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97136" w:rsidRPr="00E97136" w:rsidRDefault="00E97136" w:rsidP="00E97136">
      <w:pPr>
        <w:tabs>
          <w:tab w:val="left" w:pos="993"/>
        </w:tabs>
        <w:spacing w:after="0" w:line="240" w:lineRule="auto"/>
        <w:jc w:val="center"/>
        <w:rPr>
          <w:rFonts w:ascii="Times New Roman" w:hAnsi="Times New Roman" w:cs="Times New Roman"/>
          <w:sz w:val="32"/>
          <w:szCs w:val="32"/>
        </w:rPr>
      </w:pPr>
    </w:p>
    <w:p w:rsidR="00E97136" w:rsidRPr="00E97136" w:rsidRDefault="00E97136" w:rsidP="00E97136">
      <w:pPr>
        <w:spacing w:after="0" w:line="240" w:lineRule="auto"/>
        <w:jc w:val="center"/>
        <w:rPr>
          <w:rFonts w:ascii="Times New Roman" w:hAnsi="Times New Roman" w:cs="Times New Roman"/>
          <w:sz w:val="28"/>
          <w:szCs w:val="28"/>
        </w:rPr>
      </w:pPr>
    </w:p>
    <w:p w:rsidR="00E97136" w:rsidRPr="00E97136" w:rsidRDefault="00E97136" w:rsidP="00E97136">
      <w:pPr>
        <w:spacing w:after="0" w:line="240" w:lineRule="auto"/>
        <w:jc w:val="center"/>
        <w:rPr>
          <w:rFonts w:ascii="Times New Roman" w:hAnsi="Times New Roman" w:cs="Times New Roman"/>
          <w:sz w:val="28"/>
          <w:szCs w:val="28"/>
        </w:rPr>
      </w:pPr>
    </w:p>
    <w:p w:rsidR="00E97136" w:rsidRPr="00E97136" w:rsidRDefault="00E97136" w:rsidP="00E97136">
      <w:pPr>
        <w:spacing w:after="0" w:line="240" w:lineRule="auto"/>
        <w:jc w:val="center"/>
        <w:rPr>
          <w:rFonts w:ascii="Times New Roman" w:hAnsi="Times New Roman" w:cs="Times New Roman"/>
          <w:sz w:val="28"/>
          <w:szCs w:val="28"/>
        </w:rPr>
      </w:pPr>
    </w:p>
    <w:p w:rsidR="00E97136" w:rsidRPr="00E97136" w:rsidRDefault="00E97136" w:rsidP="00E97136">
      <w:pPr>
        <w:spacing w:after="0" w:line="240" w:lineRule="auto"/>
        <w:jc w:val="center"/>
        <w:rPr>
          <w:rFonts w:ascii="Times New Roman" w:hAnsi="Times New Roman" w:cs="Times New Roman"/>
          <w:sz w:val="28"/>
          <w:szCs w:val="28"/>
        </w:rPr>
      </w:pPr>
    </w:p>
    <w:p w:rsidR="00E97136" w:rsidRPr="00E97136" w:rsidRDefault="00E97136" w:rsidP="00E97136">
      <w:pPr>
        <w:spacing w:after="0" w:line="240" w:lineRule="auto"/>
        <w:jc w:val="center"/>
        <w:rPr>
          <w:rFonts w:ascii="Times New Roman" w:hAnsi="Times New Roman" w:cs="Times New Roman"/>
          <w:sz w:val="28"/>
          <w:szCs w:val="28"/>
        </w:rPr>
      </w:pPr>
    </w:p>
    <w:p w:rsidR="00E97136" w:rsidRPr="00E97136" w:rsidRDefault="00E97136" w:rsidP="00E97136">
      <w:pPr>
        <w:spacing w:after="0" w:line="240" w:lineRule="auto"/>
        <w:ind w:right="-5"/>
        <w:jc w:val="center"/>
        <w:rPr>
          <w:rFonts w:ascii="Times New Roman" w:hAnsi="Times New Roman" w:cs="Times New Roman"/>
          <w:sz w:val="28"/>
          <w:szCs w:val="28"/>
        </w:rPr>
      </w:pPr>
      <w:r w:rsidRPr="00E97136">
        <w:rPr>
          <w:rFonts w:ascii="Times New Roman" w:hAnsi="Times New Roman" w:cs="Times New Roman"/>
          <w:sz w:val="28"/>
          <w:szCs w:val="28"/>
        </w:rPr>
        <w:t>1</w:t>
      </w:r>
      <w:r w:rsidR="00827FC1">
        <w:rPr>
          <w:rFonts w:ascii="Times New Roman" w:hAnsi="Times New Roman" w:cs="Times New Roman"/>
          <w:sz w:val="28"/>
          <w:szCs w:val="28"/>
        </w:rPr>
        <w:t>9</w:t>
      </w:r>
      <w:r w:rsidRPr="00E97136">
        <w:rPr>
          <w:rFonts w:ascii="Times New Roman" w:hAnsi="Times New Roman" w:cs="Times New Roman"/>
          <w:sz w:val="28"/>
          <w:szCs w:val="28"/>
        </w:rPr>
        <w:t xml:space="preserve"> августа 2016 г.                         г. Ставрополь                                           № </w:t>
      </w:r>
      <w:r w:rsidR="00A63B7C">
        <w:rPr>
          <w:rFonts w:ascii="Times New Roman" w:hAnsi="Times New Roman" w:cs="Times New Roman"/>
          <w:sz w:val="28"/>
          <w:szCs w:val="28"/>
        </w:rPr>
        <w:t>887</w:t>
      </w:r>
    </w:p>
    <w:p w:rsidR="00E97136" w:rsidRDefault="00E97136" w:rsidP="00556729">
      <w:pPr>
        <w:autoSpaceDE w:val="0"/>
        <w:autoSpaceDN w:val="0"/>
        <w:adjustRightInd w:val="0"/>
        <w:spacing w:after="0" w:line="240" w:lineRule="exact"/>
        <w:jc w:val="both"/>
        <w:rPr>
          <w:rFonts w:ascii="Times New Roman" w:hAnsi="Times New Roman" w:cs="Times New Roman"/>
          <w:sz w:val="28"/>
          <w:szCs w:val="28"/>
        </w:rPr>
      </w:pPr>
    </w:p>
    <w:p w:rsidR="001101E3" w:rsidRDefault="00F31F8D" w:rsidP="00556729">
      <w:pPr>
        <w:autoSpaceDE w:val="0"/>
        <w:autoSpaceDN w:val="0"/>
        <w:adjustRightInd w:val="0"/>
        <w:spacing w:after="0" w:line="240" w:lineRule="exact"/>
        <w:jc w:val="both"/>
        <w:rPr>
          <w:rFonts w:ascii="Times New Roman" w:hAnsi="Times New Roman" w:cs="Times New Roman"/>
          <w:sz w:val="28"/>
          <w:szCs w:val="28"/>
        </w:rPr>
      </w:pPr>
      <w:r w:rsidRPr="00E3402E">
        <w:rPr>
          <w:rFonts w:ascii="Times New Roman" w:hAnsi="Times New Roman" w:cs="Times New Roman"/>
          <w:sz w:val="28"/>
          <w:szCs w:val="28"/>
        </w:rPr>
        <w:t>Об утверждении Программы</w:t>
      </w:r>
    </w:p>
    <w:p w:rsidR="001101E3" w:rsidRDefault="00F31F8D" w:rsidP="00556729">
      <w:pPr>
        <w:autoSpaceDE w:val="0"/>
        <w:autoSpaceDN w:val="0"/>
        <w:adjustRightInd w:val="0"/>
        <w:spacing w:after="0" w:line="240" w:lineRule="exact"/>
        <w:jc w:val="both"/>
        <w:rPr>
          <w:rFonts w:ascii="Times New Roman" w:hAnsi="Times New Roman" w:cs="Times New Roman"/>
          <w:sz w:val="28"/>
          <w:szCs w:val="28"/>
        </w:rPr>
      </w:pPr>
      <w:r w:rsidRPr="00E3402E">
        <w:rPr>
          <w:rFonts w:ascii="Times New Roman" w:hAnsi="Times New Roman" w:cs="Times New Roman"/>
          <w:sz w:val="28"/>
          <w:szCs w:val="28"/>
        </w:rPr>
        <w:t xml:space="preserve">комплексного развития </w:t>
      </w:r>
      <w:proofErr w:type="gramStart"/>
      <w:r w:rsidRPr="00E3402E">
        <w:rPr>
          <w:rFonts w:ascii="Times New Roman" w:hAnsi="Times New Roman" w:cs="Times New Roman"/>
          <w:sz w:val="28"/>
          <w:szCs w:val="28"/>
        </w:rPr>
        <w:t>социальной</w:t>
      </w:r>
      <w:proofErr w:type="gramEnd"/>
    </w:p>
    <w:p w:rsidR="001101E3" w:rsidRDefault="00F31F8D" w:rsidP="00556729">
      <w:pPr>
        <w:autoSpaceDE w:val="0"/>
        <w:autoSpaceDN w:val="0"/>
        <w:adjustRightInd w:val="0"/>
        <w:spacing w:after="0" w:line="240" w:lineRule="exact"/>
        <w:jc w:val="both"/>
        <w:rPr>
          <w:rFonts w:ascii="Times New Roman" w:hAnsi="Times New Roman" w:cs="Times New Roman"/>
          <w:sz w:val="28"/>
          <w:szCs w:val="28"/>
        </w:rPr>
      </w:pPr>
      <w:r w:rsidRPr="00E3402E">
        <w:rPr>
          <w:rFonts w:ascii="Times New Roman" w:hAnsi="Times New Roman" w:cs="Times New Roman"/>
          <w:sz w:val="28"/>
          <w:szCs w:val="28"/>
        </w:rPr>
        <w:t xml:space="preserve">инфраструктуры </w:t>
      </w:r>
      <w:r w:rsidR="0082616B">
        <w:rPr>
          <w:rFonts w:ascii="Times New Roman" w:hAnsi="Times New Roman" w:cs="Times New Roman"/>
          <w:sz w:val="28"/>
          <w:szCs w:val="28"/>
        </w:rPr>
        <w:t>города Ставрополя</w:t>
      </w:r>
    </w:p>
    <w:p w:rsidR="00F31F8D" w:rsidRPr="00E3402E" w:rsidRDefault="0082616B" w:rsidP="00556729">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на 2016</w:t>
      </w:r>
      <w:r w:rsidR="00F31F8D" w:rsidRPr="00E3402E">
        <w:rPr>
          <w:rFonts w:ascii="Times New Roman" w:hAnsi="Times New Roman" w:cs="Times New Roman"/>
          <w:sz w:val="28"/>
          <w:szCs w:val="28"/>
        </w:rPr>
        <w:t>–2030 годы</w:t>
      </w:r>
    </w:p>
    <w:p w:rsidR="00F31F8D" w:rsidRDefault="00F31F8D" w:rsidP="00F31F8D">
      <w:pPr>
        <w:autoSpaceDE w:val="0"/>
        <w:autoSpaceDN w:val="0"/>
        <w:adjustRightInd w:val="0"/>
        <w:spacing w:after="0" w:line="240" w:lineRule="auto"/>
        <w:ind w:firstLine="539"/>
        <w:jc w:val="both"/>
        <w:rPr>
          <w:rFonts w:ascii="Times New Roman" w:hAnsi="Times New Roman" w:cs="Times New Roman"/>
          <w:sz w:val="28"/>
          <w:szCs w:val="28"/>
        </w:rPr>
      </w:pPr>
    </w:p>
    <w:p w:rsidR="00E97136" w:rsidRPr="00E3402E" w:rsidRDefault="00E97136" w:rsidP="00F31F8D">
      <w:pPr>
        <w:autoSpaceDE w:val="0"/>
        <w:autoSpaceDN w:val="0"/>
        <w:adjustRightInd w:val="0"/>
        <w:spacing w:after="0" w:line="240" w:lineRule="auto"/>
        <w:ind w:firstLine="539"/>
        <w:jc w:val="both"/>
        <w:rPr>
          <w:rFonts w:ascii="Times New Roman" w:hAnsi="Times New Roman" w:cs="Times New Roman"/>
          <w:sz w:val="28"/>
          <w:szCs w:val="28"/>
        </w:rPr>
      </w:pPr>
    </w:p>
    <w:p w:rsidR="00F31F8D" w:rsidRPr="00E3402E" w:rsidRDefault="00F31F8D" w:rsidP="00640A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соответствии с </w:t>
      </w:r>
      <w:r w:rsidR="00C954F8" w:rsidRPr="00E3402E">
        <w:rPr>
          <w:rFonts w:ascii="Times New Roman" w:hAnsi="Times New Roman" w:cs="Times New Roman"/>
          <w:sz w:val="28"/>
          <w:szCs w:val="28"/>
        </w:rPr>
        <w:t xml:space="preserve">Градостроительным кодексом Российской Федерации, </w:t>
      </w:r>
      <w:r w:rsidRPr="00E3402E">
        <w:rPr>
          <w:rFonts w:ascii="Times New Roman" w:hAnsi="Times New Roman" w:cs="Times New Roman"/>
          <w:sz w:val="28"/>
          <w:szCs w:val="28"/>
        </w:rPr>
        <w:t xml:space="preserve">Федеральным </w:t>
      </w:r>
      <w:hyperlink r:id="rId9" w:history="1">
        <w:r w:rsidRPr="00E3402E">
          <w:rPr>
            <w:rFonts w:ascii="Times New Roman" w:hAnsi="Times New Roman" w:cs="Times New Roman"/>
            <w:sz w:val="28"/>
            <w:szCs w:val="28"/>
          </w:rPr>
          <w:t>законом</w:t>
        </w:r>
      </w:hyperlink>
      <w:r w:rsidRPr="00E3402E">
        <w:rPr>
          <w:rFonts w:ascii="Times New Roman" w:hAnsi="Times New Roman" w:cs="Times New Roman"/>
          <w:sz w:val="28"/>
          <w:szCs w:val="28"/>
        </w:rPr>
        <w:t xml:space="preserve"> «Об общих принципах организации местного самоуправления в Российской Федерации», постановлением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w:t>
      </w:r>
      <w:r w:rsidR="00FE2B40" w:rsidRPr="00E3402E">
        <w:rPr>
          <w:rFonts w:ascii="Times New Roman" w:hAnsi="Times New Roman" w:cs="Times New Roman"/>
          <w:sz w:val="28"/>
          <w:szCs w:val="28"/>
        </w:rPr>
        <w:t xml:space="preserve">, </w:t>
      </w:r>
      <w:hyperlink r:id="rId10" w:history="1">
        <w:r w:rsidRPr="00E3402E">
          <w:rPr>
            <w:rFonts w:ascii="Times New Roman" w:hAnsi="Times New Roman" w:cs="Times New Roman"/>
            <w:sz w:val="28"/>
            <w:szCs w:val="28"/>
          </w:rPr>
          <w:t>Уставом</w:t>
        </w:r>
      </w:hyperlink>
      <w:r w:rsidRPr="00E3402E">
        <w:rPr>
          <w:rFonts w:ascii="Times New Roman" w:hAnsi="Times New Roman" w:cs="Times New Roman"/>
          <w:sz w:val="28"/>
          <w:szCs w:val="28"/>
        </w:rPr>
        <w:t xml:space="preserve"> муниципального образования города Ставрополя Ставропольского края Ставропольская городская Дума </w:t>
      </w:r>
    </w:p>
    <w:p w:rsidR="00F31F8D" w:rsidRPr="00E3402E" w:rsidRDefault="00F31F8D" w:rsidP="00640A08">
      <w:pPr>
        <w:pStyle w:val="ab"/>
        <w:spacing w:line="240" w:lineRule="auto"/>
        <w:rPr>
          <w:sz w:val="28"/>
          <w:szCs w:val="28"/>
        </w:rPr>
      </w:pPr>
    </w:p>
    <w:p w:rsidR="00F31F8D" w:rsidRPr="00E3402E" w:rsidRDefault="00F31F8D" w:rsidP="00640A08">
      <w:pPr>
        <w:pStyle w:val="ab"/>
        <w:spacing w:line="240" w:lineRule="auto"/>
        <w:ind w:firstLine="0"/>
        <w:rPr>
          <w:sz w:val="28"/>
          <w:szCs w:val="28"/>
        </w:rPr>
      </w:pPr>
      <w:r w:rsidRPr="00E3402E">
        <w:rPr>
          <w:sz w:val="28"/>
          <w:szCs w:val="28"/>
        </w:rPr>
        <w:t>РЕШИЛА:</w:t>
      </w:r>
    </w:p>
    <w:p w:rsidR="00F31F8D" w:rsidRPr="00E3402E" w:rsidRDefault="00F31F8D" w:rsidP="00640A08">
      <w:pPr>
        <w:pStyle w:val="ab"/>
        <w:spacing w:line="240" w:lineRule="auto"/>
        <w:rPr>
          <w:sz w:val="28"/>
          <w:szCs w:val="28"/>
        </w:rPr>
      </w:pPr>
    </w:p>
    <w:p w:rsidR="00F31F8D" w:rsidRDefault="00F31F8D" w:rsidP="00640A08">
      <w:pPr>
        <w:autoSpaceDE w:val="0"/>
        <w:autoSpaceDN w:val="0"/>
        <w:adjustRightInd w:val="0"/>
        <w:spacing w:after="0" w:line="240" w:lineRule="auto"/>
        <w:ind w:firstLine="540"/>
        <w:jc w:val="both"/>
        <w:rPr>
          <w:rFonts w:ascii="Times New Roman" w:hAnsi="Times New Roman" w:cs="Times New Roman"/>
          <w:sz w:val="28"/>
          <w:szCs w:val="28"/>
        </w:rPr>
      </w:pPr>
      <w:r w:rsidRPr="00E3402E">
        <w:rPr>
          <w:rFonts w:ascii="Times New Roman" w:hAnsi="Times New Roman" w:cs="Times New Roman"/>
          <w:sz w:val="28"/>
          <w:szCs w:val="28"/>
        </w:rPr>
        <w:t>1.</w:t>
      </w:r>
      <w:r w:rsidR="00E97136">
        <w:rPr>
          <w:rFonts w:ascii="Times New Roman" w:hAnsi="Times New Roman" w:cs="Times New Roman"/>
          <w:sz w:val="28"/>
          <w:szCs w:val="28"/>
        </w:rPr>
        <w:t> </w:t>
      </w:r>
      <w:r w:rsidRPr="00E3402E">
        <w:rPr>
          <w:rFonts w:ascii="Times New Roman" w:hAnsi="Times New Roman" w:cs="Times New Roman"/>
          <w:sz w:val="28"/>
          <w:szCs w:val="28"/>
        </w:rPr>
        <w:t xml:space="preserve">Утвердить </w:t>
      </w:r>
      <w:hyperlink r:id="rId11" w:history="1">
        <w:r w:rsidRPr="00E3402E">
          <w:rPr>
            <w:rFonts w:ascii="Times New Roman" w:hAnsi="Times New Roman" w:cs="Times New Roman"/>
            <w:sz w:val="28"/>
            <w:szCs w:val="28"/>
          </w:rPr>
          <w:t>Программу</w:t>
        </w:r>
      </w:hyperlink>
      <w:r w:rsidRPr="00E3402E">
        <w:rPr>
          <w:rFonts w:ascii="Times New Roman" w:hAnsi="Times New Roman" w:cs="Times New Roman"/>
          <w:sz w:val="28"/>
          <w:szCs w:val="28"/>
        </w:rPr>
        <w:t xml:space="preserve"> комплексного развития социальной инфраструктуры города Ставрополя на 2016–2030 годы согласно приложению.</w:t>
      </w:r>
    </w:p>
    <w:p w:rsidR="00E97136" w:rsidRPr="00E3402E" w:rsidRDefault="00E97136" w:rsidP="00640A08">
      <w:pPr>
        <w:autoSpaceDE w:val="0"/>
        <w:autoSpaceDN w:val="0"/>
        <w:adjustRightInd w:val="0"/>
        <w:spacing w:after="0" w:line="240" w:lineRule="auto"/>
        <w:ind w:firstLine="540"/>
        <w:jc w:val="both"/>
        <w:rPr>
          <w:rFonts w:ascii="Times New Roman" w:hAnsi="Times New Roman" w:cs="Times New Roman"/>
          <w:sz w:val="28"/>
          <w:szCs w:val="28"/>
        </w:rPr>
      </w:pPr>
    </w:p>
    <w:p w:rsidR="00F31F8D" w:rsidRPr="00E3402E" w:rsidRDefault="00F31F8D" w:rsidP="00640A08">
      <w:pPr>
        <w:autoSpaceDE w:val="0"/>
        <w:autoSpaceDN w:val="0"/>
        <w:adjustRightInd w:val="0"/>
        <w:spacing w:after="0" w:line="240" w:lineRule="auto"/>
        <w:ind w:firstLine="540"/>
        <w:jc w:val="both"/>
        <w:rPr>
          <w:rFonts w:ascii="Times New Roman" w:hAnsi="Times New Roman" w:cs="Times New Roman"/>
          <w:sz w:val="28"/>
          <w:szCs w:val="28"/>
        </w:rPr>
      </w:pPr>
      <w:r w:rsidRPr="00E3402E">
        <w:rPr>
          <w:rFonts w:ascii="Times New Roman" w:hAnsi="Times New Roman" w:cs="Times New Roman"/>
          <w:sz w:val="28"/>
          <w:szCs w:val="28"/>
        </w:rPr>
        <w:t>2.</w:t>
      </w:r>
      <w:r w:rsidR="00E97136">
        <w:rPr>
          <w:rFonts w:ascii="Times New Roman" w:hAnsi="Times New Roman" w:cs="Times New Roman"/>
          <w:sz w:val="28"/>
          <w:szCs w:val="28"/>
        </w:rPr>
        <w:t> </w:t>
      </w:r>
      <w:r w:rsidRPr="00E3402E">
        <w:rPr>
          <w:rFonts w:ascii="Times New Roman" w:hAnsi="Times New Roman" w:cs="Times New Roman"/>
          <w:sz w:val="28"/>
          <w:szCs w:val="28"/>
        </w:rPr>
        <w:t xml:space="preserve">Настоящее решение вступает в силу </w:t>
      </w:r>
      <w:r w:rsidR="002C293C" w:rsidRPr="00E3402E">
        <w:rPr>
          <w:rFonts w:ascii="Times New Roman" w:hAnsi="Times New Roman" w:cs="Times New Roman"/>
          <w:sz w:val="28"/>
          <w:szCs w:val="28"/>
        </w:rPr>
        <w:t>на следующий день после дня</w:t>
      </w:r>
      <w:r w:rsidRPr="00E3402E">
        <w:rPr>
          <w:rFonts w:ascii="Times New Roman" w:hAnsi="Times New Roman" w:cs="Times New Roman"/>
          <w:sz w:val="28"/>
          <w:szCs w:val="28"/>
        </w:rPr>
        <w:t xml:space="preserve"> </w:t>
      </w:r>
      <w:r w:rsidR="002C293C" w:rsidRPr="00E3402E">
        <w:rPr>
          <w:rFonts w:ascii="Times New Roman" w:hAnsi="Times New Roman" w:cs="Times New Roman"/>
          <w:sz w:val="28"/>
          <w:szCs w:val="28"/>
        </w:rPr>
        <w:t xml:space="preserve">его </w:t>
      </w:r>
      <w:r w:rsidRPr="00E3402E">
        <w:rPr>
          <w:rFonts w:ascii="Times New Roman" w:hAnsi="Times New Roman" w:cs="Times New Roman"/>
          <w:sz w:val="28"/>
          <w:szCs w:val="28"/>
        </w:rPr>
        <w:t>официального опубликования в газете «Вечерний Ставрополь».</w:t>
      </w:r>
    </w:p>
    <w:p w:rsidR="00F31F8D" w:rsidRPr="00E3402E" w:rsidRDefault="00F31F8D" w:rsidP="00640A08">
      <w:pPr>
        <w:autoSpaceDE w:val="0"/>
        <w:autoSpaceDN w:val="0"/>
        <w:adjustRightInd w:val="0"/>
        <w:spacing w:after="0" w:line="240" w:lineRule="auto"/>
        <w:ind w:firstLine="540"/>
        <w:jc w:val="both"/>
        <w:rPr>
          <w:rFonts w:ascii="Times New Roman" w:hAnsi="Times New Roman" w:cs="Times New Roman"/>
          <w:sz w:val="28"/>
          <w:szCs w:val="28"/>
        </w:rPr>
      </w:pPr>
    </w:p>
    <w:p w:rsidR="00F31F8D" w:rsidRPr="00E3402E" w:rsidRDefault="00F31F8D" w:rsidP="00640A08">
      <w:pPr>
        <w:autoSpaceDE w:val="0"/>
        <w:autoSpaceDN w:val="0"/>
        <w:adjustRightInd w:val="0"/>
        <w:spacing w:after="0" w:line="240" w:lineRule="auto"/>
        <w:ind w:firstLine="540"/>
        <w:jc w:val="both"/>
        <w:rPr>
          <w:rFonts w:ascii="Times New Roman" w:hAnsi="Times New Roman" w:cs="Times New Roman"/>
          <w:sz w:val="28"/>
          <w:szCs w:val="28"/>
        </w:rPr>
      </w:pPr>
    </w:p>
    <w:p w:rsidR="00F31F8D" w:rsidRPr="00E3402E" w:rsidRDefault="00F31F8D" w:rsidP="00640A08">
      <w:pPr>
        <w:autoSpaceDE w:val="0"/>
        <w:autoSpaceDN w:val="0"/>
        <w:adjustRightInd w:val="0"/>
        <w:spacing w:after="0" w:line="240" w:lineRule="auto"/>
        <w:ind w:firstLine="540"/>
        <w:jc w:val="both"/>
        <w:rPr>
          <w:rFonts w:ascii="Times New Roman" w:hAnsi="Times New Roman" w:cs="Times New Roman"/>
          <w:sz w:val="28"/>
          <w:szCs w:val="28"/>
        </w:rPr>
      </w:pPr>
    </w:p>
    <w:p w:rsidR="00F31F8D" w:rsidRPr="00E3402E" w:rsidRDefault="00F31F8D" w:rsidP="00640A08">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Глава города Ставрополя                                                          </w:t>
      </w:r>
      <w:r w:rsidR="007E0A42" w:rsidRPr="00E3402E">
        <w:rPr>
          <w:rFonts w:ascii="Times New Roman" w:hAnsi="Times New Roman" w:cs="Times New Roman"/>
          <w:sz w:val="28"/>
          <w:szCs w:val="28"/>
        </w:rPr>
        <w:t xml:space="preserve">    </w:t>
      </w:r>
      <w:r w:rsidRPr="00E3402E">
        <w:rPr>
          <w:rFonts w:ascii="Times New Roman" w:hAnsi="Times New Roman" w:cs="Times New Roman"/>
          <w:sz w:val="28"/>
          <w:szCs w:val="28"/>
        </w:rPr>
        <w:t xml:space="preserve">   </w:t>
      </w:r>
      <w:r w:rsidR="00640A08">
        <w:rPr>
          <w:rFonts w:ascii="Times New Roman" w:hAnsi="Times New Roman" w:cs="Times New Roman"/>
          <w:sz w:val="28"/>
          <w:szCs w:val="28"/>
        </w:rPr>
        <w:t xml:space="preserve">   </w:t>
      </w:r>
      <w:proofErr w:type="spellStart"/>
      <w:r w:rsidRPr="00E3402E">
        <w:rPr>
          <w:rFonts w:ascii="Times New Roman" w:hAnsi="Times New Roman" w:cs="Times New Roman"/>
          <w:sz w:val="28"/>
          <w:szCs w:val="28"/>
        </w:rPr>
        <w:t>Г.С.Колягин</w:t>
      </w:r>
      <w:proofErr w:type="spellEnd"/>
    </w:p>
    <w:p w:rsidR="00F31F8D" w:rsidRPr="00E3402E" w:rsidRDefault="00F31F8D" w:rsidP="00F31F8D">
      <w:pPr>
        <w:widowControl w:val="0"/>
        <w:autoSpaceDE w:val="0"/>
        <w:autoSpaceDN w:val="0"/>
        <w:adjustRightInd w:val="0"/>
        <w:spacing w:after="0" w:line="240" w:lineRule="auto"/>
        <w:rPr>
          <w:rFonts w:ascii="Times New Roman" w:hAnsi="Times New Roman" w:cs="Times New Roman"/>
          <w:sz w:val="28"/>
          <w:szCs w:val="28"/>
        </w:rPr>
      </w:pPr>
    </w:p>
    <w:p w:rsidR="00AF4655" w:rsidRPr="00E3402E" w:rsidRDefault="00AF4655" w:rsidP="00F31F8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1F8D" w:rsidRPr="00E3402E" w:rsidRDefault="00F31F8D" w:rsidP="00F31F8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1F8D" w:rsidRPr="00E3402E" w:rsidRDefault="00F31F8D" w:rsidP="00F31F8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1F8D" w:rsidRPr="00E3402E" w:rsidRDefault="00F31F8D" w:rsidP="00BE244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31F8D" w:rsidRPr="00E3402E" w:rsidRDefault="00F31F8D" w:rsidP="00BE244E">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E7C0E" w:rsidRDefault="00BE7C0E" w:rsidP="008273AD">
      <w:pPr>
        <w:widowControl w:val="0"/>
        <w:autoSpaceDE w:val="0"/>
        <w:autoSpaceDN w:val="0"/>
        <w:adjustRightInd w:val="0"/>
        <w:spacing w:after="0" w:line="240" w:lineRule="exact"/>
        <w:ind w:left="5103"/>
        <w:outlineLvl w:val="0"/>
        <w:rPr>
          <w:rFonts w:ascii="Times New Roman" w:hAnsi="Times New Roman" w:cs="Times New Roman"/>
          <w:sz w:val="28"/>
          <w:szCs w:val="28"/>
        </w:rPr>
        <w:sectPr w:rsidR="00BE7C0E" w:rsidSect="0057367D">
          <w:headerReference w:type="default" r:id="rId12"/>
          <w:pgSz w:w="11906" w:h="16838"/>
          <w:pgMar w:top="1418" w:right="567" w:bottom="1134" w:left="1985" w:header="709" w:footer="709" w:gutter="0"/>
          <w:cols w:space="708"/>
          <w:titlePg/>
          <w:docGrid w:linePitch="360"/>
        </w:sectPr>
      </w:pPr>
    </w:p>
    <w:p w:rsidR="008E5F26" w:rsidRPr="008E5F26" w:rsidRDefault="008E5F26" w:rsidP="008E5F26">
      <w:pPr>
        <w:spacing w:after="0" w:line="240" w:lineRule="exact"/>
        <w:ind w:left="4536"/>
        <w:jc w:val="center"/>
        <w:rPr>
          <w:rFonts w:ascii="Times New Roman" w:hAnsi="Times New Roman" w:cs="Times New Roman"/>
          <w:sz w:val="28"/>
          <w:szCs w:val="28"/>
        </w:rPr>
      </w:pPr>
      <w:r w:rsidRPr="008E5F26">
        <w:rPr>
          <w:rFonts w:ascii="Times New Roman" w:hAnsi="Times New Roman" w:cs="Times New Roman"/>
          <w:sz w:val="28"/>
          <w:szCs w:val="28"/>
        </w:rPr>
        <w:lastRenderedPageBreak/>
        <w:t>ПРИЛОЖЕНИЕ</w:t>
      </w:r>
    </w:p>
    <w:p w:rsidR="008E5F26" w:rsidRPr="008E5F26" w:rsidRDefault="008E5F26" w:rsidP="008E5F26">
      <w:pPr>
        <w:spacing w:after="0" w:line="240" w:lineRule="exact"/>
        <w:ind w:left="4536"/>
        <w:jc w:val="center"/>
        <w:rPr>
          <w:rFonts w:ascii="Times New Roman" w:hAnsi="Times New Roman" w:cs="Times New Roman"/>
          <w:sz w:val="28"/>
          <w:szCs w:val="28"/>
        </w:rPr>
      </w:pPr>
    </w:p>
    <w:p w:rsidR="008E5F26" w:rsidRPr="008E5F26" w:rsidRDefault="008E5F26" w:rsidP="008E5F26">
      <w:pPr>
        <w:spacing w:after="0" w:line="240" w:lineRule="exact"/>
        <w:ind w:left="4536"/>
        <w:jc w:val="center"/>
        <w:rPr>
          <w:rFonts w:ascii="Times New Roman" w:hAnsi="Times New Roman" w:cs="Times New Roman"/>
          <w:sz w:val="28"/>
          <w:szCs w:val="28"/>
        </w:rPr>
      </w:pPr>
      <w:r w:rsidRPr="008E5F26">
        <w:rPr>
          <w:rFonts w:ascii="Times New Roman" w:hAnsi="Times New Roman" w:cs="Times New Roman"/>
          <w:sz w:val="28"/>
          <w:szCs w:val="28"/>
        </w:rPr>
        <w:t>к решению</w:t>
      </w:r>
    </w:p>
    <w:p w:rsidR="008E5F26" w:rsidRPr="008E5F26" w:rsidRDefault="008E5F26" w:rsidP="008E5F26">
      <w:pPr>
        <w:spacing w:after="0" w:line="240" w:lineRule="exact"/>
        <w:ind w:left="4536"/>
        <w:jc w:val="center"/>
        <w:rPr>
          <w:rFonts w:ascii="Times New Roman" w:hAnsi="Times New Roman" w:cs="Times New Roman"/>
          <w:sz w:val="28"/>
          <w:szCs w:val="28"/>
        </w:rPr>
      </w:pPr>
      <w:r w:rsidRPr="008E5F26">
        <w:rPr>
          <w:rFonts w:ascii="Times New Roman" w:hAnsi="Times New Roman" w:cs="Times New Roman"/>
          <w:sz w:val="28"/>
          <w:szCs w:val="28"/>
        </w:rPr>
        <w:t>Ставропольской городской Думы</w:t>
      </w:r>
    </w:p>
    <w:p w:rsidR="008E5F26" w:rsidRPr="008E5F26" w:rsidRDefault="008E5F26" w:rsidP="008E5F26">
      <w:pPr>
        <w:spacing w:after="0" w:line="240" w:lineRule="exact"/>
        <w:ind w:left="4536"/>
        <w:jc w:val="center"/>
        <w:rPr>
          <w:rFonts w:ascii="Times New Roman" w:hAnsi="Times New Roman" w:cs="Times New Roman"/>
          <w:sz w:val="28"/>
          <w:szCs w:val="28"/>
        </w:rPr>
      </w:pPr>
      <w:r w:rsidRPr="008E5F26">
        <w:rPr>
          <w:rFonts w:ascii="Times New Roman" w:hAnsi="Times New Roman" w:cs="Times New Roman"/>
          <w:sz w:val="28"/>
          <w:szCs w:val="28"/>
        </w:rPr>
        <w:t>от 1</w:t>
      </w:r>
      <w:r w:rsidR="00827FC1">
        <w:rPr>
          <w:rFonts w:ascii="Times New Roman" w:hAnsi="Times New Roman" w:cs="Times New Roman"/>
          <w:sz w:val="28"/>
          <w:szCs w:val="28"/>
        </w:rPr>
        <w:t>9</w:t>
      </w:r>
      <w:r w:rsidRPr="008E5F26">
        <w:rPr>
          <w:rFonts w:ascii="Times New Roman" w:hAnsi="Times New Roman" w:cs="Times New Roman"/>
          <w:sz w:val="28"/>
          <w:szCs w:val="28"/>
        </w:rPr>
        <w:t xml:space="preserve"> августа 2016 г. № </w:t>
      </w:r>
      <w:r w:rsidR="003B0C9D">
        <w:rPr>
          <w:rFonts w:ascii="Times New Roman" w:hAnsi="Times New Roman" w:cs="Times New Roman"/>
          <w:sz w:val="28"/>
          <w:szCs w:val="28"/>
        </w:rPr>
        <w:t>887</w:t>
      </w:r>
    </w:p>
    <w:p w:rsidR="008B7778" w:rsidRPr="008E5F26" w:rsidRDefault="008B7778" w:rsidP="008273AD">
      <w:pPr>
        <w:widowControl w:val="0"/>
        <w:autoSpaceDE w:val="0"/>
        <w:autoSpaceDN w:val="0"/>
        <w:adjustRightInd w:val="0"/>
        <w:spacing w:after="0" w:line="240" w:lineRule="auto"/>
        <w:rPr>
          <w:rFonts w:ascii="Times New Roman" w:hAnsi="Times New Roman" w:cs="Times New Roman"/>
          <w:sz w:val="26"/>
          <w:szCs w:val="26"/>
        </w:rPr>
      </w:pPr>
      <w:bookmarkStart w:id="0" w:name="Par27"/>
      <w:bookmarkEnd w:id="0"/>
    </w:p>
    <w:p w:rsidR="003B0C9D" w:rsidRDefault="003B0C9D" w:rsidP="003B0C9D">
      <w:pPr>
        <w:widowControl w:val="0"/>
        <w:autoSpaceDE w:val="0"/>
        <w:autoSpaceDN w:val="0"/>
        <w:adjustRightInd w:val="0"/>
        <w:spacing w:after="0" w:line="240" w:lineRule="auto"/>
        <w:jc w:val="center"/>
        <w:rPr>
          <w:rFonts w:ascii="Times New Roman" w:hAnsi="Times New Roman" w:cs="Times New Roman"/>
          <w:sz w:val="26"/>
          <w:szCs w:val="26"/>
        </w:rPr>
      </w:pPr>
    </w:p>
    <w:p w:rsidR="003B0C9D" w:rsidRDefault="003B0C9D" w:rsidP="003B0C9D">
      <w:pPr>
        <w:widowControl w:val="0"/>
        <w:autoSpaceDE w:val="0"/>
        <w:autoSpaceDN w:val="0"/>
        <w:adjustRightInd w:val="0"/>
        <w:spacing w:after="0" w:line="240" w:lineRule="auto"/>
        <w:jc w:val="center"/>
        <w:rPr>
          <w:rFonts w:ascii="Times New Roman" w:hAnsi="Times New Roman" w:cs="Times New Roman"/>
          <w:sz w:val="26"/>
          <w:szCs w:val="26"/>
        </w:rPr>
      </w:pPr>
    </w:p>
    <w:p w:rsidR="00B70372" w:rsidRDefault="003B0C9D" w:rsidP="000B21AB">
      <w:pPr>
        <w:widowControl w:val="0"/>
        <w:autoSpaceDE w:val="0"/>
        <w:autoSpaceDN w:val="0"/>
        <w:adjustRightInd w:val="0"/>
        <w:spacing w:after="0" w:line="240" w:lineRule="exact"/>
        <w:jc w:val="center"/>
        <w:rPr>
          <w:rFonts w:ascii="Times New Roman" w:hAnsi="Times New Roman" w:cs="Times New Roman"/>
          <w:sz w:val="26"/>
          <w:szCs w:val="26"/>
        </w:rPr>
      </w:pPr>
      <w:r>
        <w:rPr>
          <w:rFonts w:ascii="Times New Roman" w:hAnsi="Times New Roman" w:cs="Times New Roman"/>
          <w:sz w:val="26"/>
          <w:szCs w:val="26"/>
        </w:rPr>
        <w:t xml:space="preserve">ПРОГРАММА </w:t>
      </w:r>
    </w:p>
    <w:p w:rsidR="00B70372" w:rsidRDefault="003B0C9D" w:rsidP="000B21AB">
      <w:pPr>
        <w:widowControl w:val="0"/>
        <w:autoSpaceDE w:val="0"/>
        <w:autoSpaceDN w:val="0"/>
        <w:adjustRightInd w:val="0"/>
        <w:spacing w:after="0" w:line="240" w:lineRule="exact"/>
        <w:jc w:val="center"/>
        <w:rPr>
          <w:rFonts w:ascii="Times New Roman" w:hAnsi="Times New Roman" w:cs="Times New Roman"/>
          <w:sz w:val="26"/>
          <w:szCs w:val="26"/>
        </w:rPr>
      </w:pPr>
      <w:r>
        <w:rPr>
          <w:rFonts w:ascii="Times New Roman" w:hAnsi="Times New Roman" w:cs="Times New Roman"/>
          <w:sz w:val="26"/>
          <w:szCs w:val="26"/>
        </w:rPr>
        <w:t xml:space="preserve">КОМПЛЕКСНОГО РАЗВИТИЯ </w:t>
      </w:r>
      <w:proofErr w:type="gramStart"/>
      <w:r>
        <w:rPr>
          <w:rFonts w:ascii="Times New Roman" w:hAnsi="Times New Roman" w:cs="Times New Roman"/>
          <w:sz w:val="26"/>
          <w:szCs w:val="26"/>
        </w:rPr>
        <w:t>СОЦИАЛЬНОЙ</w:t>
      </w:r>
      <w:proofErr w:type="gramEnd"/>
      <w:r>
        <w:rPr>
          <w:rFonts w:ascii="Times New Roman" w:hAnsi="Times New Roman" w:cs="Times New Roman"/>
          <w:sz w:val="26"/>
          <w:szCs w:val="26"/>
        </w:rPr>
        <w:t xml:space="preserve"> ИНФРАСТУКТУРЫ</w:t>
      </w:r>
    </w:p>
    <w:p w:rsidR="008E5F26" w:rsidRPr="008E5F26" w:rsidRDefault="003B0C9D" w:rsidP="000B21AB">
      <w:pPr>
        <w:widowControl w:val="0"/>
        <w:autoSpaceDE w:val="0"/>
        <w:autoSpaceDN w:val="0"/>
        <w:adjustRightInd w:val="0"/>
        <w:spacing w:after="0" w:line="240" w:lineRule="exact"/>
        <w:jc w:val="center"/>
        <w:rPr>
          <w:rFonts w:ascii="Times New Roman" w:hAnsi="Times New Roman" w:cs="Times New Roman"/>
          <w:sz w:val="26"/>
          <w:szCs w:val="26"/>
        </w:rPr>
      </w:pPr>
      <w:r>
        <w:rPr>
          <w:rFonts w:ascii="Times New Roman" w:hAnsi="Times New Roman" w:cs="Times New Roman"/>
          <w:sz w:val="26"/>
          <w:szCs w:val="26"/>
        </w:rPr>
        <w:t>ГОРОДА СТАВРОПОЛЯ 2016</w:t>
      </w:r>
      <w:r w:rsidR="00BE3EDE">
        <w:rPr>
          <w:rFonts w:ascii="Times New Roman" w:hAnsi="Times New Roman" w:cs="Times New Roman"/>
          <w:sz w:val="26"/>
          <w:szCs w:val="26"/>
        </w:rPr>
        <w:t>–</w:t>
      </w:r>
      <w:r>
        <w:rPr>
          <w:rFonts w:ascii="Times New Roman" w:hAnsi="Times New Roman" w:cs="Times New Roman"/>
          <w:sz w:val="26"/>
          <w:szCs w:val="26"/>
        </w:rPr>
        <w:t>2030 ГОДЫ</w:t>
      </w:r>
    </w:p>
    <w:p w:rsidR="003B0C9D" w:rsidRDefault="003B0C9D" w:rsidP="000B21AB">
      <w:pPr>
        <w:widowControl w:val="0"/>
        <w:autoSpaceDE w:val="0"/>
        <w:autoSpaceDN w:val="0"/>
        <w:adjustRightInd w:val="0"/>
        <w:spacing w:after="0" w:line="240" w:lineRule="exact"/>
        <w:rPr>
          <w:rFonts w:ascii="Times New Roman" w:hAnsi="Times New Roman" w:cs="Times New Roman"/>
          <w:sz w:val="26"/>
          <w:szCs w:val="26"/>
        </w:rPr>
      </w:pPr>
    </w:p>
    <w:p w:rsidR="00DB306E" w:rsidRPr="008E5F26" w:rsidRDefault="00DB306E" w:rsidP="000B21AB">
      <w:pPr>
        <w:widowControl w:val="0"/>
        <w:autoSpaceDE w:val="0"/>
        <w:autoSpaceDN w:val="0"/>
        <w:adjustRightInd w:val="0"/>
        <w:spacing w:after="0" w:line="240" w:lineRule="exact"/>
        <w:rPr>
          <w:rFonts w:ascii="Times New Roman" w:hAnsi="Times New Roman" w:cs="Times New Roman"/>
          <w:sz w:val="26"/>
          <w:szCs w:val="26"/>
        </w:rPr>
      </w:pPr>
    </w:p>
    <w:p w:rsidR="00595DE8" w:rsidRPr="00E3402E" w:rsidRDefault="00595DE8" w:rsidP="00595DE8">
      <w:pPr>
        <w:widowControl w:val="0"/>
        <w:autoSpaceDE w:val="0"/>
        <w:autoSpaceDN w:val="0"/>
        <w:adjustRightInd w:val="0"/>
        <w:spacing w:after="0" w:line="240" w:lineRule="exact"/>
        <w:jc w:val="center"/>
        <w:outlineLvl w:val="1"/>
        <w:rPr>
          <w:rFonts w:ascii="Times New Roman" w:hAnsi="Times New Roman" w:cs="Times New Roman"/>
          <w:sz w:val="28"/>
          <w:szCs w:val="28"/>
        </w:rPr>
      </w:pPr>
      <w:r w:rsidRPr="00E3402E">
        <w:rPr>
          <w:rFonts w:ascii="Times New Roman" w:hAnsi="Times New Roman" w:cs="Times New Roman"/>
          <w:sz w:val="28"/>
          <w:szCs w:val="28"/>
        </w:rPr>
        <w:t>ПАСПОРТ</w:t>
      </w:r>
    </w:p>
    <w:p w:rsidR="00595DE8" w:rsidRPr="00E3402E" w:rsidRDefault="00595DE8" w:rsidP="00595DE8">
      <w:pPr>
        <w:widowControl w:val="0"/>
        <w:tabs>
          <w:tab w:val="center" w:pos="4677"/>
          <w:tab w:val="left" w:pos="7309"/>
        </w:tabs>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sz w:val="28"/>
          <w:szCs w:val="28"/>
        </w:rPr>
        <w:t>программы комплексного развития социальной инфраструктуры города Ставрополя на 2016–2030 годы</w:t>
      </w:r>
    </w:p>
    <w:p w:rsidR="00595DE8" w:rsidRPr="00E3402E" w:rsidRDefault="00595DE8" w:rsidP="00595DE8">
      <w:pPr>
        <w:widowControl w:val="0"/>
        <w:autoSpaceDE w:val="0"/>
        <w:autoSpaceDN w:val="0"/>
        <w:adjustRightInd w:val="0"/>
        <w:spacing w:after="0" w:line="240" w:lineRule="exact"/>
        <w:ind w:firstLine="540"/>
        <w:jc w:val="both"/>
        <w:rPr>
          <w:rFonts w:ascii="Times New Roman" w:hAnsi="Times New Roman" w:cs="Times New Roman"/>
          <w:sz w:val="28"/>
          <w:szCs w:val="28"/>
        </w:rPr>
      </w:pPr>
    </w:p>
    <w:tbl>
      <w:tblPr>
        <w:tblStyle w:val="a3"/>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324"/>
      </w:tblGrid>
      <w:tr w:rsidR="00595DE8" w:rsidRPr="00E3402E" w:rsidTr="005A3E58">
        <w:tc>
          <w:tcPr>
            <w:tcW w:w="2376" w:type="dxa"/>
          </w:tcPr>
          <w:p w:rsidR="00595DE8" w:rsidRPr="00E3402E" w:rsidRDefault="00595DE8" w:rsidP="008E5F26">
            <w:pPr>
              <w:pStyle w:val="ConsPlusCell"/>
              <w:rPr>
                <w:rFonts w:ascii="Times New Roman" w:hAnsi="Times New Roman" w:cs="Times New Roman"/>
                <w:sz w:val="28"/>
                <w:szCs w:val="28"/>
              </w:rPr>
            </w:pPr>
            <w:r w:rsidRPr="00E3402E">
              <w:rPr>
                <w:rFonts w:ascii="Times New Roman" w:hAnsi="Times New Roman" w:cs="Times New Roman"/>
                <w:sz w:val="28"/>
                <w:szCs w:val="28"/>
              </w:rPr>
              <w:t>Наименование Программы</w:t>
            </w:r>
          </w:p>
        </w:tc>
        <w:tc>
          <w:tcPr>
            <w:tcW w:w="7324" w:type="dxa"/>
          </w:tcPr>
          <w:p w:rsidR="00595DE8" w:rsidRPr="00E3402E" w:rsidRDefault="00595DE8" w:rsidP="008E5F26">
            <w:pPr>
              <w:widowControl w:val="0"/>
              <w:tabs>
                <w:tab w:val="center" w:pos="4677"/>
                <w:tab w:val="left" w:pos="7309"/>
              </w:tabs>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программа комплексного развития социальной инфраструктуры города Ставрополя на 2016–</w:t>
            </w:r>
            <w:r w:rsidR="008E5F26">
              <w:rPr>
                <w:rFonts w:ascii="Times New Roman" w:hAnsi="Times New Roman" w:cs="Times New Roman"/>
                <w:sz w:val="28"/>
                <w:szCs w:val="28"/>
              </w:rPr>
              <w:t>2030 годы (далее –</w:t>
            </w:r>
            <w:r w:rsidRPr="00E3402E">
              <w:rPr>
                <w:rFonts w:ascii="Times New Roman" w:hAnsi="Times New Roman" w:cs="Times New Roman"/>
                <w:sz w:val="28"/>
                <w:szCs w:val="28"/>
              </w:rPr>
              <w:t xml:space="preserve"> Программа)</w:t>
            </w:r>
          </w:p>
          <w:p w:rsidR="00595DE8" w:rsidRPr="00E3402E" w:rsidRDefault="00595DE8" w:rsidP="008E5F26">
            <w:pPr>
              <w:widowControl w:val="0"/>
              <w:tabs>
                <w:tab w:val="center" w:pos="4677"/>
                <w:tab w:val="left" w:pos="7309"/>
              </w:tabs>
              <w:autoSpaceDE w:val="0"/>
              <w:autoSpaceDN w:val="0"/>
              <w:adjustRightInd w:val="0"/>
              <w:spacing w:after="0" w:line="240" w:lineRule="auto"/>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8E5F26">
            <w:pPr>
              <w:pStyle w:val="ConsPlusCell"/>
              <w:rPr>
                <w:rFonts w:ascii="Times New Roman" w:hAnsi="Times New Roman" w:cs="Times New Roman"/>
                <w:sz w:val="28"/>
                <w:szCs w:val="28"/>
              </w:rPr>
            </w:pPr>
            <w:r w:rsidRPr="00E3402E">
              <w:rPr>
                <w:rFonts w:ascii="Times New Roman" w:hAnsi="Times New Roman" w:cs="Times New Roman"/>
                <w:sz w:val="28"/>
                <w:szCs w:val="28"/>
              </w:rPr>
              <w:t>Основания для разработки Программы</w:t>
            </w:r>
          </w:p>
        </w:tc>
        <w:tc>
          <w:tcPr>
            <w:tcW w:w="7324" w:type="dxa"/>
          </w:tcPr>
          <w:p w:rsidR="00595DE8" w:rsidRPr="00E3402E" w:rsidRDefault="00595DE8" w:rsidP="008E5F26">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Градостроительный кодекс Российской Федерации; Федеральный закон от 06 октября 2003 г. № 131-ФЗ                 «Об общих принципах организации местного самоуправления в Российской Федерации»;</w:t>
            </w:r>
          </w:p>
          <w:p w:rsidR="00595DE8" w:rsidRPr="00E3402E" w:rsidRDefault="00595DE8" w:rsidP="008E5F26">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Федеральный закон от 17 ноября 1995 г. № 169-ФЗ </w:t>
            </w:r>
            <w:r w:rsidR="008E5F26">
              <w:rPr>
                <w:rFonts w:ascii="Times New Roman" w:hAnsi="Times New Roman" w:cs="Times New Roman"/>
                <w:sz w:val="28"/>
                <w:szCs w:val="28"/>
              </w:rPr>
              <w:t xml:space="preserve">            </w:t>
            </w:r>
            <w:r w:rsidRPr="00E3402E">
              <w:rPr>
                <w:rFonts w:ascii="Times New Roman" w:hAnsi="Times New Roman" w:cs="Times New Roman"/>
                <w:sz w:val="28"/>
                <w:szCs w:val="28"/>
              </w:rPr>
              <w:t>«Об архитектурной деятельности в Российской Федерации»;</w:t>
            </w:r>
          </w:p>
          <w:p w:rsidR="00595DE8" w:rsidRPr="00E3402E" w:rsidRDefault="00595DE8" w:rsidP="008E5F26">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Федеральный </w:t>
            </w:r>
            <w:hyperlink r:id="rId13" w:history="1">
              <w:r w:rsidRPr="00E3402E">
                <w:rPr>
                  <w:rFonts w:ascii="Times New Roman" w:hAnsi="Times New Roman" w:cs="Times New Roman"/>
                  <w:sz w:val="28"/>
                  <w:szCs w:val="28"/>
                </w:rPr>
                <w:t>закон</w:t>
              </w:r>
            </w:hyperlink>
            <w:r w:rsidRPr="00E3402E">
              <w:rPr>
                <w:rFonts w:ascii="Times New Roman" w:hAnsi="Times New Roman" w:cs="Times New Roman"/>
                <w:sz w:val="28"/>
                <w:szCs w:val="28"/>
              </w:rPr>
              <w:t xml:space="preserve"> от 25 июня 2002 г. № 73-ФЗ                      «Об объектах культурного наследия (памятниках истории и культуры) народов Российской Федерации»;</w:t>
            </w:r>
          </w:p>
          <w:p w:rsidR="00595DE8" w:rsidRPr="00E3402E" w:rsidRDefault="00595DE8" w:rsidP="008E5F26">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постановление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w:t>
            </w:r>
          </w:p>
          <w:p w:rsidR="00595DE8" w:rsidRPr="00E3402E" w:rsidRDefault="00595DE8" w:rsidP="008E5F26">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приказ министерства строительства, дорожного хозяйства и транспорта</w:t>
            </w:r>
            <w:r w:rsidRPr="00E3402E">
              <w:rPr>
                <w:sz w:val="24"/>
                <w:szCs w:val="24"/>
              </w:rPr>
              <w:t xml:space="preserve"> </w:t>
            </w:r>
            <w:r w:rsidRPr="00E3402E">
              <w:rPr>
                <w:rFonts w:ascii="Times New Roman" w:hAnsi="Times New Roman" w:cs="Times New Roman"/>
                <w:sz w:val="28"/>
                <w:szCs w:val="28"/>
              </w:rPr>
              <w:t xml:space="preserve">Ставропольского края от 23 декабря 2015 г. № 376-о/д «Об утверждении Нормативов </w:t>
            </w:r>
            <w:proofErr w:type="spellStart"/>
            <w:proofErr w:type="gramStart"/>
            <w:r w:rsidRPr="00E3402E">
              <w:rPr>
                <w:rFonts w:ascii="Times New Roman" w:hAnsi="Times New Roman" w:cs="Times New Roman"/>
                <w:sz w:val="28"/>
                <w:szCs w:val="28"/>
              </w:rPr>
              <w:t>градостро</w:t>
            </w:r>
            <w:r w:rsidR="009629E7">
              <w:rPr>
                <w:rFonts w:ascii="Times New Roman" w:hAnsi="Times New Roman" w:cs="Times New Roman"/>
                <w:sz w:val="28"/>
                <w:szCs w:val="28"/>
              </w:rPr>
              <w:t>-</w:t>
            </w:r>
            <w:r w:rsidRPr="00E3402E">
              <w:rPr>
                <w:rFonts w:ascii="Times New Roman" w:hAnsi="Times New Roman" w:cs="Times New Roman"/>
                <w:sz w:val="28"/>
                <w:szCs w:val="28"/>
              </w:rPr>
              <w:t>ительного</w:t>
            </w:r>
            <w:proofErr w:type="spellEnd"/>
            <w:proofErr w:type="gramEnd"/>
            <w:r w:rsidRPr="00E3402E">
              <w:rPr>
                <w:rFonts w:ascii="Times New Roman" w:hAnsi="Times New Roman" w:cs="Times New Roman"/>
                <w:sz w:val="28"/>
                <w:szCs w:val="28"/>
              </w:rPr>
              <w:t xml:space="preserve">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p>
          <w:p w:rsidR="00595DE8" w:rsidRPr="00E3402E" w:rsidRDefault="00595DE8" w:rsidP="008E5F26">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решение Ставропольской городской Думы от 2</w:t>
            </w:r>
            <w:r w:rsidR="00FE05E2">
              <w:rPr>
                <w:rFonts w:ascii="Times New Roman" w:hAnsi="Times New Roman" w:cs="Times New Roman"/>
                <w:sz w:val="28"/>
                <w:szCs w:val="28"/>
              </w:rPr>
              <w:t>4</w:t>
            </w:r>
            <w:r w:rsidRPr="00E3402E">
              <w:rPr>
                <w:rFonts w:ascii="Times New Roman" w:hAnsi="Times New Roman" w:cs="Times New Roman"/>
                <w:sz w:val="28"/>
                <w:szCs w:val="28"/>
              </w:rPr>
              <w:t xml:space="preserve"> </w:t>
            </w:r>
            <w:r w:rsidR="00B70372">
              <w:rPr>
                <w:rFonts w:ascii="Times New Roman" w:hAnsi="Times New Roman" w:cs="Times New Roman"/>
                <w:sz w:val="28"/>
                <w:szCs w:val="28"/>
              </w:rPr>
              <w:t>июня</w:t>
            </w:r>
            <w:r w:rsidRPr="00E3402E">
              <w:rPr>
                <w:rFonts w:ascii="Times New Roman" w:hAnsi="Times New Roman" w:cs="Times New Roman"/>
                <w:sz w:val="28"/>
                <w:szCs w:val="28"/>
              </w:rPr>
              <w:t xml:space="preserve"> </w:t>
            </w:r>
            <w:r w:rsidR="003A1C47">
              <w:rPr>
                <w:rFonts w:ascii="Times New Roman" w:hAnsi="Times New Roman" w:cs="Times New Roman"/>
                <w:sz w:val="28"/>
                <w:szCs w:val="28"/>
              </w:rPr>
              <w:t xml:space="preserve">                  </w:t>
            </w:r>
            <w:r w:rsidRPr="00E3402E">
              <w:rPr>
                <w:rFonts w:ascii="Times New Roman" w:hAnsi="Times New Roman" w:cs="Times New Roman"/>
                <w:sz w:val="28"/>
                <w:szCs w:val="28"/>
              </w:rPr>
              <w:t>201</w:t>
            </w:r>
            <w:r w:rsidR="00FE05E2">
              <w:rPr>
                <w:rFonts w:ascii="Times New Roman" w:hAnsi="Times New Roman" w:cs="Times New Roman"/>
                <w:sz w:val="28"/>
                <w:szCs w:val="28"/>
              </w:rPr>
              <w:t>6</w:t>
            </w:r>
            <w:r w:rsidRPr="00E3402E">
              <w:rPr>
                <w:rFonts w:ascii="Times New Roman" w:hAnsi="Times New Roman" w:cs="Times New Roman"/>
                <w:sz w:val="28"/>
                <w:szCs w:val="28"/>
              </w:rPr>
              <w:t xml:space="preserve"> года № </w:t>
            </w:r>
            <w:r w:rsidR="00FE05E2">
              <w:rPr>
                <w:rFonts w:ascii="Times New Roman" w:hAnsi="Times New Roman" w:cs="Times New Roman"/>
                <w:sz w:val="28"/>
                <w:szCs w:val="28"/>
              </w:rPr>
              <w:t>8</w:t>
            </w:r>
            <w:r w:rsidRPr="00E3402E">
              <w:rPr>
                <w:rFonts w:ascii="Times New Roman" w:hAnsi="Times New Roman" w:cs="Times New Roman"/>
                <w:sz w:val="28"/>
                <w:szCs w:val="28"/>
              </w:rPr>
              <w:t>6</w:t>
            </w:r>
            <w:r w:rsidR="00FE05E2">
              <w:rPr>
                <w:rFonts w:ascii="Times New Roman" w:hAnsi="Times New Roman" w:cs="Times New Roman"/>
                <w:sz w:val="28"/>
                <w:szCs w:val="28"/>
              </w:rPr>
              <w:t>9</w:t>
            </w:r>
            <w:r w:rsidRPr="00E3402E">
              <w:rPr>
                <w:rFonts w:ascii="Times New Roman" w:hAnsi="Times New Roman" w:cs="Times New Roman"/>
                <w:sz w:val="28"/>
                <w:szCs w:val="28"/>
              </w:rPr>
              <w:t xml:space="preserve"> «Об утверждении Стратегии социально-экономического развития города Ставрополя до </w:t>
            </w:r>
            <w:r w:rsidR="008E5F26">
              <w:rPr>
                <w:rFonts w:ascii="Times New Roman" w:hAnsi="Times New Roman" w:cs="Times New Roman"/>
                <w:sz w:val="28"/>
                <w:szCs w:val="28"/>
              </w:rPr>
              <w:t xml:space="preserve">                </w:t>
            </w:r>
            <w:r w:rsidRPr="00E3402E">
              <w:rPr>
                <w:rFonts w:ascii="Times New Roman" w:hAnsi="Times New Roman" w:cs="Times New Roman"/>
                <w:sz w:val="28"/>
                <w:szCs w:val="28"/>
              </w:rPr>
              <w:t>20</w:t>
            </w:r>
            <w:r w:rsidR="00FE05E2">
              <w:rPr>
                <w:rFonts w:ascii="Times New Roman" w:hAnsi="Times New Roman" w:cs="Times New Roman"/>
                <w:sz w:val="28"/>
                <w:szCs w:val="28"/>
              </w:rPr>
              <w:t>3</w:t>
            </w:r>
            <w:r w:rsidRPr="00E3402E">
              <w:rPr>
                <w:rFonts w:ascii="Times New Roman" w:hAnsi="Times New Roman" w:cs="Times New Roman"/>
                <w:sz w:val="28"/>
                <w:szCs w:val="28"/>
              </w:rPr>
              <w:t>0 года»;</w:t>
            </w:r>
          </w:p>
          <w:p w:rsidR="00595DE8" w:rsidRDefault="00595DE8" w:rsidP="008E5F26">
            <w:pPr>
              <w:pStyle w:val="ConsPlusCell"/>
              <w:jc w:val="both"/>
              <w:rPr>
                <w:rFonts w:ascii="Times New Roman" w:hAnsi="Times New Roman"/>
                <w:sz w:val="28"/>
                <w:szCs w:val="28"/>
              </w:rPr>
            </w:pPr>
            <w:r w:rsidRPr="00E3402E">
              <w:rPr>
                <w:rFonts w:ascii="Times New Roman" w:hAnsi="Times New Roman"/>
                <w:sz w:val="28"/>
                <w:szCs w:val="28"/>
              </w:rPr>
              <w:lastRenderedPageBreak/>
              <w:t>решение Ставропольской городской Думы                            от 03 сентября 2009 года № 98 «Об утверждении корректировки генерального плана города Ставрополя на 2010</w:t>
            </w:r>
            <w:r w:rsidR="008E5F26">
              <w:rPr>
                <w:rFonts w:ascii="Times New Roman" w:hAnsi="Times New Roman" w:cs="Times New Roman"/>
                <w:sz w:val="28"/>
                <w:szCs w:val="28"/>
              </w:rPr>
              <w:t>–</w:t>
            </w:r>
            <w:r w:rsidRPr="00E3402E">
              <w:rPr>
                <w:rFonts w:ascii="Times New Roman" w:hAnsi="Times New Roman"/>
                <w:sz w:val="28"/>
                <w:szCs w:val="28"/>
              </w:rPr>
              <w:t>2030 годы»;</w:t>
            </w:r>
          </w:p>
          <w:p w:rsidR="00595DE8" w:rsidRPr="00E3402E" w:rsidRDefault="00595DE8" w:rsidP="008E5F26">
            <w:pPr>
              <w:pStyle w:val="ConsPlusCell"/>
              <w:jc w:val="both"/>
              <w:rPr>
                <w:rFonts w:ascii="Times New Roman" w:hAnsi="Times New Roman" w:cs="Times New Roman"/>
                <w:sz w:val="28"/>
                <w:szCs w:val="28"/>
              </w:rPr>
            </w:pPr>
            <w:r w:rsidRPr="00E3402E">
              <w:rPr>
                <w:rFonts w:ascii="Times New Roman" w:hAnsi="Times New Roman"/>
                <w:sz w:val="28"/>
                <w:szCs w:val="28"/>
              </w:rPr>
              <w:t>решение Ставропольской городской Думы                         от 17 июня 2015 г. № 680 «О</w:t>
            </w:r>
            <w:r w:rsidRPr="00E3402E">
              <w:rPr>
                <w:rFonts w:ascii="Times New Roman" w:hAnsi="Times New Roman" w:cs="Times New Roman"/>
                <w:sz w:val="28"/>
                <w:szCs w:val="28"/>
              </w:rPr>
              <w:t xml:space="preserve">б утверждении </w:t>
            </w:r>
            <w:proofErr w:type="gramStart"/>
            <w:r w:rsidRPr="00E3402E">
              <w:rPr>
                <w:rFonts w:ascii="Times New Roman" w:hAnsi="Times New Roman" w:cs="Times New Roman"/>
                <w:sz w:val="28"/>
                <w:szCs w:val="28"/>
              </w:rPr>
              <w:t>нормативов градостроительного проектирования муниципального образования города Ставрополя Ставропольского края</w:t>
            </w:r>
            <w:proofErr w:type="gramEnd"/>
            <w:r w:rsidRPr="00E3402E">
              <w:rPr>
                <w:rFonts w:ascii="Times New Roman" w:hAnsi="Times New Roman" w:cs="Times New Roman"/>
                <w:sz w:val="28"/>
                <w:szCs w:val="28"/>
              </w:rPr>
              <w:t>»</w:t>
            </w:r>
          </w:p>
          <w:p w:rsidR="00595DE8" w:rsidRPr="00E3402E" w:rsidRDefault="00595DE8" w:rsidP="008E5F26">
            <w:pPr>
              <w:pStyle w:val="ConsPlusCell"/>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B70372">
            <w:pPr>
              <w:pStyle w:val="ConsPlusCell"/>
              <w:rPr>
                <w:rFonts w:ascii="Times New Roman" w:hAnsi="Times New Roman" w:cs="Times New Roman"/>
                <w:sz w:val="28"/>
                <w:szCs w:val="28"/>
              </w:rPr>
            </w:pPr>
            <w:r w:rsidRPr="00E3402E">
              <w:rPr>
                <w:rFonts w:ascii="Times New Roman" w:hAnsi="Times New Roman" w:cs="Times New Roman"/>
                <w:sz w:val="28"/>
                <w:szCs w:val="28"/>
              </w:rPr>
              <w:lastRenderedPageBreak/>
              <w:t>Заказчик Программы, его местонахождени</w:t>
            </w:r>
            <w:r w:rsidR="00B70372">
              <w:rPr>
                <w:rFonts w:ascii="Times New Roman" w:hAnsi="Times New Roman" w:cs="Times New Roman"/>
                <w:sz w:val="28"/>
                <w:szCs w:val="28"/>
              </w:rPr>
              <w:t>е</w:t>
            </w:r>
          </w:p>
        </w:tc>
        <w:tc>
          <w:tcPr>
            <w:tcW w:w="7324"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администрация города Ставрополя</w:t>
            </w:r>
            <w:r w:rsidR="00FE05E2">
              <w:rPr>
                <w:rFonts w:ascii="Times New Roman" w:hAnsi="Times New Roman" w:cs="Times New Roman"/>
                <w:sz w:val="28"/>
                <w:szCs w:val="28"/>
              </w:rPr>
              <w:t>, г. Ставрополь,             просп. К. Маркса,96</w:t>
            </w:r>
            <w:r w:rsidRPr="00E3402E">
              <w:rPr>
                <w:rFonts w:ascii="Times New Roman" w:hAnsi="Times New Roman" w:cs="Times New Roman"/>
                <w:sz w:val="28"/>
                <w:szCs w:val="28"/>
              </w:rPr>
              <w:t xml:space="preserve"> </w:t>
            </w:r>
          </w:p>
          <w:p w:rsidR="00595DE8" w:rsidRPr="00E3402E" w:rsidRDefault="00595DE8" w:rsidP="00BE7C0E">
            <w:pPr>
              <w:pStyle w:val="ConsPlusCell"/>
              <w:jc w:val="both"/>
              <w:rPr>
                <w:rFonts w:ascii="Times New Roman" w:hAnsi="Times New Roman" w:cs="Times New Roman"/>
                <w:sz w:val="28"/>
                <w:szCs w:val="28"/>
              </w:rPr>
            </w:pPr>
          </w:p>
          <w:p w:rsidR="00595DE8" w:rsidRDefault="00595DE8" w:rsidP="00BE7C0E">
            <w:pPr>
              <w:pStyle w:val="ConsPlusCell"/>
              <w:jc w:val="both"/>
              <w:rPr>
                <w:rFonts w:ascii="Times New Roman" w:hAnsi="Times New Roman" w:cs="Times New Roman"/>
                <w:sz w:val="28"/>
                <w:szCs w:val="28"/>
              </w:rPr>
            </w:pP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Разработчики Программы, их местонахождение</w:t>
            </w:r>
          </w:p>
        </w:tc>
        <w:tc>
          <w:tcPr>
            <w:tcW w:w="7324"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градостроительства администрации города Ставрополя, г. Ставрополь, ул. Мира, 282а;</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комитет образования администрации города Ставрополя, г. Ставрополь, ул. </w:t>
            </w:r>
            <w:proofErr w:type="spellStart"/>
            <w:r w:rsidRPr="00E3402E">
              <w:rPr>
                <w:rFonts w:ascii="Times New Roman" w:hAnsi="Times New Roman" w:cs="Times New Roman"/>
                <w:sz w:val="28"/>
                <w:szCs w:val="28"/>
              </w:rPr>
              <w:t>Шпаковская</w:t>
            </w:r>
            <w:proofErr w:type="spellEnd"/>
            <w:r w:rsidRPr="00E3402E">
              <w:rPr>
                <w:rFonts w:ascii="Times New Roman" w:hAnsi="Times New Roman" w:cs="Times New Roman"/>
                <w:sz w:val="28"/>
                <w:szCs w:val="28"/>
              </w:rPr>
              <w:t>, 85;</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комитет физической культуры и спорта администрации города Ставрополя, г. Ставрополь, ул. </w:t>
            </w:r>
            <w:proofErr w:type="spellStart"/>
            <w:r w:rsidRPr="00E3402E">
              <w:rPr>
                <w:rFonts w:ascii="Times New Roman" w:hAnsi="Times New Roman" w:cs="Times New Roman"/>
                <w:sz w:val="28"/>
                <w:szCs w:val="28"/>
              </w:rPr>
              <w:t>Голенева</w:t>
            </w:r>
            <w:proofErr w:type="spellEnd"/>
            <w:r w:rsidRPr="00E3402E">
              <w:rPr>
                <w:rFonts w:ascii="Times New Roman" w:hAnsi="Times New Roman" w:cs="Times New Roman"/>
                <w:sz w:val="28"/>
                <w:szCs w:val="28"/>
              </w:rPr>
              <w:t>, 21;</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культуры и молодежной политики администрации города Ставрополя, г. Ставрополь, просп. К. Маркса, 62</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BE7C0E">
            <w:pPr>
              <w:pStyle w:val="ConsPlusCell"/>
              <w:rPr>
                <w:rFonts w:ascii="Times New Roman" w:hAnsi="Times New Roman" w:cs="Times New Roman"/>
                <w:sz w:val="28"/>
                <w:szCs w:val="28"/>
              </w:rPr>
            </w:pPr>
            <w:proofErr w:type="spellStart"/>
            <w:r w:rsidRPr="00E3402E">
              <w:rPr>
                <w:rFonts w:ascii="Times New Roman" w:hAnsi="Times New Roman" w:cs="Times New Roman"/>
                <w:sz w:val="28"/>
                <w:szCs w:val="28"/>
              </w:rPr>
              <w:t>Соразработчики</w:t>
            </w:r>
            <w:proofErr w:type="spellEnd"/>
          </w:p>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 xml:space="preserve">Программы </w:t>
            </w:r>
          </w:p>
        </w:tc>
        <w:tc>
          <w:tcPr>
            <w:tcW w:w="7324"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экономического развития администрации города Ставрополя, г. Ставрополь,</w:t>
            </w:r>
            <w:r w:rsidR="005A3E58">
              <w:rPr>
                <w:rFonts w:ascii="Times New Roman" w:hAnsi="Times New Roman" w:cs="Times New Roman"/>
                <w:sz w:val="28"/>
                <w:szCs w:val="28"/>
              </w:rPr>
              <w:t xml:space="preserve"> </w:t>
            </w:r>
            <w:r>
              <w:rPr>
                <w:rFonts w:ascii="Times New Roman" w:hAnsi="Times New Roman" w:cs="Times New Roman"/>
                <w:sz w:val="28"/>
                <w:szCs w:val="28"/>
              </w:rPr>
              <w:t>просп. К. Маркса, 96</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Основные исполнители Программы</w:t>
            </w:r>
          </w:p>
        </w:tc>
        <w:tc>
          <w:tcPr>
            <w:tcW w:w="7324"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градостроительства администрации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образования администрации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по управлению муниципальным имуществом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физической культуры и спорта администрации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комитет культуры и молодежной политики администрации города Ставрополя</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Цели и задачи Программы</w:t>
            </w:r>
          </w:p>
        </w:tc>
        <w:tc>
          <w:tcPr>
            <w:tcW w:w="7324" w:type="dxa"/>
          </w:tcPr>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целями Программы являются:</w:t>
            </w:r>
          </w:p>
          <w:p w:rsidR="00595DE8" w:rsidRPr="00E3402E" w:rsidRDefault="00595DE8" w:rsidP="009629E7">
            <w:pPr>
              <w:autoSpaceDE w:val="0"/>
              <w:autoSpaceDN w:val="0"/>
              <w:adjustRightInd w:val="0"/>
              <w:spacing w:after="0" w:line="240" w:lineRule="auto"/>
              <w:jc w:val="both"/>
              <w:rPr>
                <w:rFonts w:ascii="Times New Roman" w:hAnsi="Times New Roman" w:cs="Times New Roman"/>
                <w:sz w:val="28"/>
                <w:szCs w:val="28"/>
              </w:rPr>
            </w:pPr>
            <w:proofErr w:type="gramStart"/>
            <w:r w:rsidRPr="00E3402E">
              <w:rPr>
                <w:rFonts w:ascii="Times New Roman" w:hAnsi="Times New Roman" w:cs="Times New Roman"/>
                <w:sz w:val="28"/>
                <w:szCs w:val="28"/>
              </w:rPr>
              <w:t xml:space="preserve">планировка территорий муниципального образования с учетом минимальных расчетных показателей обеспечения благоприятных условий жизнедеятельности населения города Ставрополя с учетом видов территориальных зон; развитие социальной инфраструктуры города Ставрополя в сфере образования, здравоохранения, культуры, физической культуры и массового спорта путем </w:t>
            </w:r>
            <w:r w:rsidRPr="00E3402E">
              <w:rPr>
                <w:rFonts w:ascii="Times New Roman" w:hAnsi="Times New Roman" w:cs="Times New Roman"/>
                <w:sz w:val="28"/>
                <w:szCs w:val="28"/>
              </w:rPr>
              <w:lastRenderedPageBreak/>
              <w:t>проектирования, строительства и реконструкции объектов социальной инфраструктуры на территории города Ставрополя в соответствии с нормативами градостроительного проектирования;</w:t>
            </w:r>
            <w:proofErr w:type="gramEnd"/>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сохранение и развитие в процессе строительства (реконструкции) сложившейся городской среды; </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задачами Программы являются:</w:t>
            </w:r>
          </w:p>
          <w:p w:rsidR="00595DE8" w:rsidRPr="00E3402E" w:rsidRDefault="00595DE8" w:rsidP="00BE7C0E">
            <w:pPr>
              <w:spacing w:after="0" w:line="240" w:lineRule="auto"/>
              <w:jc w:val="both"/>
              <w:rPr>
                <w:rFonts w:ascii="Times New Roman" w:hAnsi="Times New Roman"/>
                <w:sz w:val="28"/>
                <w:szCs w:val="28"/>
              </w:rPr>
            </w:pPr>
            <w:r w:rsidRPr="00E3402E">
              <w:rPr>
                <w:rFonts w:ascii="Times New Roman" w:hAnsi="Times New Roman"/>
                <w:sz w:val="28"/>
                <w:szCs w:val="28"/>
              </w:rPr>
              <w:t xml:space="preserve">обеспечение в границах </w:t>
            </w:r>
            <w:proofErr w:type="gramStart"/>
            <w:r w:rsidRPr="00E3402E">
              <w:rPr>
                <w:rFonts w:ascii="Times New Roman" w:hAnsi="Times New Roman"/>
                <w:sz w:val="28"/>
                <w:szCs w:val="28"/>
              </w:rPr>
              <w:t>проектирования расчета необходимого количества объектов социальной инфраструктуры</w:t>
            </w:r>
            <w:proofErr w:type="gramEnd"/>
            <w:r w:rsidRPr="00E3402E">
              <w:rPr>
                <w:rFonts w:ascii="Times New Roman" w:hAnsi="Times New Roman"/>
                <w:sz w:val="28"/>
                <w:szCs w:val="28"/>
              </w:rPr>
              <w:t xml:space="preserve"> для реализации нормативной обеспеченности объектами социальной инфраструктуры и размещение данных объектов в зависимости от нормативного радиуса доступности;</w:t>
            </w:r>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обеспечение преемственного развития районов города Ставрополя и сохранение характера сложившейся </w:t>
            </w:r>
            <w:proofErr w:type="gramStart"/>
            <w:r w:rsidRPr="00E3402E">
              <w:rPr>
                <w:rFonts w:ascii="Times New Roman" w:hAnsi="Times New Roman" w:cs="Times New Roman"/>
                <w:sz w:val="28"/>
                <w:szCs w:val="28"/>
              </w:rPr>
              <w:t>застройки города</w:t>
            </w:r>
            <w:proofErr w:type="gramEnd"/>
            <w:r w:rsidRPr="00E3402E">
              <w:rPr>
                <w:rFonts w:ascii="Times New Roman" w:hAnsi="Times New Roman" w:cs="Times New Roman"/>
                <w:sz w:val="28"/>
                <w:szCs w:val="28"/>
              </w:rPr>
              <w:t>, природной среды и охраны памятников истории и культуры;</w:t>
            </w:r>
          </w:p>
          <w:p w:rsidR="00595DE8" w:rsidRPr="00E3402E" w:rsidRDefault="00595DE8" w:rsidP="00BE7C0E">
            <w:pPr>
              <w:autoSpaceDE w:val="0"/>
              <w:autoSpaceDN w:val="0"/>
              <w:adjustRightInd w:val="0"/>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 xml:space="preserve">включение в карту планируемого </w:t>
            </w:r>
            <w:proofErr w:type="gramStart"/>
            <w:r w:rsidRPr="00E3402E">
              <w:rPr>
                <w:rFonts w:ascii="Times New Roman" w:hAnsi="Times New Roman" w:cs="Times New Roman"/>
                <w:sz w:val="28"/>
                <w:szCs w:val="28"/>
              </w:rPr>
              <w:t>размещения объектов местного значения объектов социальной инфраструктуры</w:t>
            </w:r>
            <w:proofErr w:type="gramEnd"/>
            <w:r w:rsidRPr="00E3402E">
              <w:rPr>
                <w:rFonts w:ascii="Times New Roman" w:hAnsi="Times New Roman" w:cs="Times New Roman"/>
                <w:sz w:val="28"/>
                <w:szCs w:val="28"/>
              </w:rPr>
              <w:t xml:space="preserve"> в сфере образования, здравоохранения, культуры, физической культуры и массового спорта;</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строительство (реконструкция) объектов дошкольного, школьного и дополнительного образования;</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строительство (реконструкция) объектов здравоохранения;</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строительство (реконструкция) объектов физической культуры и массового спорта;</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строительство (реконструкция) объектов культуры;</w:t>
            </w:r>
          </w:p>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hAnsi="Times New Roman" w:cs="Times New Roman"/>
                <w:sz w:val="28"/>
                <w:szCs w:val="28"/>
              </w:rPr>
              <w:t>благоустройство, планировка и устройство малых архитектурных форм, гидротехнических и иных сооружений в границах территорий исторического и культурного наследия (достопримечательных мест)</w:t>
            </w:r>
          </w:p>
          <w:p w:rsidR="00595DE8" w:rsidRPr="00E3402E" w:rsidRDefault="00595DE8" w:rsidP="00BE7C0E">
            <w:pPr>
              <w:spacing w:after="0" w:line="240" w:lineRule="auto"/>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lastRenderedPageBreak/>
              <w:t xml:space="preserve">Целевые индикаторы обеспеченности населения объектами социальной инфраструктуры </w:t>
            </w:r>
          </w:p>
        </w:tc>
        <w:tc>
          <w:tcPr>
            <w:tcW w:w="7324"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sz w:val="28"/>
                <w:szCs w:val="28"/>
              </w:rPr>
              <w:t>обеспеченность территории города Ставрополя документацией по планировке территории;</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дошкольных образовательных организациях;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 xml:space="preserve">обеспечение нормативной потребности в </w:t>
            </w:r>
            <w:proofErr w:type="gramStart"/>
            <w:r w:rsidRPr="00E3402E">
              <w:rPr>
                <w:rFonts w:ascii="Times New Roman" w:hAnsi="Times New Roman" w:cs="Times New Roman"/>
                <w:sz w:val="28"/>
                <w:szCs w:val="28"/>
              </w:rPr>
              <w:t>обще</w:t>
            </w:r>
            <w:r w:rsidR="008E5F26">
              <w:rPr>
                <w:rFonts w:ascii="Times New Roman" w:hAnsi="Times New Roman" w:cs="Times New Roman"/>
                <w:sz w:val="28"/>
                <w:szCs w:val="28"/>
              </w:rPr>
              <w:t>-</w:t>
            </w:r>
            <w:r w:rsidRPr="00E3402E">
              <w:rPr>
                <w:rFonts w:ascii="Times New Roman" w:hAnsi="Times New Roman" w:cs="Times New Roman"/>
                <w:sz w:val="28"/>
                <w:szCs w:val="28"/>
              </w:rPr>
              <w:t>образовательных</w:t>
            </w:r>
            <w:proofErr w:type="gramEnd"/>
            <w:r w:rsidRPr="00E3402E">
              <w:rPr>
                <w:rFonts w:ascii="Times New Roman" w:hAnsi="Times New Roman" w:cs="Times New Roman"/>
                <w:sz w:val="28"/>
                <w:szCs w:val="28"/>
              </w:rPr>
              <w:t xml:space="preserve"> организациях;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организациях дополнительного образования;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объектах здравоохранения;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танцевальных залах;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lastRenderedPageBreak/>
              <w:t>обеспечение нормативной потребности в концертных залах;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театрах;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библиотеках;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кинотеатрах;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цирках;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плоскостных спортивных сооружениях;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спортивных залах;</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нормативной потребности в бассейнах крытых и открытых общего пользования</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lastRenderedPageBreak/>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  </w:t>
            </w:r>
          </w:p>
        </w:tc>
        <w:tc>
          <w:tcPr>
            <w:tcW w:w="7324" w:type="dxa"/>
          </w:tcPr>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мониторинг обеспеченности объектами социальной инфраструктуры и состояния объектов социальной инфраструктуры;</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мониторинг потребности в объектах социальной инфраструктуры на территории города Ставрополя;</w:t>
            </w:r>
          </w:p>
          <w:p w:rsidR="00595DE8" w:rsidRPr="00E3402E" w:rsidRDefault="00595DE8" w:rsidP="00BE7C0E">
            <w:pPr>
              <w:pStyle w:val="ConsPlusCell"/>
              <w:ind w:firstLine="34"/>
              <w:jc w:val="both"/>
              <w:rPr>
                <w:rFonts w:ascii="Times New Roman" w:hAnsi="Times New Roman" w:cs="Times New Roman"/>
                <w:sz w:val="28"/>
                <w:szCs w:val="28"/>
              </w:rPr>
            </w:pPr>
            <w:r w:rsidRPr="00E3402E">
              <w:rPr>
                <w:rFonts w:ascii="Times New Roman" w:hAnsi="Times New Roman" w:cs="Times New Roman"/>
                <w:sz w:val="28"/>
                <w:szCs w:val="28"/>
              </w:rPr>
              <w:t xml:space="preserve">подготовка документации </w:t>
            </w:r>
            <w:proofErr w:type="gramStart"/>
            <w:r w:rsidRPr="00E3402E">
              <w:rPr>
                <w:rFonts w:ascii="Times New Roman" w:hAnsi="Times New Roman" w:cs="Times New Roman"/>
                <w:sz w:val="28"/>
                <w:szCs w:val="28"/>
              </w:rPr>
              <w:t>по планировке территории с включением в нее зон размещения объектов социальной инфраструктуры в соответствии с требованиями</w:t>
            </w:r>
            <w:proofErr w:type="gramEnd"/>
            <w:r w:rsidRPr="00E3402E">
              <w:rPr>
                <w:rFonts w:ascii="Times New Roman" w:hAnsi="Times New Roman" w:cs="Times New Roman"/>
                <w:sz w:val="28"/>
                <w:szCs w:val="28"/>
              </w:rPr>
              <w:t xml:space="preserve"> действующего законодательства;</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отвод (резервирование) земельных участков для размещения объектов социальной инфраструктуры;</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проектирование, строительство (реконструкция) объектов социальной инфраструктуры для обеспечения потребности в соответствии с нормативами градостроительного проектирования</w:t>
            </w:r>
          </w:p>
          <w:p w:rsidR="00595DE8" w:rsidRPr="00E3402E" w:rsidRDefault="00595DE8" w:rsidP="00BE7C0E">
            <w:pPr>
              <w:pStyle w:val="ConsPlusCell"/>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Сроки и этапы реализации  Программы</w:t>
            </w:r>
          </w:p>
        </w:tc>
        <w:tc>
          <w:tcPr>
            <w:tcW w:w="7324" w:type="dxa"/>
          </w:tcPr>
          <w:p w:rsidR="00595DE8" w:rsidRPr="00E3402E" w:rsidRDefault="00595DE8" w:rsidP="00BE7C0E">
            <w:pPr>
              <w:pStyle w:val="ConsPlusCell"/>
              <w:rPr>
                <w:rFonts w:ascii="Times New Roman" w:hAnsi="Times New Roman" w:cs="Times New Roman"/>
                <w:sz w:val="28"/>
                <w:szCs w:val="28"/>
              </w:rPr>
            </w:pPr>
            <w:r>
              <w:rPr>
                <w:rFonts w:ascii="Times New Roman" w:hAnsi="Times New Roman" w:cs="Times New Roman"/>
                <w:sz w:val="28"/>
                <w:szCs w:val="28"/>
              </w:rPr>
              <w:t xml:space="preserve">срок реализации Программы </w:t>
            </w:r>
            <w:r w:rsidRPr="00E3402E">
              <w:rPr>
                <w:rFonts w:ascii="Times New Roman" w:hAnsi="Times New Roman" w:cs="Times New Roman"/>
                <w:sz w:val="28"/>
                <w:szCs w:val="28"/>
              </w:rPr>
              <w:t>2016</w:t>
            </w:r>
            <w:r w:rsidR="008E5F26">
              <w:rPr>
                <w:rFonts w:ascii="Times New Roman" w:hAnsi="Times New Roman" w:cs="Times New Roman"/>
                <w:sz w:val="28"/>
                <w:szCs w:val="28"/>
              </w:rPr>
              <w:t>–</w:t>
            </w:r>
            <w:r w:rsidRPr="00E3402E">
              <w:rPr>
                <w:rFonts w:ascii="Times New Roman" w:hAnsi="Times New Roman" w:cs="Times New Roman"/>
                <w:sz w:val="28"/>
                <w:szCs w:val="28"/>
              </w:rPr>
              <w:t>2030 годы</w:t>
            </w:r>
            <w:r w:rsidR="0002384E">
              <w:rPr>
                <w:rFonts w:ascii="Times New Roman" w:hAnsi="Times New Roman" w:cs="Times New Roman"/>
                <w:sz w:val="28"/>
                <w:szCs w:val="28"/>
              </w:rPr>
              <w:t>;</w:t>
            </w:r>
          </w:p>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этапы реализации</w:t>
            </w:r>
            <w:r>
              <w:rPr>
                <w:rFonts w:ascii="Times New Roman" w:hAnsi="Times New Roman" w:cs="Times New Roman"/>
                <w:sz w:val="28"/>
                <w:szCs w:val="28"/>
              </w:rPr>
              <w:t xml:space="preserve"> Программы</w:t>
            </w:r>
            <w:r w:rsidRPr="00E3402E">
              <w:rPr>
                <w:rFonts w:ascii="Times New Roman" w:hAnsi="Times New Roman" w:cs="Times New Roman"/>
                <w:sz w:val="28"/>
                <w:szCs w:val="28"/>
              </w:rPr>
              <w:t>:</w:t>
            </w:r>
          </w:p>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1 этап 2016</w:t>
            </w:r>
            <w:r w:rsidR="008E5F26">
              <w:rPr>
                <w:rFonts w:ascii="Times New Roman" w:hAnsi="Times New Roman" w:cs="Times New Roman"/>
                <w:sz w:val="28"/>
                <w:szCs w:val="28"/>
              </w:rPr>
              <w:t>–</w:t>
            </w:r>
            <w:r w:rsidRPr="00E3402E">
              <w:rPr>
                <w:rFonts w:ascii="Times New Roman" w:hAnsi="Times New Roman" w:cs="Times New Roman"/>
                <w:sz w:val="28"/>
                <w:szCs w:val="28"/>
              </w:rPr>
              <w:t>2020 годы;</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2 этап 2021</w:t>
            </w:r>
            <w:r w:rsidR="008E5F26">
              <w:rPr>
                <w:rFonts w:ascii="Times New Roman" w:hAnsi="Times New Roman" w:cs="Times New Roman"/>
                <w:sz w:val="28"/>
                <w:szCs w:val="28"/>
              </w:rPr>
              <w:t>–</w:t>
            </w:r>
            <w:r w:rsidRPr="00E3402E">
              <w:rPr>
                <w:rFonts w:ascii="Times New Roman" w:hAnsi="Times New Roman" w:cs="Times New Roman"/>
                <w:sz w:val="28"/>
                <w:szCs w:val="28"/>
              </w:rPr>
              <w:t>2025 годы;</w:t>
            </w:r>
          </w:p>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3 этап 2026</w:t>
            </w:r>
            <w:r w:rsidR="008E5F26">
              <w:rPr>
                <w:rFonts w:ascii="Times New Roman" w:hAnsi="Times New Roman" w:cs="Times New Roman"/>
                <w:sz w:val="28"/>
                <w:szCs w:val="28"/>
              </w:rPr>
              <w:t>–</w:t>
            </w:r>
            <w:r w:rsidRPr="00E3402E">
              <w:rPr>
                <w:rFonts w:ascii="Times New Roman" w:hAnsi="Times New Roman" w:cs="Times New Roman"/>
                <w:sz w:val="28"/>
                <w:szCs w:val="28"/>
              </w:rPr>
              <w:t>2030 годы</w:t>
            </w:r>
          </w:p>
          <w:p w:rsidR="00595DE8" w:rsidRPr="00E3402E" w:rsidRDefault="00595DE8" w:rsidP="00BE7C0E">
            <w:pPr>
              <w:pStyle w:val="ConsPlusCell"/>
              <w:rPr>
                <w:rFonts w:ascii="Times New Roman" w:hAnsi="Times New Roman" w:cs="Times New Roman"/>
                <w:sz w:val="28"/>
                <w:szCs w:val="28"/>
              </w:rPr>
            </w:pPr>
          </w:p>
        </w:tc>
      </w:tr>
      <w:tr w:rsidR="00595DE8" w:rsidRPr="00E3402E" w:rsidTr="005A3E58">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t>Объемы и источники финансирования</w:t>
            </w:r>
          </w:p>
        </w:tc>
        <w:tc>
          <w:tcPr>
            <w:tcW w:w="7324" w:type="dxa"/>
          </w:tcPr>
          <w:p w:rsidR="00595DE8" w:rsidRPr="00C91155" w:rsidRDefault="00595DE8" w:rsidP="00BE7C0E">
            <w:pPr>
              <w:spacing w:after="0" w:line="240" w:lineRule="auto"/>
              <w:jc w:val="both"/>
              <w:rPr>
                <w:rFonts w:ascii="Times New Roman" w:hAnsi="Times New Roman"/>
                <w:sz w:val="28"/>
                <w:szCs w:val="28"/>
              </w:rPr>
            </w:pPr>
            <w:r w:rsidRPr="00E3402E">
              <w:rPr>
                <w:rFonts w:ascii="Times New Roman" w:hAnsi="Times New Roman" w:cs="Times New Roman"/>
                <w:sz w:val="28"/>
                <w:szCs w:val="28"/>
              </w:rPr>
              <w:t>прогнозируемый объем финансовых средств на реализацию</w:t>
            </w:r>
            <w:r w:rsidRPr="00E3402E">
              <w:rPr>
                <w:rFonts w:ascii="Times New Roman" w:hAnsi="Times New Roman"/>
                <w:sz w:val="28"/>
                <w:szCs w:val="28"/>
              </w:rPr>
              <w:t xml:space="preserve"> Программы составляет                             </w:t>
            </w:r>
            <w:r w:rsidR="004919C3" w:rsidRPr="00C91155">
              <w:rPr>
                <w:rFonts w:ascii="Times New Roman" w:hAnsi="Times New Roman"/>
                <w:sz w:val="28"/>
                <w:szCs w:val="28"/>
              </w:rPr>
              <w:t>32</w:t>
            </w:r>
            <w:r w:rsidR="00130123">
              <w:rPr>
                <w:rFonts w:ascii="Times New Roman" w:hAnsi="Times New Roman"/>
                <w:sz w:val="28"/>
                <w:szCs w:val="28"/>
              </w:rPr>
              <w:t> </w:t>
            </w:r>
            <w:r w:rsidR="004919C3" w:rsidRPr="00C91155">
              <w:rPr>
                <w:rFonts w:ascii="Times New Roman" w:hAnsi="Times New Roman"/>
                <w:sz w:val="28"/>
                <w:szCs w:val="28"/>
              </w:rPr>
              <w:t>496,19</w:t>
            </w:r>
            <w:r w:rsidRPr="00C91155">
              <w:rPr>
                <w:rFonts w:ascii="Times New Roman" w:hAnsi="Times New Roman"/>
                <w:sz w:val="28"/>
                <w:szCs w:val="28"/>
              </w:rPr>
              <w:t xml:space="preserve"> млн. рублей, в том числе по годам:</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C91155">
              <w:rPr>
                <w:rFonts w:ascii="Times New Roman" w:hAnsi="Times New Roman" w:cs="Times New Roman"/>
                <w:sz w:val="28"/>
                <w:szCs w:val="28"/>
              </w:rPr>
              <w:t xml:space="preserve">2016 год – </w:t>
            </w:r>
            <w:r w:rsidR="004919C3" w:rsidRPr="00C91155">
              <w:rPr>
                <w:rFonts w:ascii="Times New Roman" w:hAnsi="Times New Roman" w:cs="Times New Roman"/>
                <w:sz w:val="28"/>
                <w:szCs w:val="28"/>
              </w:rPr>
              <w:t>1</w:t>
            </w:r>
            <w:r w:rsidR="008E5F26">
              <w:rPr>
                <w:rFonts w:ascii="Times New Roman" w:hAnsi="Times New Roman" w:cs="Times New Roman"/>
                <w:sz w:val="28"/>
                <w:szCs w:val="28"/>
              </w:rPr>
              <w:t> </w:t>
            </w:r>
            <w:r w:rsidR="004919C3" w:rsidRPr="00C91155">
              <w:rPr>
                <w:rFonts w:ascii="Times New Roman" w:hAnsi="Times New Roman" w:cs="Times New Roman"/>
                <w:sz w:val="28"/>
                <w:szCs w:val="28"/>
              </w:rPr>
              <w:t>313,31</w:t>
            </w:r>
            <w:r w:rsidRPr="00C91155">
              <w:rPr>
                <w:rFonts w:ascii="Times New Roman" w:hAnsi="Times New Roman" w:cs="Times New Roman"/>
                <w:sz w:val="28"/>
                <w:szCs w:val="28"/>
              </w:rPr>
              <w:t xml:space="preserve"> </w:t>
            </w:r>
            <w:proofErr w:type="gramStart"/>
            <w:r w:rsidRPr="00C91155">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 xml:space="preserve">2017 год – </w:t>
            </w:r>
            <w:r w:rsidRPr="00CF1224">
              <w:rPr>
                <w:rFonts w:ascii="Times New Roman" w:hAnsi="Times New Roman" w:cs="Times New Roman"/>
                <w:sz w:val="28"/>
                <w:szCs w:val="28"/>
              </w:rPr>
              <w:t>3</w:t>
            </w:r>
            <w:r w:rsidR="008E5F26">
              <w:rPr>
                <w:rFonts w:ascii="Times New Roman" w:hAnsi="Times New Roman" w:cs="Times New Roman"/>
                <w:sz w:val="28"/>
                <w:szCs w:val="28"/>
              </w:rPr>
              <w:t> </w:t>
            </w:r>
            <w:r w:rsidRPr="00CF1224">
              <w:rPr>
                <w:rFonts w:ascii="Times New Roman" w:hAnsi="Times New Roman" w:cs="Times New Roman"/>
                <w:sz w:val="28"/>
                <w:szCs w:val="28"/>
              </w:rPr>
              <w:t>346,14</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 xml:space="preserve">2018 год – </w:t>
            </w:r>
            <w:r w:rsidRPr="00CF1224">
              <w:rPr>
                <w:rFonts w:ascii="Times New Roman" w:hAnsi="Times New Roman" w:cs="Times New Roman"/>
                <w:sz w:val="28"/>
                <w:szCs w:val="28"/>
              </w:rPr>
              <w:t>2</w:t>
            </w:r>
            <w:r w:rsidR="008E5F26">
              <w:rPr>
                <w:rFonts w:ascii="Times New Roman" w:hAnsi="Times New Roman" w:cs="Times New Roman"/>
                <w:sz w:val="28"/>
                <w:szCs w:val="28"/>
              </w:rPr>
              <w:t> </w:t>
            </w:r>
            <w:r w:rsidRPr="00CF1224">
              <w:rPr>
                <w:rFonts w:ascii="Times New Roman" w:hAnsi="Times New Roman" w:cs="Times New Roman"/>
                <w:sz w:val="28"/>
                <w:szCs w:val="28"/>
              </w:rPr>
              <w:t>031,12</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2019 год – 3</w:t>
            </w:r>
            <w:r w:rsidR="008E5F26">
              <w:rPr>
                <w:rFonts w:ascii="Times New Roman" w:hAnsi="Times New Roman" w:cs="Times New Roman"/>
                <w:sz w:val="28"/>
                <w:szCs w:val="28"/>
              </w:rPr>
              <w:t> </w:t>
            </w:r>
            <w:r w:rsidRPr="00375732">
              <w:rPr>
                <w:rFonts w:ascii="Times New Roman" w:hAnsi="Times New Roman" w:cs="Times New Roman"/>
                <w:sz w:val="28"/>
                <w:szCs w:val="28"/>
              </w:rPr>
              <w:t>421,71</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2020 год – 3</w:t>
            </w:r>
            <w:r w:rsidR="008E5F26">
              <w:rPr>
                <w:rFonts w:ascii="Times New Roman" w:hAnsi="Times New Roman" w:cs="Times New Roman"/>
                <w:sz w:val="28"/>
                <w:szCs w:val="28"/>
              </w:rPr>
              <w:t> </w:t>
            </w:r>
            <w:r w:rsidRPr="00375732">
              <w:rPr>
                <w:rFonts w:ascii="Times New Roman" w:hAnsi="Times New Roman" w:cs="Times New Roman"/>
                <w:sz w:val="28"/>
                <w:szCs w:val="28"/>
              </w:rPr>
              <w:t>277,17</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2021 год – 2</w:t>
            </w:r>
            <w:r w:rsidR="008E5F26">
              <w:rPr>
                <w:rFonts w:ascii="Times New Roman" w:hAnsi="Times New Roman" w:cs="Times New Roman"/>
                <w:sz w:val="28"/>
                <w:szCs w:val="28"/>
              </w:rPr>
              <w:t> </w:t>
            </w:r>
            <w:r w:rsidRPr="00375732">
              <w:rPr>
                <w:rFonts w:ascii="Times New Roman" w:hAnsi="Times New Roman" w:cs="Times New Roman"/>
                <w:sz w:val="28"/>
                <w:szCs w:val="28"/>
              </w:rPr>
              <w:t>617,13</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lastRenderedPageBreak/>
              <w:t>2022 год – 3</w:t>
            </w:r>
            <w:r w:rsidR="008E5F26">
              <w:rPr>
                <w:rFonts w:ascii="Times New Roman" w:hAnsi="Times New Roman" w:cs="Times New Roman"/>
                <w:sz w:val="28"/>
                <w:szCs w:val="28"/>
              </w:rPr>
              <w:t> </w:t>
            </w:r>
            <w:r w:rsidRPr="00375732">
              <w:rPr>
                <w:rFonts w:ascii="Times New Roman" w:hAnsi="Times New Roman" w:cs="Times New Roman"/>
                <w:sz w:val="28"/>
                <w:szCs w:val="28"/>
              </w:rPr>
              <w:t>011,92</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2023 год – 2</w:t>
            </w:r>
            <w:r w:rsidR="008E5F26">
              <w:rPr>
                <w:rFonts w:ascii="Times New Roman" w:hAnsi="Times New Roman" w:cs="Times New Roman"/>
                <w:sz w:val="28"/>
                <w:szCs w:val="28"/>
              </w:rPr>
              <w:t> </w:t>
            </w:r>
            <w:r w:rsidRPr="00375732">
              <w:rPr>
                <w:rFonts w:ascii="Times New Roman" w:hAnsi="Times New Roman" w:cs="Times New Roman"/>
                <w:sz w:val="28"/>
                <w:szCs w:val="28"/>
              </w:rPr>
              <w:t>637,89</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2024 год – 4</w:t>
            </w:r>
            <w:r w:rsidR="008E5F26">
              <w:rPr>
                <w:rFonts w:ascii="Times New Roman" w:hAnsi="Times New Roman" w:cs="Times New Roman"/>
                <w:sz w:val="28"/>
                <w:szCs w:val="28"/>
              </w:rPr>
              <w:t> </w:t>
            </w:r>
            <w:r w:rsidRPr="00375732">
              <w:rPr>
                <w:rFonts w:ascii="Times New Roman" w:hAnsi="Times New Roman" w:cs="Times New Roman"/>
                <w:sz w:val="28"/>
                <w:szCs w:val="28"/>
              </w:rPr>
              <w:t>638,11</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2025 год – 1</w:t>
            </w:r>
            <w:r w:rsidR="008E5F26">
              <w:rPr>
                <w:rFonts w:ascii="Times New Roman" w:hAnsi="Times New Roman" w:cs="Times New Roman"/>
                <w:sz w:val="28"/>
                <w:szCs w:val="28"/>
              </w:rPr>
              <w:t> </w:t>
            </w:r>
            <w:r w:rsidRPr="00375732">
              <w:rPr>
                <w:rFonts w:ascii="Times New Roman" w:hAnsi="Times New Roman" w:cs="Times New Roman"/>
                <w:sz w:val="28"/>
                <w:szCs w:val="28"/>
              </w:rPr>
              <w:t>473,69</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2026 год – 1</w:t>
            </w:r>
            <w:r w:rsidR="008E5F26">
              <w:rPr>
                <w:rFonts w:ascii="Times New Roman" w:hAnsi="Times New Roman" w:cs="Times New Roman"/>
                <w:sz w:val="28"/>
                <w:szCs w:val="28"/>
              </w:rPr>
              <w:t> </w:t>
            </w:r>
            <w:r w:rsidRPr="00375732">
              <w:rPr>
                <w:rFonts w:ascii="Times New Roman" w:hAnsi="Times New Roman" w:cs="Times New Roman"/>
                <w:sz w:val="28"/>
                <w:szCs w:val="28"/>
              </w:rPr>
              <w:t>108,12</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2027 год – 1</w:t>
            </w:r>
            <w:r w:rsidR="008E5F26">
              <w:rPr>
                <w:rFonts w:ascii="Times New Roman" w:hAnsi="Times New Roman" w:cs="Times New Roman"/>
                <w:sz w:val="28"/>
                <w:szCs w:val="28"/>
              </w:rPr>
              <w:t> </w:t>
            </w:r>
            <w:r w:rsidRPr="00375732">
              <w:rPr>
                <w:rFonts w:ascii="Times New Roman" w:hAnsi="Times New Roman" w:cs="Times New Roman"/>
                <w:sz w:val="28"/>
                <w:szCs w:val="28"/>
              </w:rPr>
              <w:t>144,60</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2028 год – 733,28</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sidRPr="00375732">
              <w:rPr>
                <w:rFonts w:ascii="Times New Roman" w:hAnsi="Times New Roman" w:cs="Times New Roman"/>
                <w:sz w:val="28"/>
                <w:szCs w:val="28"/>
              </w:rPr>
              <w:t>2029 год – 774,28</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p>
          <w:p w:rsidR="00595DE8" w:rsidRDefault="00595DE8" w:rsidP="00BE7C0E">
            <w:pPr>
              <w:tabs>
                <w:tab w:val="left" w:pos="3167"/>
              </w:tabs>
              <w:spacing w:after="0" w:line="240" w:lineRule="auto"/>
              <w:jc w:val="both"/>
              <w:rPr>
                <w:rFonts w:ascii="Times New Roman" w:hAnsi="Times New Roman"/>
                <w:sz w:val="28"/>
                <w:szCs w:val="28"/>
              </w:rPr>
            </w:pPr>
            <w:r w:rsidRPr="00375732">
              <w:rPr>
                <w:rFonts w:ascii="Times New Roman" w:hAnsi="Times New Roman" w:cs="Times New Roman"/>
                <w:sz w:val="28"/>
                <w:szCs w:val="28"/>
              </w:rPr>
              <w:t>2030 год – 967,73</w:t>
            </w:r>
            <w:r w:rsidRPr="00375732">
              <w:rPr>
                <w:rFonts w:ascii="Times New Roman" w:hAnsi="Times New Roman"/>
                <w:sz w:val="28"/>
                <w:szCs w:val="28"/>
              </w:rPr>
              <w:t xml:space="preserve"> </w:t>
            </w:r>
            <w:proofErr w:type="gramStart"/>
            <w:r w:rsidRPr="00375732">
              <w:rPr>
                <w:rFonts w:ascii="Times New Roman" w:hAnsi="Times New Roman"/>
                <w:sz w:val="28"/>
                <w:szCs w:val="28"/>
              </w:rPr>
              <w:t>млн</w:t>
            </w:r>
            <w:proofErr w:type="gramEnd"/>
            <w:r w:rsidRPr="00375732">
              <w:rPr>
                <w:rFonts w:ascii="Times New Roman" w:hAnsi="Times New Roman"/>
                <w:sz w:val="28"/>
                <w:szCs w:val="28"/>
              </w:rPr>
              <w:t xml:space="preserve"> рублей</w:t>
            </w:r>
            <w:r>
              <w:rPr>
                <w:rFonts w:ascii="Times New Roman" w:hAnsi="Times New Roman"/>
                <w:sz w:val="28"/>
                <w:szCs w:val="28"/>
              </w:rPr>
              <w:t>.</w:t>
            </w:r>
          </w:p>
          <w:p w:rsidR="00595DE8" w:rsidRPr="00375732" w:rsidRDefault="00595DE8" w:rsidP="00BE7C0E">
            <w:pPr>
              <w:tabs>
                <w:tab w:val="left" w:pos="3167"/>
              </w:tabs>
              <w:spacing w:after="0" w:line="240" w:lineRule="auto"/>
              <w:jc w:val="both"/>
              <w:rPr>
                <w:rFonts w:ascii="Times New Roman" w:hAnsi="Times New Roman" w:cs="Times New Roman"/>
                <w:sz w:val="28"/>
                <w:szCs w:val="28"/>
              </w:rPr>
            </w:pPr>
            <w:r>
              <w:rPr>
                <w:rFonts w:ascii="Times New Roman" w:hAnsi="Times New Roman"/>
                <w:sz w:val="28"/>
                <w:szCs w:val="28"/>
              </w:rPr>
              <w:t>Источниками финансирования Программы являются: средства федерального бюджета, средства бюджета Ставропольского края, средства бюджета города Ставрополя, внебюджетные источники</w:t>
            </w:r>
          </w:p>
          <w:p w:rsidR="00595DE8" w:rsidRPr="00E3402E" w:rsidRDefault="00595DE8" w:rsidP="00BE7C0E">
            <w:pPr>
              <w:spacing w:after="0" w:line="240" w:lineRule="auto"/>
              <w:jc w:val="both"/>
              <w:rPr>
                <w:rFonts w:ascii="Times New Roman" w:hAnsi="Times New Roman" w:cs="Times New Roman"/>
                <w:sz w:val="28"/>
                <w:szCs w:val="28"/>
              </w:rPr>
            </w:pPr>
          </w:p>
        </w:tc>
      </w:tr>
      <w:tr w:rsidR="00595DE8" w:rsidRPr="00E3402E" w:rsidTr="005A3E58">
        <w:tc>
          <w:tcPr>
            <w:tcW w:w="2376" w:type="dxa"/>
          </w:tcPr>
          <w:p w:rsidR="00595DE8" w:rsidRPr="00E3402E" w:rsidRDefault="00595DE8" w:rsidP="00BE7C0E">
            <w:pPr>
              <w:pStyle w:val="ConsPlusCell"/>
              <w:rPr>
                <w:rFonts w:ascii="Times New Roman" w:hAnsi="Times New Roman" w:cs="Times New Roman"/>
                <w:sz w:val="28"/>
                <w:szCs w:val="28"/>
              </w:rPr>
            </w:pPr>
            <w:r w:rsidRPr="00E3402E">
              <w:rPr>
                <w:rFonts w:ascii="Times New Roman" w:hAnsi="Times New Roman" w:cs="Times New Roman"/>
                <w:sz w:val="28"/>
                <w:szCs w:val="28"/>
              </w:rPr>
              <w:lastRenderedPageBreak/>
              <w:t>Ожидаемые результаты реализации Программы</w:t>
            </w:r>
          </w:p>
        </w:tc>
        <w:tc>
          <w:tcPr>
            <w:tcW w:w="7324" w:type="dxa"/>
          </w:tcPr>
          <w:p w:rsidR="00595DE8" w:rsidRPr="00E3402E" w:rsidRDefault="00595DE8" w:rsidP="00BE7C0E">
            <w:pPr>
              <w:spacing w:after="0" w:line="240" w:lineRule="auto"/>
              <w:jc w:val="both"/>
              <w:rPr>
                <w:rFonts w:ascii="Times New Roman" w:hAnsi="Times New Roman" w:cs="Times New Roman"/>
                <w:sz w:val="28"/>
                <w:szCs w:val="28"/>
              </w:rPr>
            </w:pPr>
            <w:r w:rsidRPr="00E3402E">
              <w:rPr>
                <w:rFonts w:ascii="Times New Roman" w:eastAsia="Calibri" w:hAnsi="Times New Roman" w:cs="Times New Roman"/>
                <w:sz w:val="28"/>
                <w:szCs w:val="28"/>
              </w:rPr>
              <w:t xml:space="preserve">обеспечение устойчивого развития территории </w:t>
            </w:r>
            <w:r w:rsidRPr="00E3402E">
              <w:rPr>
                <w:rFonts w:ascii="Times New Roman" w:hAnsi="Times New Roman" w:cs="Times New Roman"/>
                <w:sz w:val="28"/>
                <w:szCs w:val="28"/>
              </w:rPr>
              <w:t xml:space="preserve">города Ставрополя </w:t>
            </w:r>
            <w:r w:rsidRPr="00E3402E">
              <w:rPr>
                <w:rFonts w:ascii="Times New Roman" w:eastAsia="Calibri" w:hAnsi="Times New Roman" w:cs="Times New Roman"/>
                <w:sz w:val="28"/>
                <w:szCs w:val="28"/>
              </w:rPr>
              <w:t>на основе документов территориального планирования и градостроительного зонирования;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обеспечение новых микрорайонов города Ставрополя необходимыми объектами социальной инфраструктуры в сфере образования, здравоохранения, культуры, физической культуры и массового спорта в соответствии с нормативами градостроительного проектирования;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доведение фактической обеспеченности застроенных территори</w:t>
            </w:r>
            <w:r w:rsidR="0002384E">
              <w:rPr>
                <w:rFonts w:ascii="Times New Roman" w:hAnsi="Times New Roman" w:cs="Times New Roman"/>
                <w:sz w:val="28"/>
                <w:szCs w:val="28"/>
              </w:rPr>
              <w:t>й</w:t>
            </w:r>
            <w:r w:rsidRPr="00E3402E">
              <w:rPr>
                <w:rFonts w:ascii="Times New Roman" w:hAnsi="Times New Roman" w:cs="Times New Roman"/>
                <w:sz w:val="28"/>
                <w:szCs w:val="28"/>
              </w:rPr>
              <w:t xml:space="preserve"> города Ставрополя объектами социальной инфраструктуры до уровня, утвержденного нормативами градостроительного проектирования; </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сохранение культурно-исторического наследия города Ставрополя;</w:t>
            </w:r>
          </w:p>
          <w:p w:rsidR="00595DE8" w:rsidRPr="00E3402E" w:rsidRDefault="00595DE8" w:rsidP="00BE7C0E">
            <w:pPr>
              <w:pStyle w:val="ConsPlusCell"/>
              <w:jc w:val="both"/>
              <w:rPr>
                <w:rFonts w:ascii="Times New Roman" w:hAnsi="Times New Roman" w:cs="Times New Roman"/>
                <w:sz w:val="28"/>
                <w:szCs w:val="28"/>
              </w:rPr>
            </w:pPr>
            <w:r w:rsidRPr="00E3402E">
              <w:rPr>
                <w:rFonts w:ascii="Times New Roman" w:hAnsi="Times New Roman" w:cs="Times New Roman"/>
                <w:sz w:val="28"/>
                <w:szCs w:val="28"/>
              </w:rPr>
              <w:t>создание благоприятной среды для жизни населения города Ставрополя</w:t>
            </w:r>
          </w:p>
          <w:p w:rsidR="00595DE8" w:rsidRPr="00E3402E" w:rsidRDefault="00595DE8" w:rsidP="00BE7C0E">
            <w:pPr>
              <w:pStyle w:val="ConsPlusCell"/>
              <w:jc w:val="both"/>
              <w:rPr>
                <w:rFonts w:ascii="Times New Roman" w:hAnsi="Times New Roman" w:cs="Times New Roman"/>
                <w:sz w:val="28"/>
                <w:szCs w:val="28"/>
              </w:rPr>
            </w:pPr>
          </w:p>
        </w:tc>
      </w:tr>
    </w:tbl>
    <w:p w:rsidR="00595DE8" w:rsidRPr="00E3402E" w:rsidRDefault="00595DE8" w:rsidP="008E5F26">
      <w:pPr>
        <w:spacing w:after="0" w:line="240" w:lineRule="exact"/>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1.</w:t>
      </w:r>
      <w:r w:rsidR="00EF732A">
        <w:rPr>
          <w:rFonts w:ascii="Times New Roman" w:eastAsia="Calibri" w:hAnsi="Times New Roman" w:cs="Times New Roman"/>
          <w:sz w:val="28"/>
          <w:szCs w:val="28"/>
        </w:rPr>
        <w:t> </w:t>
      </w:r>
      <w:r w:rsidRPr="00E3402E">
        <w:rPr>
          <w:rFonts w:ascii="Times New Roman" w:eastAsia="Calibri" w:hAnsi="Times New Roman" w:cs="Times New Roman"/>
          <w:sz w:val="28"/>
          <w:szCs w:val="28"/>
        </w:rPr>
        <w:t>Характеристика существующего состояния социальной инфраструктуры города Ставрополя</w:t>
      </w:r>
    </w:p>
    <w:p w:rsidR="00595DE8" w:rsidRPr="00E3402E" w:rsidRDefault="00595DE8" w:rsidP="008E5F26">
      <w:pPr>
        <w:spacing w:after="0" w:line="240" w:lineRule="exact"/>
        <w:ind w:firstLine="709"/>
        <w:jc w:val="both"/>
        <w:rPr>
          <w:rFonts w:ascii="Times New Roman" w:hAnsi="Times New Roman" w:cs="Times New Roman"/>
          <w:sz w:val="28"/>
          <w:szCs w:val="28"/>
        </w:rPr>
      </w:pPr>
    </w:p>
    <w:p w:rsidR="00595DE8" w:rsidRPr="00E3402E" w:rsidRDefault="00595DE8" w:rsidP="007A7D97">
      <w:pPr>
        <w:shd w:val="clear" w:color="auto" w:fill="FFFFFF"/>
        <w:spacing w:after="0" w:line="240" w:lineRule="auto"/>
        <w:ind w:right="-314" w:firstLine="709"/>
        <w:jc w:val="both"/>
        <w:rPr>
          <w:rFonts w:ascii="Times New Roman" w:hAnsi="Times New Roman" w:cs="Times New Roman"/>
          <w:bCs/>
          <w:sz w:val="28"/>
          <w:szCs w:val="28"/>
        </w:rPr>
      </w:pPr>
      <w:proofErr w:type="gramStart"/>
      <w:r w:rsidRPr="00E3402E">
        <w:rPr>
          <w:rFonts w:ascii="Times New Roman" w:hAnsi="Times New Roman" w:cs="Times New Roman"/>
          <w:sz w:val="28"/>
          <w:szCs w:val="28"/>
        </w:rPr>
        <w:t>Ставрополь является городом краевого значения, административным центром Ставропольского края и о</w:t>
      </w:r>
      <w:r w:rsidRPr="00E3402E">
        <w:rPr>
          <w:rFonts w:ascii="Times New Roman" w:hAnsi="Times New Roman" w:cs="Times New Roman"/>
          <w:sz w:val="28"/>
          <w:szCs w:val="28"/>
          <w:shd w:val="clear" w:color="auto" w:fill="FFFFFF"/>
        </w:rPr>
        <w:t>дним из крупнейших городов</w:t>
      </w:r>
      <w:r w:rsidRPr="00E3402E">
        <w:rPr>
          <w:rFonts w:ascii="Times New Roman" w:hAnsi="Times New Roman" w:cs="Times New Roman"/>
          <w:sz w:val="28"/>
          <w:szCs w:val="28"/>
        </w:rPr>
        <w:t xml:space="preserve"> </w:t>
      </w:r>
      <w:hyperlink r:id="rId14" w:tooltip="Северо-Кавказский федеральный округ" w:history="1">
        <w:r w:rsidRPr="00E3402E">
          <w:rPr>
            <w:rStyle w:val="ad"/>
            <w:rFonts w:ascii="Times New Roman" w:hAnsi="Times New Roman" w:cs="Times New Roman"/>
            <w:color w:val="auto"/>
            <w:sz w:val="28"/>
            <w:szCs w:val="28"/>
            <w:u w:val="none"/>
            <w:shd w:val="clear" w:color="auto" w:fill="FFFFFF"/>
          </w:rPr>
          <w:t>Северо-Кавказского федерального округа</w:t>
        </w:r>
      </w:hyperlink>
      <w:r w:rsidRPr="00E3402E">
        <w:rPr>
          <w:rFonts w:ascii="Times New Roman" w:hAnsi="Times New Roman" w:cs="Times New Roman"/>
          <w:sz w:val="28"/>
          <w:szCs w:val="28"/>
          <w:shd w:val="clear" w:color="auto" w:fill="FFFFFF"/>
        </w:rPr>
        <w:t xml:space="preserve">. </w:t>
      </w:r>
      <w:r w:rsidRPr="00E3402E">
        <w:rPr>
          <w:rFonts w:ascii="Times New Roman" w:hAnsi="Times New Roman" w:cs="Times New Roman"/>
          <w:sz w:val="28"/>
          <w:szCs w:val="28"/>
        </w:rPr>
        <w:t>Площадь территории муниципального образования город</w:t>
      </w:r>
      <w:r w:rsidR="0002384E">
        <w:rPr>
          <w:rFonts w:ascii="Times New Roman" w:hAnsi="Times New Roman" w:cs="Times New Roman"/>
          <w:sz w:val="28"/>
          <w:szCs w:val="28"/>
        </w:rPr>
        <w:t>а</w:t>
      </w:r>
      <w:r w:rsidRPr="00E3402E">
        <w:rPr>
          <w:rFonts w:ascii="Times New Roman" w:hAnsi="Times New Roman" w:cs="Times New Roman"/>
          <w:sz w:val="28"/>
          <w:szCs w:val="28"/>
        </w:rPr>
        <w:t xml:space="preserve"> Ставропол</w:t>
      </w:r>
      <w:r w:rsidR="0002384E">
        <w:rPr>
          <w:rFonts w:ascii="Times New Roman" w:hAnsi="Times New Roman" w:cs="Times New Roman"/>
          <w:sz w:val="28"/>
          <w:szCs w:val="28"/>
        </w:rPr>
        <w:t>я</w:t>
      </w:r>
      <w:r w:rsidR="00BE7C0E" w:rsidRPr="00BE7C0E">
        <w:rPr>
          <w:rFonts w:ascii="Times New Roman" w:hAnsi="Times New Roman" w:cs="Times New Roman"/>
          <w:sz w:val="28"/>
          <w:szCs w:val="28"/>
        </w:rPr>
        <w:t xml:space="preserve"> </w:t>
      </w:r>
      <w:r w:rsidR="00BE7C0E">
        <w:rPr>
          <w:rFonts w:ascii="Times New Roman" w:hAnsi="Times New Roman" w:cs="Times New Roman"/>
          <w:sz w:val="28"/>
          <w:szCs w:val="28"/>
        </w:rPr>
        <w:t>Ставропольского края (далее – город Ставрополь)</w:t>
      </w:r>
      <w:r w:rsidRPr="00E3402E">
        <w:rPr>
          <w:rFonts w:ascii="Times New Roman" w:hAnsi="Times New Roman" w:cs="Times New Roman"/>
          <w:sz w:val="28"/>
          <w:szCs w:val="28"/>
        </w:rPr>
        <w:t>, в состав которого, помимо собственно населенного пункта города Ставрополя (площадью 17</w:t>
      </w:r>
      <w:r w:rsidR="008E5F26">
        <w:rPr>
          <w:rFonts w:ascii="Times New Roman" w:hAnsi="Times New Roman" w:cs="Times New Roman"/>
          <w:sz w:val="28"/>
          <w:szCs w:val="28"/>
        </w:rPr>
        <w:t> </w:t>
      </w:r>
      <w:r w:rsidRPr="00E3402E">
        <w:rPr>
          <w:rFonts w:ascii="Times New Roman" w:hAnsi="Times New Roman" w:cs="Times New Roman"/>
          <w:sz w:val="28"/>
          <w:szCs w:val="28"/>
        </w:rPr>
        <w:t>17</w:t>
      </w:r>
      <w:r w:rsidR="00BE7C0E">
        <w:rPr>
          <w:rFonts w:ascii="Times New Roman" w:hAnsi="Times New Roman" w:cs="Times New Roman"/>
          <w:sz w:val="28"/>
          <w:szCs w:val="28"/>
        </w:rPr>
        <w:t>0</w:t>
      </w:r>
      <w:r w:rsidRPr="00E3402E">
        <w:rPr>
          <w:rFonts w:ascii="Times New Roman" w:hAnsi="Times New Roman" w:cs="Times New Roman"/>
          <w:sz w:val="28"/>
          <w:szCs w:val="28"/>
        </w:rPr>
        <w:t xml:space="preserve"> </w:t>
      </w:r>
      <w:r w:rsidR="00BE7C0E">
        <w:rPr>
          <w:rFonts w:ascii="Times New Roman" w:hAnsi="Times New Roman" w:cs="Times New Roman"/>
          <w:sz w:val="28"/>
          <w:szCs w:val="28"/>
        </w:rPr>
        <w:t>г</w:t>
      </w:r>
      <w:r w:rsidR="0002384E">
        <w:rPr>
          <w:rFonts w:ascii="Times New Roman" w:hAnsi="Times New Roman" w:cs="Times New Roman"/>
          <w:sz w:val="28"/>
          <w:szCs w:val="28"/>
        </w:rPr>
        <w:t>ектаров</w:t>
      </w:r>
      <w:r w:rsidRPr="00E3402E">
        <w:rPr>
          <w:rFonts w:ascii="Times New Roman" w:hAnsi="Times New Roman" w:cs="Times New Roman"/>
          <w:sz w:val="28"/>
          <w:szCs w:val="28"/>
        </w:rPr>
        <w:t xml:space="preserve">), входит территория населенного пункта хутора </w:t>
      </w:r>
      <w:proofErr w:type="spellStart"/>
      <w:r w:rsidRPr="00E3402E">
        <w:rPr>
          <w:rFonts w:ascii="Times New Roman" w:hAnsi="Times New Roman" w:cs="Times New Roman"/>
          <w:sz w:val="28"/>
          <w:szCs w:val="28"/>
        </w:rPr>
        <w:t>Грушёвый</w:t>
      </w:r>
      <w:proofErr w:type="spellEnd"/>
      <w:r w:rsidRPr="00E3402E">
        <w:rPr>
          <w:rFonts w:ascii="Times New Roman" w:hAnsi="Times New Roman" w:cs="Times New Roman"/>
          <w:sz w:val="28"/>
          <w:szCs w:val="28"/>
        </w:rPr>
        <w:t xml:space="preserve"> (площадью 41 </w:t>
      </w:r>
      <w:r w:rsidR="00BE7C0E">
        <w:rPr>
          <w:rFonts w:ascii="Times New Roman" w:hAnsi="Times New Roman" w:cs="Times New Roman"/>
          <w:sz w:val="28"/>
          <w:szCs w:val="28"/>
        </w:rPr>
        <w:t>г</w:t>
      </w:r>
      <w:r w:rsidR="0002384E">
        <w:rPr>
          <w:rFonts w:ascii="Times New Roman" w:hAnsi="Times New Roman" w:cs="Times New Roman"/>
          <w:sz w:val="28"/>
          <w:szCs w:val="28"/>
        </w:rPr>
        <w:t>ектар</w:t>
      </w:r>
      <w:r w:rsidRPr="00E3402E">
        <w:rPr>
          <w:rFonts w:ascii="Times New Roman" w:hAnsi="Times New Roman" w:cs="Times New Roman"/>
          <w:sz w:val="28"/>
          <w:szCs w:val="28"/>
        </w:rPr>
        <w:t>) и обширные межселенные территории (10</w:t>
      </w:r>
      <w:r w:rsidR="0002384E">
        <w:rPr>
          <w:rFonts w:ascii="Times New Roman" w:hAnsi="Times New Roman" w:cs="Times New Roman"/>
          <w:sz w:val="28"/>
          <w:szCs w:val="28"/>
        </w:rPr>
        <w:t> </w:t>
      </w:r>
      <w:r w:rsidRPr="00E3402E">
        <w:rPr>
          <w:rFonts w:ascii="Times New Roman" w:hAnsi="Times New Roman" w:cs="Times New Roman"/>
          <w:sz w:val="28"/>
          <w:szCs w:val="28"/>
        </w:rPr>
        <w:t>46</w:t>
      </w:r>
      <w:r w:rsidR="00BE7C0E">
        <w:rPr>
          <w:rFonts w:ascii="Times New Roman" w:hAnsi="Times New Roman" w:cs="Times New Roman"/>
          <w:sz w:val="28"/>
          <w:szCs w:val="28"/>
        </w:rPr>
        <w:t>0</w:t>
      </w:r>
      <w:r w:rsidRPr="00E3402E">
        <w:rPr>
          <w:rFonts w:ascii="Times New Roman" w:hAnsi="Times New Roman" w:cs="Times New Roman"/>
          <w:sz w:val="28"/>
          <w:szCs w:val="28"/>
        </w:rPr>
        <w:t xml:space="preserve"> </w:t>
      </w:r>
      <w:r w:rsidR="00BE7C0E">
        <w:rPr>
          <w:rFonts w:ascii="Times New Roman" w:hAnsi="Times New Roman" w:cs="Times New Roman"/>
          <w:sz w:val="28"/>
          <w:szCs w:val="28"/>
        </w:rPr>
        <w:t>г</w:t>
      </w:r>
      <w:r w:rsidR="0002384E">
        <w:rPr>
          <w:rFonts w:ascii="Times New Roman" w:hAnsi="Times New Roman" w:cs="Times New Roman"/>
          <w:sz w:val="28"/>
          <w:szCs w:val="28"/>
        </w:rPr>
        <w:t>ектаров</w:t>
      </w:r>
      <w:r w:rsidRPr="00E3402E">
        <w:rPr>
          <w:rFonts w:ascii="Times New Roman" w:hAnsi="Times New Roman" w:cs="Times New Roman"/>
          <w:sz w:val="28"/>
          <w:szCs w:val="28"/>
        </w:rPr>
        <w:t>), составляет 27</w:t>
      </w:r>
      <w:r w:rsidR="008E5F26">
        <w:rPr>
          <w:rFonts w:ascii="Times New Roman" w:hAnsi="Times New Roman" w:cs="Times New Roman"/>
          <w:sz w:val="28"/>
          <w:szCs w:val="28"/>
        </w:rPr>
        <w:t> </w:t>
      </w:r>
      <w:r w:rsidRPr="00E3402E">
        <w:rPr>
          <w:rFonts w:ascii="Times New Roman" w:hAnsi="Times New Roman" w:cs="Times New Roman"/>
          <w:sz w:val="28"/>
          <w:szCs w:val="28"/>
        </w:rPr>
        <w:t>6</w:t>
      </w:r>
      <w:r w:rsidR="00BE7C0E">
        <w:rPr>
          <w:rFonts w:ascii="Times New Roman" w:hAnsi="Times New Roman" w:cs="Times New Roman"/>
          <w:sz w:val="28"/>
          <w:szCs w:val="28"/>
        </w:rPr>
        <w:t>67,9</w:t>
      </w:r>
      <w:proofErr w:type="gramEnd"/>
      <w:r w:rsidRPr="00E3402E">
        <w:rPr>
          <w:rFonts w:ascii="Times New Roman" w:hAnsi="Times New Roman" w:cs="Times New Roman"/>
          <w:sz w:val="28"/>
          <w:szCs w:val="28"/>
        </w:rPr>
        <w:t xml:space="preserve"> </w:t>
      </w:r>
      <w:r w:rsidR="00BE7C0E">
        <w:rPr>
          <w:rFonts w:ascii="Times New Roman" w:hAnsi="Times New Roman" w:cs="Times New Roman"/>
          <w:sz w:val="28"/>
          <w:szCs w:val="28"/>
        </w:rPr>
        <w:t>г</w:t>
      </w:r>
      <w:r w:rsidR="0002384E">
        <w:rPr>
          <w:rFonts w:ascii="Times New Roman" w:hAnsi="Times New Roman" w:cs="Times New Roman"/>
          <w:sz w:val="28"/>
          <w:szCs w:val="28"/>
        </w:rPr>
        <w:t>ектара</w:t>
      </w:r>
      <w:r w:rsidRPr="00E3402E">
        <w:rPr>
          <w:rFonts w:ascii="Times New Roman" w:hAnsi="Times New Roman" w:cs="Times New Roman"/>
          <w:sz w:val="28"/>
          <w:szCs w:val="28"/>
        </w:rPr>
        <w:t xml:space="preserve">. По данным Управления федеральной службы государственной регистрации, кадастра и картографии площадь застроенных земель </w:t>
      </w:r>
      <w:r w:rsidRPr="00E3402E">
        <w:rPr>
          <w:rFonts w:ascii="Times New Roman" w:eastAsia="Times New Roman" w:hAnsi="Times New Roman" w:cs="Times New Roman"/>
          <w:sz w:val="28"/>
          <w:szCs w:val="28"/>
          <w:lang w:eastAsia="ru-RU"/>
        </w:rPr>
        <w:t>–</w:t>
      </w:r>
      <w:r w:rsidRPr="00E3402E">
        <w:rPr>
          <w:rFonts w:ascii="Times New Roman" w:hAnsi="Times New Roman" w:cs="Times New Roman"/>
          <w:sz w:val="28"/>
          <w:szCs w:val="28"/>
        </w:rPr>
        <w:t xml:space="preserve"> 12</w:t>
      </w:r>
      <w:r w:rsidR="008E5F26">
        <w:rPr>
          <w:rFonts w:ascii="Times New Roman" w:hAnsi="Times New Roman" w:cs="Times New Roman"/>
          <w:sz w:val="28"/>
          <w:szCs w:val="28"/>
        </w:rPr>
        <w:t> </w:t>
      </w:r>
      <w:r w:rsidRPr="00E3402E">
        <w:rPr>
          <w:rFonts w:ascii="Times New Roman" w:hAnsi="Times New Roman" w:cs="Times New Roman"/>
          <w:sz w:val="28"/>
          <w:szCs w:val="28"/>
        </w:rPr>
        <w:t>79</w:t>
      </w:r>
      <w:r w:rsidR="00BE7C0E">
        <w:rPr>
          <w:rFonts w:ascii="Times New Roman" w:hAnsi="Times New Roman" w:cs="Times New Roman"/>
          <w:sz w:val="28"/>
          <w:szCs w:val="28"/>
        </w:rPr>
        <w:t>0</w:t>
      </w:r>
      <w:r w:rsidRPr="00E3402E">
        <w:rPr>
          <w:rFonts w:ascii="Times New Roman" w:hAnsi="Times New Roman" w:cs="Times New Roman"/>
          <w:sz w:val="28"/>
          <w:szCs w:val="28"/>
        </w:rPr>
        <w:t xml:space="preserve"> </w:t>
      </w:r>
      <w:r w:rsidR="00BE7C0E">
        <w:rPr>
          <w:rFonts w:ascii="Times New Roman" w:hAnsi="Times New Roman" w:cs="Times New Roman"/>
          <w:sz w:val="28"/>
          <w:szCs w:val="28"/>
        </w:rPr>
        <w:t>г</w:t>
      </w:r>
      <w:r w:rsidR="0002384E">
        <w:rPr>
          <w:rFonts w:ascii="Times New Roman" w:hAnsi="Times New Roman" w:cs="Times New Roman"/>
          <w:sz w:val="28"/>
          <w:szCs w:val="28"/>
        </w:rPr>
        <w:t>ектаров</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или</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 xml:space="preserve">46,2 процента от общей площади городского округа. Значительную часть </w:t>
      </w:r>
      <w:r w:rsidRPr="00E3402E">
        <w:rPr>
          <w:rFonts w:ascii="Times New Roman" w:hAnsi="Times New Roman" w:cs="Times New Roman"/>
          <w:sz w:val="28"/>
          <w:szCs w:val="28"/>
        </w:rPr>
        <w:lastRenderedPageBreak/>
        <w:t xml:space="preserve">свободной от застройки территории занимают леса </w:t>
      </w:r>
      <w:r w:rsidR="0002384E">
        <w:rPr>
          <w:rFonts w:ascii="Times New Roman" w:hAnsi="Times New Roman" w:cs="Times New Roman"/>
          <w:sz w:val="28"/>
          <w:szCs w:val="28"/>
        </w:rPr>
        <w:t xml:space="preserve">– </w:t>
      </w:r>
      <w:r w:rsidRPr="00E3402E">
        <w:rPr>
          <w:rFonts w:ascii="Times New Roman" w:hAnsi="Times New Roman" w:cs="Times New Roman"/>
          <w:sz w:val="28"/>
          <w:szCs w:val="28"/>
        </w:rPr>
        <w:t>3</w:t>
      </w:r>
      <w:r w:rsidR="008E5F26">
        <w:rPr>
          <w:rFonts w:ascii="Times New Roman" w:hAnsi="Times New Roman" w:cs="Times New Roman"/>
          <w:sz w:val="28"/>
          <w:szCs w:val="28"/>
        </w:rPr>
        <w:t> </w:t>
      </w:r>
      <w:r w:rsidRPr="00E3402E">
        <w:rPr>
          <w:rFonts w:ascii="Times New Roman" w:hAnsi="Times New Roman" w:cs="Times New Roman"/>
          <w:sz w:val="28"/>
          <w:szCs w:val="28"/>
        </w:rPr>
        <w:t>206,8 г</w:t>
      </w:r>
      <w:r w:rsidR="0002384E">
        <w:rPr>
          <w:rFonts w:ascii="Times New Roman" w:hAnsi="Times New Roman" w:cs="Times New Roman"/>
          <w:sz w:val="28"/>
          <w:szCs w:val="28"/>
        </w:rPr>
        <w:t>ектара</w:t>
      </w:r>
      <w:r w:rsidRPr="00E3402E">
        <w:rPr>
          <w:rFonts w:ascii="Times New Roman" w:hAnsi="Times New Roman" w:cs="Times New Roman"/>
          <w:sz w:val="28"/>
          <w:szCs w:val="28"/>
        </w:rPr>
        <w:t xml:space="preserve"> или</w:t>
      </w:r>
      <w:r w:rsidR="0002384E">
        <w:rPr>
          <w:rFonts w:ascii="Times New Roman" w:hAnsi="Times New Roman" w:cs="Times New Roman"/>
          <w:sz w:val="28"/>
          <w:szCs w:val="28"/>
        </w:rPr>
        <w:t xml:space="preserve">               </w:t>
      </w:r>
      <w:r w:rsidRPr="00E3402E">
        <w:rPr>
          <w:rFonts w:ascii="Times New Roman" w:hAnsi="Times New Roman" w:cs="Times New Roman"/>
          <w:sz w:val="28"/>
          <w:szCs w:val="28"/>
        </w:rPr>
        <w:t xml:space="preserve"> 11,6 процента от общей площади городского округа,</w:t>
      </w:r>
      <w:r w:rsidRPr="00E3402E">
        <w:rPr>
          <w:rFonts w:ascii="Times New Roman" w:hAnsi="Times New Roman" w:cs="Times New Roman"/>
          <w:i/>
          <w:sz w:val="28"/>
          <w:szCs w:val="28"/>
        </w:rPr>
        <w:t xml:space="preserve"> </w:t>
      </w:r>
      <w:r w:rsidRPr="00E3402E">
        <w:rPr>
          <w:rFonts w:ascii="Times New Roman" w:hAnsi="Times New Roman" w:cs="Times New Roman"/>
          <w:sz w:val="28"/>
          <w:szCs w:val="28"/>
        </w:rPr>
        <w:t>к комплексной застройке планируется 532 г</w:t>
      </w:r>
      <w:r w:rsidR="00D93BDC">
        <w:rPr>
          <w:rFonts w:ascii="Times New Roman" w:hAnsi="Times New Roman" w:cs="Times New Roman"/>
          <w:sz w:val="28"/>
          <w:szCs w:val="28"/>
        </w:rPr>
        <w:t>ектара</w:t>
      </w:r>
      <w:r w:rsidRPr="00E3402E">
        <w:rPr>
          <w:rFonts w:ascii="Times New Roman" w:hAnsi="Times New Roman" w:cs="Times New Roman"/>
          <w:sz w:val="28"/>
          <w:szCs w:val="28"/>
        </w:rPr>
        <w:t xml:space="preserve"> или 1,92 процента, в частности многоэтажным жильем ориентировочно 320 г</w:t>
      </w:r>
      <w:r w:rsidR="00D93BDC">
        <w:rPr>
          <w:rFonts w:ascii="Times New Roman" w:hAnsi="Times New Roman" w:cs="Times New Roman"/>
          <w:sz w:val="28"/>
          <w:szCs w:val="28"/>
        </w:rPr>
        <w:t>ектаров</w:t>
      </w:r>
      <w:r w:rsidRPr="00E3402E">
        <w:rPr>
          <w:rFonts w:ascii="Times New Roman" w:hAnsi="Times New Roman" w:cs="Times New Roman"/>
          <w:sz w:val="28"/>
          <w:szCs w:val="28"/>
        </w:rPr>
        <w:t xml:space="preserve"> или 1,2 процента</w:t>
      </w:r>
      <w:r w:rsidRPr="00E3402E">
        <w:rPr>
          <w:rFonts w:ascii="Times New Roman" w:hAnsi="Times New Roman" w:cs="Times New Roman"/>
          <w:i/>
          <w:sz w:val="28"/>
          <w:szCs w:val="28"/>
        </w:rPr>
        <w:t>.</w:t>
      </w:r>
      <w:r w:rsidRPr="00E3402E">
        <w:rPr>
          <w:rFonts w:ascii="Times New Roman" w:hAnsi="Times New Roman" w:cs="Times New Roman"/>
          <w:sz w:val="28"/>
          <w:szCs w:val="28"/>
        </w:rPr>
        <w:t xml:space="preserve"> </w:t>
      </w:r>
      <w:r w:rsidR="00520BE3">
        <w:rPr>
          <w:rFonts w:ascii="Times New Roman" w:hAnsi="Times New Roman" w:cs="Times New Roman"/>
          <w:sz w:val="28"/>
          <w:szCs w:val="28"/>
        </w:rPr>
        <w:t>Т</w:t>
      </w:r>
      <w:r w:rsidRPr="00E3402E">
        <w:rPr>
          <w:rFonts w:ascii="Times New Roman" w:hAnsi="Times New Roman" w:cs="Times New Roman"/>
          <w:sz w:val="28"/>
          <w:szCs w:val="28"/>
        </w:rPr>
        <w:t>ерритори</w:t>
      </w:r>
      <w:r w:rsidR="00520BE3">
        <w:rPr>
          <w:rFonts w:ascii="Times New Roman" w:hAnsi="Times New Roman" w:cs="Times New Roman"/>
          <w:sz w:val="28"/>
          <w:szCs w:val="28"/>
        </w:rPr>
        <w:t>я</w:t>
      </w:r>
      <w:r w:rsidRPr="00E3402E">
        <w:rPr>
          <w:rFonts w:ascii="Times New Roman" w:hAnsi="Times New Roman" w:cs="Times New Roman"/>
          <w:sz w:val="28"/>
          <w:szCs w:val="28"/>
        </w:rPr>
        <w:t xml:space="preserve"> города Ставрополя </w:t>
      </w:r>
      <w:r w:rsidR="00520BE3">
        <w:rPr>
          <w:rFonts w:ascii="Times New Roman" w:hAnsi="Times New Roman" w:cs="Times New Roman"/>
          <w:sz w:val="28"/>
          <w:szCs w:val="28"/>
        </w:rPr>
        <w:t>подразделя</w:t>
      </w:r>
      <w:r w:rsidR="00BE3EDE">
        <w:rPr>
          <w:rFonts w:ascii="Times New Roman" w:hAnsi="Times New Roman" w:cs="Times New Roman"/>
          <w:sz w:val="28"/>
          <w:szCs w:val="28"/>
        </w:rPr>
        <w:t>е</w:t>
      </w:r>
      <w:r w:rsidR="00520BE3">
        <w:rPr>
          <w:rFonts w:ascii="Times New Roman" w:hAnsi="Times New Roman" w:cs="Times New Roman"/>
          <w:sz w:val="28"/>
          <w:szCs w:val="28"/>
        </w:rPr>
        <w:t>тся на</w:t>
      </w:r>
      <w:r w:rsidRPr="00E3402E">
        <w:rPr>
          <w:rFonts w:ascii="Times New Roman" w:hAnsi="Times New Roman" w:cs="Times New Roman"/>
          <w:sz w:val="28"/>
          <w:szCs w:val="28"/>
        </w:rPr>
        <w:t xml:space="preserve"> три административных района: </w:t>
      </w:r>
      <w:r w:rsidR="00BE7C0E">
        <w:rPr>
          <w:rFonts w:ascii="Times New Roman" w:hAnsi="Times New Roman" w:cs="Times New Roman"/>
          <w:sz w:val="28"/>
          <w:szCs w:val="28"/>
        </w:rPr>
        <w:t>Ленинский</w:t>
      </w:r>
      <w:r w:rsidR="00520BE3">
        <w:rPr>
          <w:rFonts w:ascii="Times New Roman" w:hAnsi="Times New Roman" w:cs="Times New Roman"/>
          <w:sz w:val="28"/>
          <w:szCs w:val="28"/>
        </w:rPr>
        <w:t>, Октябрьский, Промышленный</w:t>
      </w:r>
      <w:r w:rsidR="00BE7C0E">
        <w:rPr>
          <w:rFonts w:ascii="Times New Roman" w:hAnsi="Times New Roman" w:cs="Times New Roman"/>
          <w:sz w:val="28"/>
          <w:szCs w:val="28"/>
        </w:rPr>
        <w:t xml:space="preserve">. Сегодня город Ставрополь </w:t>
      </w:r>
      <w:r w:rsidRPr="00E3402E">
        <w:rPr>
          <w:rFonts w:ascii="Times New Roman" w:hAnsi="Times New Roman" w:cs="Times New Roman"/>
          <w:sz w:val="28"/>
          <w:szCs w:val="28"/>
        </w:rPr>
        <w:t>– это около 530 улиц общей протяжённостью</w:t>
      </w:r>
      <w:r>
        <w:rPr>
          <w:rFonts w:ascii="Times New Roman" w:hAnsi="Times New Roman" w:cs="Times New Roman"/>
          <w:sz w:val="28"/>
          <w:szCs w:val="28"/>
        </w:rPr>
        <w:t xml:space="preserve"> </w:t>
      </w:r>
      <w:r w:rsidRPr="00E3402E">
        <w:rPr>
          <w:rFonts w:ascii="Times New Roman" w:hAnsi="Times New Roman" w:cs="Times New Roman"/>
          <w:sz w:val="28"/>
          <w:szCs w:val="28"/>
        </w:rPr>
        <w:t>более 700 километров, свыше</w:t>
      </w:r>
      <w:r w:rsidR="005E639D">
        <w:rPr>
          <w:rFonts w:ascii="Times New Roman" w:hAnsi="Times New Roman" w:cs="Times New Roman"/>
          <w:sz w:val="28"/>
          <w:szCs w:val="28"/>
        </w:rPr>
        <w:t xml:space="preserve"> </w:t>
      </w:r>
      <w:r w:rsidRPr="00E3402E">
        <w:rPr>
          <w:rFonts w:ascii="Times New Roman" w:hAnsi="Times New Roman" w:cs="Times New Roman"/>
          <w:sz w:val="28"/>
          <w:szCs w:val="28"/>
        </w:rPr>
        <w:t xml:space="preserve">28 тысяч строений, из которых 23,8 тысячи – жилые, общей полезной площадью более </w:t>
      </w:r>
      <w:r w:rsidR="00D93BDC">
        <w:rPr>
          <w:rFonts w:ascii="Times New Roman" w:hAnsi="Times New Roman" w:cs="Times New Roman"/>
          <w:sz w:val="28"/>
          <w:szCs w:val="28"/>
        </w:rPr>
        <w:t xml:space="preserve">                     </w:t>
      </w:r>
      <w:r w:rsidRPr="00E3402E">
        <w:rPr>
          <w:rFonts w:ascii="Times New Roman" w:hAnsi="Times New Roman" w:cs="Times New Roman"/>
          <w:sz w:val="28"/>
          <w:szCs w:val="28"/>
        </w:rPr>
        <w:t xml:space="preserve">6,5 </w:t>
      </w:r>
      <w:proofErr w:type="gramStart"/>
      <w:r w:rsidRPr="00E3402E">
        <w:rPr>
          <w:rFonts w:ascii="Times New Roman" w:hAnsi="Times New Roman" w:cs="Times New Roman"/>
          <w:sz w:val="28"/>
          <w:szCs w:val="28"/>
        </w:rPr>
        <w:t>млн</w:t>
      </w:r>
      <w:proofErr w:type="gramEnd"/>
      <w:r w:rsidRPr="00E3402E">
        <w:rPr>
          <w:rFonts w:ascii="Times New Roman" w:hAnsi="Times New Roman" w:cs="Times New Roman"/>
          <w:sz w:val="28"/>
          <w:szCs w:val="28"/>
        </w:rPr>
        <w:t xml:space="preserve"> кв</w:t>
      </w:r>
      <w:r w:rsidR="00D93BDC">
        <w:rPr>
          <w:rFonts w:ascii="Times New Roman" w:hAnsi="Times New Roman" w:cs="Times New Roman"/>
          <w:sz w:val="28"/>
          <w:szCs w:val="28"/>
        </w:rPr>
        <w:t>адратных</w:t>
      </w:r>
      <w:r w:rsidRPr="00E3402E">
        <w:rPr>
          <w:rFonts w:ascii="Times New Roman" w:hAnsi="Times New Roman" w:cs="Times New Roman"/>
          <w:sz w:val="28"/>
          <w:szCs w:val="28"/>
        </w:rPr>
        <w:t xml:space="preserve"> метров.</w:t>
      </w:r>
    </w:p>
    <w:p w:rsidR="00595DE8" w:rsidRPr="00E3402E" w:rsidRDefault="00595DE8" w:rsidP="007A7D97">
      <w:pPr>
        <w:spacing w:after="0" w:line="240" w:lineRule="auto"/>
        <w:ind w:right="-314" w:firstLine="709"/>
        <w:jc w:val="both"/>
        <w:rPr>
          <w:rFonts w:ascii="Times New Roman" w:hAnsi="Times New Roman"/>
          <w:sz w:val="28"/>
          <w:szCs w:val="28"/>
        </w:rPr>
      </w:pPr>
      <w:r w:rsidRPr="00E3402E">
        <w:rPr>
          <w:rFonts w:ascii="Times New Roman" w:hAnsi="Times New Roman"/>
          <w:sz w:val="28"/>
          <w:szCs w:val="28"/>
        </w:rPr>
        <w:t>Численность населения города Ставрополя на 1 января 2016 года составила 429,5 тыс. человек. За три года прирост населения составил                   9,5 тыс. человек.</w:t>
      </w:r>
    </w:p>
    <w:p w:rsidR="00595DE8" w:rsidRPr="00E3402E" w:rsidRDefault="00595DE8" w:rsidP="007A7D97">
      <w:pPr>
        <w:spacing w:after="0" w:line="240" w:lineRule="auto"/>
        <w:ind w:right="-314" w:firstLine="709"/>
        <w:jc w:val="both"/>
        <w:rPr>
          <w:rFonts w:ascii="Times New Roman" w:hAnsi="Times New Roman"/>
          <w:sz w:val="28"/>
          <w:szCs w:val="28"/>
        </w:rPr>
      </w:pPr>
      <w:r w:rsidRPr="00E3402E">
        <w:rPr>
          <w:rFonts w:ascii="Times New Roman" w:hAnsi="Times New Roman"/>
          <w:sz w:val="28"/>
          <w:szCs w:val="28"/>
        </w:rPr>
        <w:t>В 2015 году родилось 6,1 тыс. человек, что на 9,4 процента больше, чем в 2013 году. Естественный прирост населения в 2015 году составил</w:t>
      </w:r>
      <w:r w:rsidR="00B35353">
        <w:rPr>
          <w:rFonts w:ascii="Times New Roman" w:hAnsi="Times New Roman"/>
          <w:sz w:val="28"/>
          <w:szCs w:val="28"/>
        </w:rPr>
        <w:t xml:space="preserve"> </w:t>
      </w:r>
      <w:r w:rsidRPr="00E3402E">
        <w:rPr>
          <w:rFonts w:ascii="Times New Roman" w:hAnsi="Times New Roman"/>
          <w:sz w:val="28"/>
          <w:szCs w:val="28"/>
        </w:rPr>
        <w:t xml:space="preserve">5,0 на </w:t>
      </w:r>
      <w:r w:rsidR="00D46A51">
        <w:rPr>
          <w:rFonts w:ascii="Times New Roman" w:hAnsi="Times New Roman"/>
          <w:sz w:val="28"/>
          <w:szCs w:val="28"/>
        </w:rPr>
        <w:t xml:space="preserve">       </w:t>
      </w:r>
      <w:r w:rsidRPr="00E3402E">
        <w:rPr>
          <w:rFonts w:ascii="Times New Roman" w:hAnsi="Times New Roman"/>
          <w:sz w:val="28"/>
          <w:szCs w:val="28"/>
        </w:rPr>
        <w:t>1</w:t>
      </w:r>
      <w:r w:rsidR="009577EF">
        <w:rPr>
          <w:rFonts w:ascii="Times New Roman" w:hAnsi="Times New Roman"/>
          <w:sz w:val="28"/>
          <w:szCs w:val="28"/>
        </w:rPr>
        <w:t> </w:t>
      </w:r>
      <w:r w:rsidRPr="00E3402E">
        <w:rPr>
          <w:rFonts w:ascii="Times New Roman" w:hAnsi="Times New Roman"/>
          <w:sz w:val="28"/>
          <w:szCs w:val="28"/>
        </w:rPr>
        <w:t>000 человек населения.</w:t>
      </w:r>
    </w:p>
    <w:p w:rsidR="00595DE8" w:rsidRPr="00E3402E" w:rsidRDefault="00595DE8" w:rsidP="007A7D97">
      <w:pPr>
        <w:spacing w:after="0" w:line="240" w:lineRule="auto"/>
        <w:ind w:right="-314" w:firstLine="709"/>
        <w:jc w:val="both"/>
        <w:rPr>
          <w:rFonts w:ascii="Times New Roman" w:hAnsi="Times New Roman"/>
          <w:sz w:val="28"/>
          <w:szCs w:val="28"/>
        </w:rPr>
      </w:pPr>
      <w:r w:rsidRPr="00E3402E">
        <w:rPr>
          <w:rFonts w:ascii="Times New Roman" w:hAnsi="Times New Roman"/>
          <w:sz w:val="28"/>
          <w:szCs w:val="28"/>
        </w:rPr>
        <w:t xml:space="preserve">За три года миграционный прирост населения составил 11,4 тыс. человек. В 2015 году в город прибыло 14,8 тыс. человек, выбыло 13,2 тыс. человек, миграционный прирост составил 36,2 на 10 тыс. человек населения. </w:t>
      </w:r>
    </w:p>
    <w:p w:rsidR="00595DE8" w:rsidRPr="00E3402E" w:rsidRDefault="00595DE8" w:rsidP="007A7D97">
      <w:pPr>
        <w:suppressAutoHyphens/>
        <w:spacing w:after="0" w:line="240" w:lineRule="auto"/>
        <w:ind w:right="-314" w:firstLine="709"/>
        <w:jc w:val="both"/>
        <w:outlineLvl w:val="1"/>
        <w:rPr>
          <w:rFonts w:ascii="Times New Roman" w:hAnsi="Times New Roman" w:cs="Times New Roman"/>
          <w:sz w:val="28"/>
          <w:szCs w:val="28"/>
        </w:rPr>
      </w:pPr>
      <w:r w:rsidRPr="00E3402E">
        <w:rPr>
          <w:rFonts w:ascii="Times New Roman" w:hAnsi="Times New Roman" w:cs="Times New Roman"/>
          <w:sz w:val="28"/>
          <w:szCs w:val="28"/>
        </w:rPr>
        <w:t xml:space="preserve">Жилищный фонд города Ставрополя составляет 11,7 </w:t>
      </w:r>
      <w:proofErr w:type="gramStart"/>
      <w:r w:rsidRPr="00E3402E">
        <w:rPr>
          <w:rFonts w:ascii="Times New Roman" w:hAnsi="Times New Roman" w:cs="Times New Roman"/>
          <w:sz w:val="28"/>
          <w:szCs w:val="28"/>
        </w:rPr>
        <w:t>млн</w:t>
      </w:r>
      <w:proofErr w:type="gramEnd"/>
      <w:r w:rsidRPr="00E3402E">
        <w:rPr>
          <w:rFonts w:ascii="Times New Roman" w:hAnsi="Times New Roman" w:cs="Times New Roman"/>
          <w:sz w:val="28"/>
          <w:szCs w:val="28"/>
        </w:rPr>
        <w:t xml:space="preserve"> кв</w:t>
      </w:r>
      <w:r w:rsidR="00D93BDC">
        <w:rPr>
          <w:rFonts w:ascii="Times New Roman" w:hAnsi="Times New Roman" w:cs="Times New Roman"/>
          <w:sz w:val="28"/>
          <w:szCs w:val="28"/>
        </w:rPr>
        <w:t>адратных</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метров, в том числе общая площадь многоквартирных домов</w:t>
      </w:r>
      <w:r w:rsidR="00D93BDC">
        <w:rPr>
          <w:rFonts w:ascii="Times New Roman" w:hAnsi="Times New Roman" w:cs="Times New Roman"/>
          <w:sz w:val="28"/>
          <w:szCs w:val="28"/>
        </w:rPr>
        <w:t> </w:t>
      </w:r>
      <w:r w:rsidRPr="00E3402E">
        <w:rPr>
          <w:rFonts w:ascii="Times New Roman" w:hAnsi="Times New Roman" w:cs="Times New Roman"/>
          <w:sz w:val="28"/>
          <w:szCs w:val="28"/>
        </w:rPr>
        <w:t>–</w:t>
      </w:r>
      <w:r w:rsidR="00BE7C0E">
        <w:rPr>
          <w:rFonts w:ascii="Times New Roman" w:hAnsi="Times New Roman" w:cs="Times New Roman"/>
          <w:sz w:val="28"/>
          <w:szCs w:val="28"/>
        </w:rPr>
        <w:t xml:space="preserve"> </w:t>
      </w:r>
      <w:r w:rsidR="00D93BDC">
        <w:rPr>
          <w:rFonts w:ascii="Times New Roman" w:hAnsi="Times New Roman" w:cs="Times New Roman"/>
          <w:sz w:val="28"/>
          <w:szCs w:val="28"/>
        </w:rPr>
        <w:t xml:space="preserve">                                     </w:t>
      </w:r>
      <w:r w:rsidRPr="00E3402E">
        <w:rPr>
          <w:rFonts w:ascii="Times New Roman" w:hAnsi="Times New Roman" w:cs="Times New Roman"/>
          <w:sz w:val="28"/>
          <w:szCs w:val="28"/>
        </w:rPr>
        <w:t>8,1 млн кв</w:t>
      </w:r>
      <w:r w:rsidR="00D93BDC">
        <w:rPr>
          <w:rFonts w:ascii="Times New Roman" w:hAnsi="Times New Roman" w:cs="Times New Roman"/>
          <w:sz w:val="28"/>
          <w:szCs w:val="28"/>
        </w:rPr>
        <w:t>адратных</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метров</w:t>
      </w:r>
      <w:r w:rsidR="00BE7C0E">
        <w:rPr>
          <w:rFonts w:ascii="Times New Roman" w:hAnsi="Times New Roman" w:cs="Times New Roman"/>
          <w:sz w:val="28"/>
          <w:szCs w:val="28"/>
        </w:rPr>
        <w:t xml:space="preserve"> </w:t>
      </w:r>
      <w:r w:rsidRPr="00E3402E">
        <w:rPr>
          <w:rFonts w:ascii="Times New Roman" w:hAnsi="Times New Roman" w:cs="Times New Roman"/>
          <w:sz w:val="28"/>
          <w:szCs w:val="28"/>
        </w:rPr>
        <w:t>(69 процентов). Общее количество многоквартирных домов – 3</w:t>
      </w:r>
      <w:r w:rsidR="008E5F26">
        <w:rPr>
          <w:rFonts w:ascii="Times New Roman" w:hAnsi="Times New Roman" w:cs="Times New Roman"/>
          <w:sz w:val="28"/>
          <w:szCs w:val="28"/>
        </w:rPr>
        <w:t> </w:t>
      </w:r>
      <w:r w:rsidRPr="00E3402E">
        <w:rPr>
          <w:rFonts w:ascii="Times New Roman" w:hAnsi="Times New Roman" w:cs="Times New Roman"/>
          <w:sz w:val="28"/>
          <w:szCs w:val="28"/>
        </w:rPr>
        <w:t>775 единиц (в том числе 1</w:t>
      </w:r>
      <w:r w:rsidR="00D93BDC">
        <w:rPr>
          <w:rFonts w:ascii="Times New Roman" w:hAnsi="Times New Roman" w:cs="Times New Roman"/>
          <w:sz w:val="28"/>
          <w:szCs w:val="28"/>
        </w:rPr>
        <w:t> </w:t>
      </w:r>
      <w:r w:rsidRPr="00E3402E">
        <w:rPr>
          <w:rFonts w:ascii="Times New Roman" w:hAnsi="Times New Roman" w:cs="Times New Roman"/>
          <w:sz w:val="28"/>
          <w:szCs w:val="28"/>
        </w:rPr>
        <w:t>566 домов блокированной застройки).</w:t>
      </w:r>
    </w:p>
    <w:p w:rsidR="00595DE8" w:rsidRPr="00B35353" w:rsidRDefault="00595DE8" w:rsidP="007A7D97">
      <w:pPr>
        <w:spacing w:after="0" w:line="240" w:lineRule="auto"/>
        <w:ind w:right="-314" w:firstLine="709"/>
        <w:jc w:val="both"/>
        <w:rPr>
          <w:rFonts w:ascii="Times New Roman" w:eastAsia="Times New Roman" w:hAnsi="Times New Roman" w:cs="Times New Roman"/>
          <w:spacing w:val="-2"/>
          <w:sz w:val="28"/>
          <w:szCs w:val="28"/>
          <w:lang w:eastAsia="ru-RU"/>
        </w:rPr>
      </w:pPr>
      <w:r w:rsidRPr="00E3402E">
        <w:rPr>
          <w:rFonts w:ascii="Times New Roman" w:hAnsi="Times New Roman" w:cs="Times New Roman"/>
          <w:sz w:val="28"/>
          <w:szCs w:val="28"/>
        </w:rPr>
        <w:t>Обеспеченность населения города Ставрополя жильём составляет                 27,5 кв</w:t>
      </w:r>
      <w:r w:rsidR="00D93BDC">
        <w:rPr>
          <w:rFonts w:ascii="Times New Roman" w:hAnsi="Times New Roman" w:cs="Times New Roman"/>
          <w:sz w:val="28"/>
          <w:szCs w:val="28"/>
        </w:rPr>
        <w:t>адратного</w:t>
      </w:r>
      <w:r>
        <w:rPr>
          <w:rFonts w:ascii="Times New Roman" w:hAnsi="Times New Roman" w:cs="Times New Roman"/>
          <w:sz w:val="28"/>
          <w:szCs w:val="28"/>
        </w:rPr>
        <w:t xml:space="preserve"> </w:t>
      </w:r>
      <w:r w:rsidRPr="00E3402E">
        <w:rPr>
          <w:rFonts w:ascii="Times New Roman" w:hAnsi="Times New Roman" w:cs="Times New Roman"/>
          <w:sz w:val="28"/>
          <w:szCs w:val="28"/>
        </w:rPr>
        <w:t>м</w:t>
      </w:r>
      <w:r w:rsidR="00D93BDC">
        <w:rPr>
          <w:rFonts w:ascii="Times New Roman" w:hAnsi="Times New Roman" w:cs="Times New Roman"/>
          <w:sz w:val="28"/>
          <w:szCs w:val="28"/>
        </w:rPr>
        <w:t>етра</w:t>
      </w:r>
      <w:r w:rsidRPr="00E3402E">
        <w:rPr>
          <w:rFonts w:ascii="Times New Roman" w:hAnsi="Times New Roman" w:cs="Times New Roman"/>
          <w:sz w:val="28"/>
          <w:szCs w:val="28"/>
        </w:rPr>
        <w:t xml:space="preserve"> на одного жителя, что выше, чем в среднем по Российской Федерации и Ставропольскому краю. </w:t>
      </w:r>
      <w:r w:rsidRPr="00E3402E">
        <w:rPr>
          <w:rFonts w:ascii="Times New Roman" w:eastAsia="Times New Roman" w:hAnsi="Times New Roman" w:cs="Times New Roman"/>
          <w:sz w:val="28"/>
          <w:szCs w:val="28"/>
          <w:lang w:eastAsia="ru-RU"/>
        </w:rPr>
        <w:t xml:space="preserve">Физическими и юридическими лицами всех форм собственности за счет различных источников финансирования введено в эксплуатацию: в 2013 году – </w:t>
      </w:r>
      <w:r w:rsidR="00D93BDC">
        <w:rPr>
          <w:rFonts w:ascii="Times New Roman" w:eastAsia="Times New Roman" w:hAnsi="Times New Roman" w:cs="Times New Roman"/>
          <w:sz w:val="28"/>
          <w:szCs w:val="28"/>
          <w:lang w:eastAsia="ru-RU"/>
        </w:rPr>
        <w:t xml:space="preserve">                  </w:t>
      </w:r>
      <w:r w:rsidRPr="00E3402E">
        <w:rPr>
          <w:rFonts w:ascii="Times New Roman" w:eastAsia="Times New Roman" w:hAnsi="Times New Roman" w:cs="Times New Roman"/>
          <w:sz w:val="28"/>
          <w:szCs w:val="28"/>
          <w:lang w:eastAsia="ru-RU"/>
        </w:rPr>
        <w:t>601,6 тыс</w:t>
      </w:r>
      <w:r w:rsidR="00D93BDC">
        <w:rPr>
          <w:rFonts w:ascii="Times New Roman" w:eastAsia="Times New Roman" w:hAnsi="Times New Roman" w:cs="Times New Roman"/>
          <w:sz w:val="28"/>
          <w:szCs w:val="28"/>
          <w:lang w:eastAsia="ru-RU"/>
        </w:rPr>
        <w:t>.</w:t>
      </w:r>
      <w:r w:rsidRPr="00E3402E">
        <w:rPr>
          <w:rFonts w:ascii="Times New Roman" w:eastAsia="Times New Roman" w:hAnsi="Times New Roman" w:cs="Times New Roman"/>
          <w:sz w:val="28"/>
          <w:szCs w:val="28"/>
          <w:lang w:eastAsia="ru-RU"/>
        </w:rPr>
        <w:t xml:space="preserve"> кв</w:t>
      </w:r>
      <w:r w:rsidR="00D93BDC">
        <w:rPr>
          <w:rFonts w:ascii="Times New Roman" w:eastAsia="Times New Roman" w:hAnsi="Times New Roman" w:cs="Times New Roman"/>
          <w:sz w:val="28"/>
          <w:szCs w:val="28"/>
          <w:lang w:eastAsia="ru-RU"/>
        </w:rPr>
        <w:t>адратных</w:t>
      </w:r>
      <w:r w:rsidRPr="00E3402E">
        <w:rPr>
          <w:rFonts w:ascii="Times New Roman" w:eastAsia="Times New Roman" w:hAnsi="Times New Roman" w:cs="Times New Roman"/>
          <w:sz w:val="28"/>
          <w:szCs w:val="28"/>
          <w:lang w:eastAsia="ru-RU"/>
        </w:rPr>
        <w:t xml:space="preserve"> м</w:t>
      </w:r>
      <w:r w:rsidR="00D93BDC">
        <w:rPr>
          <w:rFonts w:ascii="Times New Roman" w:eastAsia="Times New Roman" w:hAnsi="Times New Roman" w:cs="Times New Roman"/>
          <w:sz w:val="28"/>
          <w:szCs w:val="28"/>
          <w:lang w:eastAsia="ru-RU"/>
        </w:rPr>
        <w:t>етров</w:t>
      </w:r>
      <w:r w:rsidRPr="00E3402E">
        <w:rPr>
          <w:rFonts w:ascii="Times New Roman" w:eastAsia="Times New Roman" w:hAnsi="Times New Roman" w:cs="Times New Roman"/>
          <w:sz w:val="28"/>
          <w:szCs w:val="28"/>
          <w:lang w:eastAsia="ru-RU"/>
        </w:rPr>
        <w:t xml:space="preserve"> </w:t>
      </w:r>
      <w:r w:rsidRPr="00B35353">
        <w:rPr>
          <w:rFonts w:ascii="Times New Roman" w:eastAsia="Times New Roman" w:hAnsi="Times New Roman" w:cs="Times New Roman"/>
          <w:spacing w:val="-2"/>
          <w:sz w:val="28"/>
          <w:szCs w:val="28"/>
          <w:lang w:eastAsia="ru-RU"/>
        </w:rPr>
        <w:t>общей площади жилых домов, в 2014 году – 472,5 тыс</w:t>
      </w:r>
      <w:r w:rsidR="00D93BDC">
        <w:rPr>
          <w:rFonts w:ascii="Times New Roman" w:eastAsia="Times New Roman" w:hAnsi="Times New Roman" w:cs="Times New Roman"/>
          <w:spacing w:val="-2"/>
          <w:sz w:val="28"/>
          <w:szCs w:val="28"/>
          <w:lang w:eastAsia="ru-RU"/>
        </w:rPr>
        <w:t>.</w:t>
      </w:r>
      <w:r w:rsidRPr="00B35353">
        <w:rPr>
          <w:rFonts w:ascii="Times New Roman" w:eastAsia="Times New Roman" w:hAnsi="Times New Roman" w:cs="Times New Roman"/>
          <w:spacing w:val="-2"/>
          <w:sz w:val="28"/>
          <w:szCs w:val="28"/>
          <w:lang w:eastAsia="ru-RU"/>
        </w:rPr>
        <w:t xml:space="preserve"> кв</w:t>
      </w:r>
      <w:r w:rsidR="00D93BDC">
        <w:rPr>
          <w:rFonts w:ascii="Times New Roman" w:eastAsia="Times New Roman" w:hAnsi="Times New Roman" w:cs="Times New Roman"/>
          <w:spacing w:val="-2"/>
          <w:sz w:val="28"/>
          <w:szCs w:val="28"/>
          <w:lang w:eastAsia="ru-RU"/>
        </w:rPr>
        <w:t>адратных</w:t>
      </w:r>
      <w:r w:rsidRPr="00B35353">
        <w:rPr>
          <w:rFonts w:ascii="Times New Roman" w:eastAsia="Times New Roman" w:hAnsi="Times New Roman" w:cs="Times New Roman"/>
          <w:spacing w:val="-2"/>
          <w:sz w:val="28"/>
          <w:szCs w:val="28"/>
          <w:lang w:eastAsia="ru-RU"/>
        </w:rPr>
        <w:t xml:space="preserve"> м</w:t>
      </w:r>
      <w:r w:rsidR="00D93BDC">
        <w:rPr>
          <w:rFonts w:ascii="Times New Roman" w:eastAsia="Times New Roman" w:hAnsi="Times New Roman" w:cs="Times New Roman"/>
          <w:spacing w:val="-2"/>
          <w:sz w:val="28"/>
          <w:szCs w:val="28"/>
          <w:lang w:eastAsia="ru-RU"/>
        </w:rPr>
        <w:t>етров</w:t>
      </w:r>
      <w:r w:rsidRPr="00B35353">
        <w:rPr>
          <w:rFonts w:ascii="Times New Roman" w:eastAsia="Times New Roman" w:hAnsi="Times New Roman" w:cs="Times New Roman"/>
          <w:spacing w:val="-2"/>
          <w:sz w:val="28"/>
          <w:szCs w:val="28"/>
          <w:lang w:eastAsia="ru-RU"/>
        </w:rPr>
        <w:t>; в 2015 году – 524,75 тыс. кв</w:t>
      </w:r>
      <w:r w:rsidR="00D93BDC">
        <w:rPr>
          <w:rFonts w:ascii="Times New Roman" w:eastAsia="Times New Roman" w:hAnsi="Times New Roman" w:cs="Times New Roman"/>
          <w:spacing w:val="-2"/>
          <w:sz w:val="28"/>
          <w:szCs w:val="28"/>
          <w:lang w:eastAsia="ru-RU"/>
        </w:rPr>
        <w:t>адратных</w:t>
      </w:r>
      <w:r w:rsidRPr="00B35353">
        <w:rPr>
          <w:rFonts w:ascii="Times New Roman" w:eastAsia="Times New Roman" w:hAnsi="Times New Roman" w:cs="Times New Roman"/>
          <w:spacing w:val="-2"/>
          <w:sz w:val="28"/>
          <w:szCs w:val="28"/>
          <w:lang w:eastAsia="ru-RU"/>
        </w:rPr>
        <w:t xml:space="preserve"> м</w:t>
      </w:r>
      <w:r w:rsidR="00D93BDC">
        <w:rPr>
          <w:rFonts w:ascii="Times New Roman" w:eastAsia="Times New Roman" w:hAnsi="Times New Roman" w:cs="Times New Roman"/>
          <w:spacing w:val="-2"/>
          <w:sz w:val="28"/>
          <w:szCs w:val="28"/>
          <w:lang w:eastAsia="ru-RU"/>
        </w:rPr>
        <w:t>етров</w:t>
      </w:r>
      <w:r w:rsidRPr="00B35353">
        <w:rPr>
          <w:rFonts w:ascii="Times New Roman" w:eastAsia="Times New Roman" w:hAnsi="Times New Roman" w:cs="Times New Roman"/>
          <w:spacing w:val="-2"/>
          <w:sz w:val="28"/>
          <w:szCs w:val="28"/>
          <w:lang w:eastAsia="ru-RU"/>
        </w:rPr>
        <w:t xml:space="preserve">. </w:t>
      </w:r>
    </w:p>
    <w:p w:rsidR="00595DE8" w:rsidRPr="00E3402E" w:rsidRDefault="00595DE8" w:rsidP="00463A07">
      <w:pPr>
        <w:spacing w:after="0" w:line="230" w:lineRule="auto"/>
        <w:ind w:right="-314" w:firstLine="709"/>
        <w:jc w:val="both"/>
        <w:rPr>
          <w:rFonts w:ascii="Times New Roman" w:hAnsi="Times New Roman"/>
          <w:sz w:val="28"/>
          <w:szCs w:val="28"/>
        </w:rPr>
      </w:pPr>
      <w:proofErr w:type="gramStart"/>
      <w:r w:rsidRPr="00E3402E">
        <w:rPr>
          <w:rFonts w:ascii="Times New Roman" w:hAnsi="Times New Roman" w:cs="Times New Roman"/>
          <w:sz w:val="28"/>
          <w:szCs w:val="28"/>
        </w:rPr>
        <w:t>Градостроительная деятельность в границах муниципального образования города Ставрополя Ставропольского края осуществляется в соответствии с генеральным планом города Ставрополя на 2010–2030 годы (далее – генеральный план), утвержденным решением Ставропольской городской Думы от 03 сентября 2009 г</w:t>
      </w:r>
      <w:r w:rsidR="00BE7C0E">
        <w:rPr>
          <w:rFonts w:ascii="Times New Roman" w:hAnsi="Times New Roman" w:cs="Times New Roman"/>
          <w:sz w:val="28"/>
          <w:szCs w:val="28"/>
        </w:rPr>
        <w:t>ода</w:t>
      </w:r>
      <w:r w:rsidRPr="00E3402E">
        <w:rPr>
          <w:rFonts w:ascii="Times New Roman" w:hAnsi="Times New Roman" w:cs="Times New Roman"/>
          <w:sz w:val="28"/>
          <w:szCs w:val="28"/>
        </w:rPr>
        <w:t xml:space="preserve"> № 98 «Об утверждении корректировки генерального плана города Ставрополя на 2010–2030 годы», Правилами землепользования и застройки города Ставрополя (далее – Правила), утвержденными решением Ставропольской городской Думы от                 27</w:t>
      </w:r>
      <w:proofErr w:type="gramEnd"/>
      <w:r w:rsidRPr="00E3402E">
        <w:rPr>
          <w:rFonts w:ascii="Times New Roman" w:hAnsi="Times New Roman" w:cs="Times New Roman"/>
          <w:sz w:val="28"/>
          <w:szCs w:val="28"/>
        </w:rPr>
        <w:t xml:space="preserve"> октября 2010 г</w:t>
      </w:r>
      <w:r w:rsidR="00BE7C0E">
        <w:rPr>
          <w:rFonts w:ascii="Times New Roman" w:hAnsi="Times New Roman" w:cs="Times New Roman"/>
          <w:sz w:val="28"/>
          <w:szCs w:val="28"/>
        </w:rPr>
        <w:t>ода</w:t>
      </w:r>
      <w:r w:rsidRPr="00E3402E">
        <w:rPr>
          <w:rFonts w:ascii="Times New Roman" w:hAnsi="Times New Roman" w:cs="Times New Roman"/>
          <w:sz w:val="28"/>
          <w:szCs w:val="28"/>
        </w:rPr>
        <w:t xml:space="preserve"> № 97, </w:t>
      </w:r>
      <w:r w:rsidRPr="00E3402E">
        <w:rPr>
          <w:rFonts w:ascii="Times New Roman" w:hAnsi="Times New Roman"/>
          <w:sz w:val="28"/>
          <w:szCs w:val="28"/>
        </w:rPr>
        <w:t xml:space="preserve">нормативами градостроительного проектирования </w:t>
      </w:r>
      <w:r w:rsidRPr="00C93206">
        <w:rPr>
          <w:rFonts w:ascii="Times New Roman" w:hAnsi="Times New Roman"/>
          <w:spacing w:val="-4"/>
          <w:sz w:val="28"/>
          <w:szCs w:val="28"/>
        </w:rPr>
        <w:t>муниципального образования города Ставрополя Ставропольского края (далее –</w:t>
      </w:r>
      <w:r w:rsidRPr="00E3402E">
        <w:rPr>
          <w:rFonts w:ascii="Times New Roman" w:hAnsi="Times New Roman"/>
          <w:sz w:val="28"/>
          <w:szCs w:val="28"/>
        </w:rPr>
        <w:t xml:space="preserve"> нормативы градостроительного проектирования), утвержденными решением Ставропольской городской Думы от 17 июня 2015 г. № 680 «</w:t>
      </w:r>
      <w:r w:rsidRPr="00E3402E">
        <w:rPr>
          <w:rFonts w:ascii="Times New Roman" w:hAnsi="Times New Roman" w:cs="Times New Roman"/>
          <w:sz w:val="28"/>
          <w:szCs w:val="28"/>
        </w:rPr>
        <w:t>Об утверждении</w:t>
      </w:r>
      <w:r w:rsidRPr="00E3402E">
        <w:rPr>
          <w:rFonts w:ascii="Times New Roman" w:hAnsi="Times New Roman"/>
          <w:sz w:val="28"/>
          <w:szCs w:val="28"/>
        </w:rPr>
        <w:t xml:space="preserve"> </w:t>
      </w:r>
      <w:proofErr w:type="gramStart"/>
      <w:r w:rsidRPr="00E3402E">
        <w:rPr>
          <w:rFonts w:ascii="Times New Roman" w:hAnsi="Times New Roman"/>
          <w:sz w:val="28"/>
          <w:szCs w:val="28"/>
        </w:rPr>
        <w:t xml:space="preserve">нормативов градостроительного проектирования муниципального образования </w:t>
      </w:r>
      <w:r w:rsidRPr="00E3402E">
        <w:rPr>
          <w:rFonts w:ascii="Times New Roman" w:hAnsi="Times New Roman"/>
          <w:sz w:val="28"/>
          <w:szCs w:val="28"/>
        </w:rPr>
        <w:lastRenderedPageBreak/>
        <w:t>города Ставрополя Ставропольского</w:t>
      </w:r>
      <w:proofErr w:type="gramEnd"/>
      <w:r w:rsidRPr="00E3402E">
        <w:rPr>
          <w:rFonts w:ascii="Times New Roman" w:hAnsi="Times New Roman"/>
          <w:sz w:val="28"/>
          <w:szCs w:val="28"/>
        </w:rPr>
        <w:t xml:space="preserve"> края», утвержденной документацией по планировке территории.</w:t>
      </w:r>
    </w:p>
    <w:p w:rsidR="00595DE8" w:rsidRPr="00E3402E" w:rsidRDefault="00595DE8" w:rsidP="00463A07">
      <w:pPr>
        <w:spacing w:after="0" w:line="23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связи с интенсивным развитием города </w:t>
      </w:r>
      <w:r w:rsidR="009577EF">
        <w:rPr>
          <w:rFonts w:ascii="Times New Roman" w:hAnsi="Times New Roman" w:cs="Times New Roman"/>
          <w:sz w:val="28"/>
          <w:szCs w:val="28"/>
        </w:rPr>
        <w:t>г</w:t>
      </w:r>
      <w:r w:rsidRPr="00E3402E">
        <w:rPr>
          <w:rFonts w:ascii="Times New Roman" w:hAnsi="Times New Roman" w:cs="Times New Roman"/>
          <w:sz w:val="28"/>
          <w:szCs w:val="28"/>
        </w:rPr>
        <w:t>енеральный план и Правила нуждаются в корректировке.</w:t>
      </w:r>
    </w:p>
    <w:p w:rsidR="00595DE8" w:rsidRPr="00E3402E" w:rsidRDefault="00595DE8" w:rsidP="00463A07">
      <w:pPr>
        <w:spacing w:after="0" w:line="23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На 1</w:t>
      </w:r>
      <w:r w:rsidR="009577EF">
        <w:rPr>
          <w:rFonts w:ascii="Times New Roman" w:hAnsi="Times New Roman" w:cs="Times New Roman"/>
          <w:sz w:val="28"/>
          <w:szCs w:val="28"/>
        </w:rPr>
        <w:t xml:space="preserve"> января </w:t>
      </w:r>
      <w:r w:rsidRPr="00E3402E">
        <w:rPr>
          <w:rFonts w:ascii="Times New Roman" w:hAnsi="Times New Roman" w:cs="Times New Roman"/>
          <w:sz w:val="28"/>
          <w:szCs w:val="28"/>
        </w:rPr>
        <w:t xml:space="preserve">2016 </w:t>
      </w:r>
      <w:r w:rsidR="009577EF">
        <w:rPr>
          <w:rFonts w:ascii="Times New Roman" w:hAnsi="Times New Roman" w:cs="Times New Roman"/>
          <w:sz w:val="28"/>
          <w:szCs w:val="28"/>
        </w:rPr>
        <w:t xml:space="preserve">года </w:t>
      </w:r>
      <w:r w:rsidRPr="00E3402E">
        <w:rPr>
          <w:rFonts w:ascii="Times New Roman" w:hAnsi="Times New Roman" w:cs="Times New Roman"/>
          <w:sz w:val="28"/>
          <w:szCs w:val="28"/>
        </w:rPr>
        <w:t>в город</w:t>
      </w:r>
      <w:r w:rsidR="00520BE3">
        <w:rPr>
          <w:rFonts w:ascii="Times New Roman" w:hAnsi="Times New Roman" w:cs="Times New Roman"/>
          <w:sz w:val="28"/>
          <w:szCs w:val="28"/>
        </w:rPr>
        <w:t>е</w:t>
      </w:r>
      <w:r w:rsidRPr="00E3402E">
        <w:rPr>
          <w:rFonts w:ascii="Times New Roman" w:hAnsi="Times New Roman" w:cs="Times New Roman"/>
          <w:sz w:val="28"/>
          <w:szCs w:val="28"/>
        </w:rPr>
        <w:t xml:space="preserve"> Ставропол</w:t>
      </w:r>
      <w:r w:rsidR="00520BE3">
        <w:rPr>
          <w:rFonts w:ascii="Times New Roman" w:hAnsi="Times New Roman" w:cs="Times New Roman"/>
          <w:sz w:val="28"/>
          <w:szCs w:val="28"/>
        </w:rPr>
        <w:t>е</w:t>
      </w:r>
      <w:r w:rsidRPr="00E3402E">
        <w:rPr>
          <w:rFonts w:ascii="Times New Roman" w:hAnsi="Times New Roman" w:cs="Times New Roman"/>
          <w:sz w:val="28"/>
          <w:szCs w:val="28"/>
        </w:rPr>
        <w:t xml:space="preserve"> утверждено 5 документаций по планировке территории общей</w:t>
      </w:r>
      <w:r w:rsidR="005E639D">
        <w:rPr>
          <w:rFonts w:ascii="Times New Roman" w:hAnsi="Times New Roman" w:cs="Times New Roman"/>
          <w:sz w:val="28"/>
          <w:szCs w:val="28"/>
        </w:rPr>
        <w:t xml:space="preserve"> </w:t>
      </w:r>
      <w:r w:rsidRPr="00E3402E">
        <w:rPr>
          <w:rFonts w:ascii="Times New Roman" w:hAnsi="Times New Roman" w:cs="Times New Roman"/>
          <w:sz w:val="28"/>
          <w:szCs w:val="28"/>
        </w:rPr>
        <w:t>площадью 277,9 г</w:t>
      </w:r>
      <w:r w:rsidR="009577EF">
        <w:rPr>
          <w:rFonts w:ascii="Times New Roman" w:hAnsi="Times New Roman" w:cs="Times New Roman"/>
          <w:sz w:val="28"/>
          <w:szCs w:val="28"/>
        </w:rPr>
        <w:t>ектара</w:t>
      </w:r>
      <w:r w:rsidRPr="00E3402E">
        <w:rPr>
          <w:rFonts w:ascii="Times New Roman" w:hAnsi="Times New Roman" w:cs="Times New Roman"/>
          <w:sz w:val="28"/>
          <w:szCs w:val="28"/>
        </w:rPr>
        <w:t xml:space="preserve">, что составляет </w:t>
      </w:r>
      <w:r w:rsidR="00520BE3">
        <w:rPr>
          <w:rFonts w:ascii="Times New Roman" w:hAnsi="Times New Roman" w:cs="Times New Roman"/>
          <w:sz w:val="28"/>
          <w:szCs w:val="28"/>
        </w:rPr>
        <w:t xml:space="preserve">              </w:t>
      </w:r>
      <w:r w:rsidRPr="00E3402E">
        <w:rPr>
          <w:rFonts w:ascii="Times New Roman" w:hAnsi="Times New Roman" w:cs="Times New Roman"/>
          <w:sz w:val="28"/>
          <w:szCs w:val="28"/>
        </w:rPr>
        <w:t>1 процент от общей площади город</w:t>
      </w:r>
      <w:r w:rsidR="009577EF">
        <w:rPr>
          <w:rFonts w:ascii="Times New Roman" w:hAnsi="Times New Roman" w:cs="Times New Roman"/>
          <w:sz w:val="28"/>
          <w:szCs w:val="28"/>
        </w:rPr>
        <w:t>а</w:t>
      </w:r>
      <w:r w:rsidRPr="00E3402E">
        <w:rPr>
          <w:rFonts w:ascii="Times New Roman" w:hAnsi="Times New Roman" w:cs="Times New Roman"/>
          <w:sz w:val="28"/>
          <w:szCs w:val="28"/>
        </w:rPr>
        <w:t xml:space="preserve"> Ставропол</w:t>
      </w:r>
      <w:r w:rsidR="009577EF">
        <w:rPr>
          <w:rFonts w:ascii="Times New Roman" w:hAnsi="Times New Roman" w:cs="Times New Roman"/>
          <w:sz w:val="28"/>
          <w:szCs w:val="28"/>
        </w:rPr>
        <w:t>я</w:t>
      </w:r>
      <w:r w:rsidRPr="00E3402E">
        <w:rPr>
          <w:rFonts w:ascii="Times New Roman" w:hAnsi="Times New Roman" w:cs="Times New Roman"/>
          <w:sz w:val="28"/>
          <w:szCs w:val="28"/>
        </w:rPr>
        <w:t>. Разработка документации по планировке территории на оставшуюся часть города Ставрополя осуществляется как за счет средств бюджета города Ставрополя, так и за счет иных частных источников финансирования.</w:t>
      </w:r>
    </w:p>
    <w:p w:rsidR="00595DE8" w:rsidRPr="00E3402E" w:rsidRDefault="00595DE8" w:rsidP="00463A07">
      <w:pPr>
        <w:spacing w:after="0" w:line="230" w:lineRule="auto"/>
        <w:ind w:right="-314" w:firstLine="709"/>
        <w:jc w:val="both"/>
        <w:rPr>
          <w:rFonts w:ascii="Times New Roman" w:hAnsi="Times New Roman"/>
          <w:sz w:val="28"/>
          <w:szCs w:val="28"/>
        </w:rPr>
      </w:pPr>
      <w:r w:rsidRPr="00E3402E">
        <w:rPr>
          <w:rFonts w:ascii="Times New Roman" w:hAnsi="Times New Roman"/>
          <w:sz w:val="28"/>
          <w:szCs w:val="28"/>
        </w:rPr>
        <w:t>Так, при подготовке документации по планировке территории одним из основных условий является ее соответствие с утвержденным нормативом градостроительного проектирования. В частности,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w:t>
      </w:r>
    </w:p>
    <w:p w:rsidR="00595DE8" w:rsidRPr="00E3402E" w:rsidRDefault="00595DE8" w:rsidP="00463A07">
      <w:pPr>
        <w:spacing w:after="0" w:line="23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Развитие и эффективное функционирование объектов, входящих в социальную инфраструктуру, их доступность населению </w:t>
      </w:r>
      <w:r w:rsidR="0090103A">
        <w:rPr>
          <w:rFonts w:ascii="Times New Roman" w:hAnsi="Times New Roman" w:cs="Times New Roman"/>
          <w:sz w:val="28"/>
          <w:szCs w:val="28"/>
        </w:rPr>
        <w:t>–</w:t>
      </w:r>
      <w:r w:rsidRPr="00E3402E">
        <w:rPr>
          <w:rFonts w:ascii="Times New Roman" w:hAnsi="Times New Roman" w:cs="Times New Roman"/>
          <w:sz w:val="28"/>
          <w:szCs w:val="28"/>
        </w:rPr>
        <w:t xml:space="preserve"> важное условие повышения уровня и качества жизни населения города Ставрополя. </w:t>
      </w:r>
    </w:p>
    <w:p w:rsidR="00595DE8" w:rsidRPr="00E3402E" w:rsidRDefault="00595DE8" w:rsidP="00463A07">
      <w:pPr>
        <w:spacing w:after="0" w:line="23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На сегодня имеются определенные трудности с возможностью размещения объектов социальной инфраструктуры в сложившейся </w:t>
      </w:r>
      <w:proofErr w:type="gramStart"/>
      <w:r w:rsidRPr="00E3402E">
        <w:rPr>
          <w:rFonts w:ascii="Times New Roman" w:hAnsi="Times New Roman" w:cs="Times New Roman"/>
          <w:sz w:val="28"/>
          <w:szCs w:val="28"/>
        </w:rPr>
        <w:t>застройке города</w:t>
      </w:r>
      <w:proofErr w:type="gramEnd"/>
      <w:r w:rsidRPr="00E3402E">
        <w:rPr>
          <w:rFonts w:ascii="Times New Roman" w:hAnsi="Times New Roman" w:cs="Times New Roman"/>
          <w:sz w:val="28"/>
          <w:szCs w:val="28"/>
        </w:rPr>
        <w:t xml:space="preserve"> Ставрополя из-за отсутствия зарезервированных территорий под обозначенные цели и нахождения земельных участков в частной собственности.</w:t>
      </w:r>
    </w:p>
    <w:p w:rsidR="00595DE8" w:rsidRPr="00E3402E" w:rsidRDefault="00595DE8" w:rsidP="00463A07">
      <w:pPr>
        <w:spacing w:after="0" w:line="23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По мере необходимости – предусматривать финансовые средства в бюджете города Ставрополя на выкуп земельных участков под строительство объектов социальной инфраструктуры, при разработке документации по планировке территории застроенных территорий, по возможности, предусматривать размещение объектов социальной инфраструктуры на участках, имеющих минимальную ценовую градацию.</w:t>
      </w:r>
    </w:p>
    <w:p w:rsidR="00595DE8" w:rsidRPr="00E3402E" w:rsidRDefault="00595DE8" w:rsidP="00463A07">
      <w:pPr>
        <w:spacing w:after="0" w:line="23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целом, сохраняются и обостряются диспропорции между количеством жилья и объектами социальной инфраструктуры </w:t>
      </w:r>
      <w:r>
        <w:rPr>
          <w:rFonts w:ascii="Times New Roman" w:hAnsi="Times New Roman" w:cs="Times New Roman"/>
          <w:sz w:val="28"/>
          <w:szCs w:val="28"/>
        </w:rPr>
        <w:t>–</w:t>
      </w:r>
      <w:r w:rsidRPr="00E3402E">
        <w:rPr>
          <w:rFonts w:ascii="Times New Roman" w:hAnsi="Times New Roman" w:cs="Times New Roman"/>
          <w:sz w:val="28"/>
          <w:szCs w:val="28"/>
        </w:rPr>
        <w:t xml:space="preserve"> детских садов, школ, учреждений здравоохранения, организации и формирования городских общественных пространств.</w:t>
      </w:r>
    </w:p>
    <w:p w:rsidR="00595DE8" w:rsidRPr="00E3402E" w:rsidRDefault="00595DE8" w:rsidP="00463A07">
      <w:pPr>
        <w:keepNext/>
        <w:numPr>
          <w:ilvl w:val="2"/>
          <w:numId w:val="0"/>
        </w:numPr>
        <w:suppressAutoHyphens/>
        <w:spacing w:after="0" w:line="230" w:lineRule="auto"/>
        <w:ind w:right="-314" w:firstLine="709"/>
        <w:jc w:val="both"/>
        <w:textAlignment w:val="baseline"/>
        <w:outlineLvl w:val="2"/>
        <w:rPr>
          <w:rFonts w:ascii="Times New Roman" w:eastAsia="Times New Roman" w:hAnsi="Times New Roman" w:cs="Times New Roman"/>
          <w:bCs/>
          <w:kern w:val="1"/>
          <w:sz w:val="28"/>
          <w:szCs w:val="26"/>
          <w:lang w:eastAsia="ar-SA"/>
        </w:rPr>
      </w:pPr>
      <w:r w:rsidRPr="00E3402E">
        <w:rPr>
          <w:rFonts w:ascii="Times New Roman" w:eastAsia="Times New Roman" w:hAnsi="Times New Roman" w:cs="Times New Roman"/>
          <w:iCs/>
          <w:kern w:val="1"/>
          <w:sz w:val="28"/>
          <w:szCs w:val="28"/>
          <w:lang w:eastAsia="ar-SA"/>
        </w:rPr>
        <w:t xml:space="preserve">Нормативы обеспеченности объектами образования </w:t>
      </w:r>
      <w:r w:rsidRPr="00E3402E">
        <w:rPr>
          <w:rFonts w:ascii="Times New Roman" w:eastAsia="Times New Roman" w:hAnsi="Times New Roman" w:cs="Times New Roman"/>
          <w:bCs/>
          <w:kern w:val="1"/>
          <w:sz w:val="28"/>
          <w:szCs w:val="26"/>
          <w:lang w:eastAsia="ar-SA"/>
        </w:rPr>
        <w:t>принимаются в соответствии с таблицей 1.</w:t>
      </w:r>
    </w:p>
    <w:p w:rsidR="00595DE8" w:rsidRPr="00E3402E" w:rsidRDefault="00595DE8" w:rsidP="00463A07">
      <w:pPr>
        <w:widowControl w:val="0"/>
        <w:tabs>
          <w:tab w:val="left" w:pos="1129"/>
        </w:tabs>
        <w:suppressAutoHyphens/>
        <w:overflowPunct w:val="0"/>
        <w:autoSpaceDE w:val="0"/>
        <w:spacing w:after="0" w:line="230" w:lineRule="auto"/>
        <w:ind w:right="-314" w:firstLine="709"/>
        <w:jc w:val="right"/>
        <w:rPr>
          <w:rFonts w:ascii="Times New Roman" w:eastAsia="Times New Roman" w:hAnsi="Times New Roman" w:cs="Times New Roman"/>
          <w:sz w:val="24"/>
          <w:szCs w:val="24"/>
          <w:lang w:eastAsia="ar-SA"/>
        </w:rPr>
      </w:pPr>
      <w:r w:rsidRPr="00E3402E">
        <w:rPr>
          <w:rFonts w:ascii="Times New Roman" w:eastAsia="Times New Roman" w:hAnsi="Times New Roman" w:cs="Times New Roman"/>
          <w:bCs/>
          <w:sz w:val="28"/>
          <w:szCs w:val="28"/>
          <w:lang w:eastAsia="ar-SA"/>
        </w:rPr>
        <w:t>Таблица 1</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118"/>
        <w:gridCol w:w="1843"/>
        <w:gridCol w:w="1701"/>
        <w:gridCol w:w="2410"/>
      </w:tblGrid>
      <w:tr w:rsidR="00595DE8" w:rsidRPr="002F447D" w:rsidTr="00982D17">
        <w:trPr>
          <w:trHeight w:val="773"/>
        </w:trPr>
        <w:tc>
          <w:tcPr>
            <w:tcW w:w="426" w:type="dxa"/>
          </w:tcPr>
          <w:p w:rsidR="00595DE8" w:rsidRPr="002F447D" w:rsidRDefault="00595DE8" w:rsidP="00463A07">
            <w:pPr>
              <w:suppressAutoHyphens/>
              <w:snapToGrid w:val="0"/>
              <w:spacing w:after="0" w:line="230"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w:t>
            </w:r>
          </w:p>
          <w:p w:rsidR="00595DE8" w:rsidRPr="002F447D" w:rsidRDefault="00595DE8" w:rsidP="00463A07">
            <w:pPr>
              <w:suppressAutoHyphens/>
              <w:snapToGrid w:val="0"/>
              <w:spacing w:after="0" w:line="230" w:lineRule="auto"/>
              <w:ind w:left="-57" w:right="-57"/>
              <w:jc w:val="center"/>
              <w:rPr>
                <w:rFonts w:ascii="Times New Roman" w:eastAsia="Times New Roman" w:hAnsi="Times New Roman" w:cs="Times New Roman"/>
                <w:sz w:val="20"/>
                <w:szCs w:val="20"/>
                <w:lang w:eastAsia="ar-SA"/>
              </w:rPr>
            </w:pPr>
            <w:proofErr w:type="gramStart"/>
            <w:r w:rsidRPr="002F447D">
              <w:rPr>
                <w:rFonts w:ascii="Times New Roman" w:eastAsia="Times New Roman" w:hAnsi="Times New Roman" w:cs="Times New Roman"/>
                <w:sz w:val="20"/>
                <w:szCs w:val="20"/>
                <w:lang w:eastAsia="ar-SA"/>
              </w:rPr>
              <w:t>п</w:t>
            </w:r>
            <w:proofErr w:type="gramEnd"/>
            <w:r w:rsidRPr="002F447D">
              <w:rPr>
                <w:rFonts w:ascii="Times New Roman" w:eastAsia="Times New Roman" w:hAnsi="Times New Roman" w:cs="Times New Roman"/>
                <w:sz w:val="20"/>
                <w:szCs w:val="20"/>
                <w:lang w:eastAsia="ar-SA"/>
              </w:rPr>
              <w:t>/п</w:t>
            </w:r>
          </w:p>
        </w:tc>
        <w:tc>
          <w:tcPr>
            <w:tcW w:w="3118" w:type="dxa"/>
          </w:tcPr>
          <w:p w:rsidR="00595DE8" w:rsidRPr="002F447D" w:rsidRDefault="00595DE8" w:rsidP="00463A07">
            <w:pPr>
              <w:suppressAutoHyphens/>
              <w:snapToGrid w:val="0"/>
              <w:spacing w:after="0" w:line="230"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Наименование показателя</w:t>
            </w:r>
          </w:p>
        </w:tc>
        <w:tc>
          <w:tcPr>
            <w:tcW w:w="1843" w:type="dxa"/>
            <w:shd w:val="clear" w:color="auto" w:fill="auto"/>
          </w:tcPr>
          <w:p w:rsidR="0090103A" w:rsidRDefault="00595DE8" w:rsidP="00463A07">
            <w:pPr>
              <w:suppressAutoHyphens/>
              <w:snapToGrid w:val="0"/>
              <w:spacing w:after="0" w:line="230"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Значение показателя</w:t>
            </w:r>
          </w:p>
          <w:p w:rsidR="00595DE8" w:rsidRPr="002F447D" w:rsidRDefault="00595DE8" w:rsidP="00463A07">
            <w:pPr>
              <w:suppressAutoHyphens/>
              <w:snapToGrid w:val="0"/>
              <w:spacing w:after="0" w:line="230"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(мест на 1 тыс. чел.)</w:t>
            </w:r>
          </w:p>
        </w:tc>
        <w:tc>
          <w:tcPr>
            <w:tcW w:w="1701" w:type="dxa"/>
            <w:vAlign w:val="center"/>
          </w:tcPr>
          <w:p w:rsidR="00595DE8" w:rsidRPr="002F447D" w:rsidRDefault="00595DE8" w:rsidP="00463A07">
            <w:pPr>
              <w:suppressAutoHyphens/>
              <w:snapToGrid w:val="0"/>
              <w:spacing w:after="0" w:line="230" w:lineRule="auto"/>
              <w:ind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Фактическое значение показателя по состоянию на 01.01.2016</w:t>
            </w:r>
          </w:p>
        </w:tc>
        <w:tc>
          <w:tcPr>
            <w:tcW w:w="2410" w:type="dxa"/>
            <w:shd w:val="clear" w:color="auto" w:fill="auto"/>
          </w:tcPr>
          <w:p w:rsidR="00595DE8" w:rsidRPr="002F447D" w:rsidRDefault="00595DE8" w:rsidP="00463A07">
            <w:pPr>
              <w:suppressAutoHyphens/>
              <w:snapToGrid w:val="0"/>
              <w:spacing w:after="0" w:line="230" w:lineRule="auto"/>
              <w:ind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Минимальный размер земельного участка,</w:t>
            </w:r>
          </w:p>
          <w:p w:rsidR="00595DE8" w:rsidRPr="002F447D" w:rsidRDefault="00595DE8" w:rsidP="00463A07">
            <w:pPr>
              <w:suppressAutoHyphens/>
              <w:snapToGrid w:val="0"/>
              <w:spacing w:after="0" w:line="230" w:lineRule="auto"/>
              <w:ind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кв. м на 1 место</w:t>
            </w:r>
          </w:p>
        </w:tc>
      </w:tr>
      <w:tr w:rsidR="00595DE8" w:rsidRPr="002F447D" w:rsidTr="00D46A51">
        <w:trPr>
          <w:trHeight w:val="165"/>
        </w:trPr>
        <w:tc>
          <w:tcPr>
            <w:tcW w:w="426" w:type="dxa"/>
          </w:tcPr>
          <w:p w:rsidR="00595DE8" w:rsidRPr="002F447D" w:rsidRDefault="00595DE8" w:rsidP="00463A07">
            <w:pPr>
              <w:widowControl w:val="0"/>
              <w:suppressAutoHyphens/>
              <w:overflowPunct w:val="0"/>
              <w:autoSpaceDE w:val="0"/>
              <w:spacing w:after="0" w:line="230" w:lineRule="auto"/>
              <w:ind w:left="-250"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1</w:t>
            </w:r>
          </w:p>
        </w:tc>
        <w:tc>
          <w:tcPr>
            <w:tcW w:w="3118" w:type="dxa"/>
          </w:tcPr>
          <w:p w:rsidR="00595DE8" w:rsidRPr="002F447D" w:rsidRDefault="00595DE8" w:rsidP="00463A07">
            <w:pPr>
              <w:suppressAutoHyphens/>
              <w:snapToGrid w:val="0"/>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w:t>
            </w:r>
          </w:p>
        </w:tc>
        <w:tc>
          <w:tcPr>
            <w:tcW w:w="1843" w:type="dxa"/>
            <w:shd w:val="clear" w:color="auto" w:fill="auto"/>
          </w:tcPr>
          <w:p w:rsidR="00595DE8" w:rsidRPr="002F447D" w:rsidRDefault="00595DE8" w:rsidP="00463A07">
            <w:pPr>
              <w:suppressAutoHyphens/>
              <w:snapToGrid w:val="0"/>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w:t>
            </w:r>
          </w:p>
        </w:tc>
        <w:tc>
          <w:tcPr>
            <w:tcW w:w="1701" w:type="dxa"/>
          </w:tcPr>
          <w:p w:rsidR="00595DE8" w:rsidRPr="002F447D" w:rsidRDefault="00595DE8" w:rsidP="00463A07">
            <w:pPr>
              <w:suppressAutoHyphens/>
              <w:snapToGrid w:val="0"/>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4</w:t>
            </w:r>
          </w:p>
        </w:tc>
        <w:tc>
          <w:tcPr>
            <w:tcW w:w="2410" w:type="dxa"/>
            <w:shd w:val="clear" w:color="auto" w:fill="auto"/>
          </w:tcPr>
          <w:p w:rsidR="00595DE8" w:rsidRPr="002F447D" w:rsidRDefault="00595DE8" w:rsidP="00463A07">
            <w:pPr>
              <w:suppressAutoHyphens/>
              <w:snapToGrid w:val="0"/>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w:t>
            </w:r>
          </w:p>
        </w:tc>
      </w:tr>
      <w:tr w:rsidR="00595DE8" w:rsidRPr="002F447D" w:rsidTr="00D46A51">
        <w:trPr>
          <w:trHeight w:val="143"/>
        </w:trPr>
        <w:tc>
          <w:tcPr>
            <w:tcW w:w="426" w:type="dxa"/>
          </w:tcPr>
          <w:p w:rsidR="00595DE8" w:rsidRPr="002F447D" w:rsidRDefault="00595DE8" w:rsidP="00463A07">
            <w:pPr>
              <w:suppressAutoHyphens/>
              <w:snapToGrid w:val="0"/>
              <w:spacing w:after="0" w:line="230" w:lineRule="auto"/>
              <w:ind w:left="-250"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1.</w:t>
            </w:r>
          </w:p>
        </w:tc>
        <w:tc>
          <w:tcPr>
            <w:tcW w:w="3118" w:type="dxa"/>
          </w:tcPr>
          <w:p w:rsidR="00595DE8" w:rsidRPr="002F447D" w:rsidRDefault="00595DE8" w:rsidP="00463A07">
            <w:pPr>
              <w:suppressAutoHyphens/>
              <w:spacing w:after="0" w:line="230"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Дошкольные образовательные организации</w:t>
            </w:r>
          </w:p>
        </w:tc>
        <w:tc>
          <w:tcPr>
            <w:tcW w:w="1843" w:type="dxa"/>
            <w:shd w:val="clear" w:color="auto" w:fill="auto"/>
          </w:tcPr>
          <w:p w:rsidR="00595DE8" w:rsidRPr="002F447D" w:rsidRDefault="00595DE8" w:rsidP="00463A07">
            <w:pPr>
              <w:suppressAutoHyphens/>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100</w:t>
            </w:r>
          </w:p>
        </w:tc>
        <w:tc>
          <w:tcPr>
            <w:tcW w:w="1701" w:type="dxa"/>
          </w:tcPr>
          <w:p w:rsidR="00595DE8" w:rsidRPr="002F447D" w:rsidRDefault="00595DE8" w:rsidP="00463A07">
            <w:pPr>
              <w:tabs>
                <w:tab w:val="left" w:pos="540"/>
                <w:tab w:val="center" w:pos="742"/>
              </w:tabs>
              <w:suppressAutoHyphens/>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42</w:t>
            </w:r>
            <w:r w:rsidR="0090103A">
              <w:rPr>
                <w:rFonts w:ascii="Times New Roman" w:eastAsia="Times New Roman" w:hAnsi="Times New Roman" w:cs="Times New Roman"/>
                <w:sz w:val="20"/>
                <w:szCs w:val="20"/>
                <w:lang w:eastAsia="ar-SA"/>
              </w:rPr>
              <w:t> </w:t>
            </w:r>
            <w:r w:rsidRPr="002F447D">
              <w:rPr>
                <w:rFonts w:ascii="Times New Roman" w:eastAsia="Times New Roman" w:hAnsi="Times New Roman" w:cs="Times New Roman"/>
                <w:sz w:val="20"/>
                <w:szCs w:val="20"/>
                <w:lang w:eastAsia="ar-SA"/>
              </w:rPr>
              <w:t>954</w:t>
            </w:r>
          </w:p>
        </w:tc>
        <w:tc>
          <w:tcPr>
            <w:tcW w:w="2410" w:type="dxa"/>
            <w:shd w:val="clear" w:color="auto" w:fill="auto"/>
          </w:tcPr>
          <w:p w:rsidR="00595DE8" w:rsidRPr="002F447D" w:rsidRDefault="00595DE8" w:rsidP="00463A07">
            <w:pPr>
              <w:tabs>
                <w:tab w:val="left" w:pos="540"/>
                <w:tab w:val="center" w:pos="742"/>
              </w:tabs>
              <w:suppressAutoHyphens/>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35</w:t>
            </w:r>
          </w:p>
        </w:tc>
      </w:tr>
    </w:tbl>
    <w:p w:rsidR="00520BE3" w:rsidRDefault="00520BE3">
      <w:r>
        <w:br w:type="page"/>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118"/>
        <w:gridCol w:w="1843"/>
        <w:gridCol w:w="1701"/>
        <w:gridCol w:w="2410"/>
      </w:tblGrid>
      <w:tr w:rsidR="00463A07" w:rsidRPr="002F447D" w:rsidTr="00D46A51">
        <w:trPr>
          <w:trHeight w:val="140"/>
        </w:trPr>
        <w:tc>
          <w:tcPr>
            <w:tcW w:w="426" w:type="dxa"/>
          </w:tcPr>
          <w:p w:rsidR="00463A07" w:rsidRDefault="00463A07" w:rsidP="00463A07">
            <w:pPr>
              <w:suppressAutoHyphens/>
              <w:spacing w:after="0" w:line="230" w:lineRule="auto"/>
              <w:ind w:left="-250" w:right="-31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w:t>
            </w:r>
          </w:p>
        </w:tc>
        <w:tc>
          <w:tcPr>
            <w:tcW w:w="3118" w:type="dxa"/>
          </w:tcPr>
          <w:p w:rsidR="00463A07" w:rsidRDefault="00463A07" w:rsidP="00463A07">
            <w:pPr>
              <w:suppressAutoHyphens/>
              <w:spacing w:after="0" w:line="230" w:lineRule="auto"/>
              <w:ind w:right="-31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1843" w:type="dxa"/>
            <w:shd w:val="clear" w:color="auto" w:fill="auto"/>
          </w:tcPr>
          <w:p w:rsidR="00463A07" w:rsidRDefault="00463A07" w:rsidP="00463A07">
            <w:pPr>
              <w:suppressAutoHyphens/>
              <w:spacing w:after="0" w:line="230" w:lineRule="auto"/>
              <w:ind w:right="-31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1701" w:type="dxa"/>
          </w:tcPr>
          <w:p w:rsidR="00463A07" w:rsidRDefault="00463A07" w:rsidP="00463A07">
            <w:pPr>
              <w:suppressAutoHyphens/>
              <w:spacing w:after="0" w:line="230" w:lineRule="auto"/>
              <w:ind w:right="-31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410" w:type="dxa"/>
            <w:shd w:val="clear" w:color="auto" w:fill="auto"/>
          </w:tcPr>
          <w:p w:rsidR="00463A07" w:rsidRDefault="00463A07" w:rsidP="00176B97">
            <w:pPr>
              <w:suppressAutoHyphens/>
              <w:spacing w:after="0" w:line="230" w:lineRule="auto"/>
              <w:ind w:left="-57" w:right="-57"/>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r>
      <w:tr w:rsidR="00463A07" w:rsidRPr="002F447D" w:rsidTr="00D46A51">
        <w:trPr>
          <w:trHeight w:val="140"/>
        </w:trPr>
        <w:tc>
          <w:tcPr>
            <w:tcW w:w="426" w:type="dxa"/>
          </w:tcPr>
          <w:p w:rsidR="00463A07" w:rsidRPr="002F447D" w:rsidRDefault="00463A07" w:rsidP="00463A07">
            <w:pPr>
              <w:suppressAutoHyphens/>
              <w:spacing w:after="0" w:line="230" w:lineRule="auto"/>
              <w:ind w:left="-250" w:right="-31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3118" w:type="dxa"/>
          </w:tcPr>
          <w:p w:rsidR="00463A07" w:rsidRDefault="00463A07" w:rsidP="00463A07">
            <w:pPr>
              <w:suppressAutoHyphens/>
              <w:spacing w:after="0" w:line="230" w:lineRule="auto"/>
              <w:ind w:right="-314"/>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Общеобразовательные </w:t>
            </w:r>
          </w:p>
          <w:p w:rsidR="00463A07" w:rsidRPr="002F447D" w:rsidRDefault="00463A07" w:rsidP="00463A07">
            <w:pPr>
              <w:suppressAutoHyphens/>
              <w:spacing w:after="0" w:line="230" w:lineRule="auto"/>
              <w:ind w:right="-314"/>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организации</w:t>
            </w:r>
          </w:p>
        </w:tc>
        <w:tc>
          <w:tcPr>
            <w:tcW w:w="1843" w:type="dxa"/>
            <w:shd w:val="clear" w:color="auto" w:fill="auto"/>
          </w:tcPr>
          <w:p w:rsidR="00463A07" w:rsidRPr="002F447D" w:rsidRDefault="00463A07" w:rsidP="00463A07">
            <w:pPr>
              <w:suppressAutoHyphens/>
              <w:spacing w:after="0" w:line="230" w:lineRule="auto"/>
              <w:ind w:right="-31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180</w:t>
            </w:r>
          </w:p>
        </w:tc>
        <w:tc>
          <w:tcPr>
            <w:tcW w:w="1701" w:type="dxa"/>
          </w:tcPr>
          <w:p w:rsidR="00463A07" w:rsidRPr="002F447D" w:rsidRDefault="00463A07" w:rsidP="00463A07">
            <w:pPr>
              <w:suppressAutoHyphens/>
              <w:spacing w:after="0" w:line="230" w:lineRule="auto"/>
              <w:ind w:right="-314"/>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77 317,2</w:t>
            </w:r>
          </w:p>
        </w:tc>
        <w:tc>
          <w:tcPr>
            <w:tcW w:w="2410" w:type="dxa"/>
            <w:shd w:val="clear" w:color="auto" w:fill="auto"/>
          </w:tcPr>
          <w:p w:rsidR="00463A07" w:rsidRPr="002F447D" w:rsidRDefault="00463A07" w:rsidP="00176B97">
            <w:pPr>
              <w:suppressAutoHyphens/>
              <w:spacing w:after="0" w:line="230" w:lineRule="auto"/>
              <w:ind w:left="-57" w:right="-57"/>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33</w:t>
            </w:r>
          </w:p>
        </w:tc>
      </w:tr>
      <w:tr w:rsidR="00595DE8" w:rsidRPr="002F447D" w:rsidTr="00D46A51">
        <w:trPr>
          <w:trHeight w:val="140"/>
        </w:trPr>
        <w:tc>
          <w:tcPr>
            <w:tcW w:w="426" w:type="dxa"/>
          </w:tcPr>
          <w:p w:rsidR="00595DE8" w:rsidRPr="002F447D" w:rsidRDefault="00595DE8" w:rsidP="00982D17">
            <w:pPr>
              <w:suppressAutoHyphens/>
              <w:spacing w:after="0" w:line="230" w:lineRule="auto"/>
              <w:ind w:left="-250"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w:t>
            </w:r>
          </w:p>
        </w:tc>
        <w:tc>
          <w:tcPr>
            <w:tcW w:w="3118" w:type="dxa"/>
          </w:tcPr>
          <w:p w:rsidR="00595DE8" w:rsidRPr="002F447D" w:rsidRDefault="00595DE8" w:rsidP="005E639D">
            <w:pPr>
              <w:suppressAutoHyphens/>
              <w:spacing w:after="0" w:line="230"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Профессиональные образовательные организации</w:t>
            </w:r>
          </w:p>
        </w:tc>
        <w:tc>
          <w:tcPr>
            <w:tcW w:w="1843" w:type="dxa"/>
            <w:shd w:val="clear" w:color="auto" w:fill="auto"/>
          </w:tcPr>
          <w:p w:rsidR="00595DE8" w:rsidRPr="002F447D" w:rsidRDefault="00595DE8" w:rsidP="005E639D">
            <w:pPr>
              <w:suppressAutoHyphens/>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23</w:t>
            </w:r>
          </w:p>
        </w:tc>
        <w:tc>
          <w:tcPr>
            <w:tcW w:w="1701" w:type="dxa"/>
          </w:tcPr>
          <w:p w:rsidR="00595DE8" w:rsidRPr="002F447D" w:rsidRDefault="00595DE8" w:rsidP="005E639D">
            <w:pPr>
              <w:suppressAutoHyphens/>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9</w:t>
            </w:r>
            <w:r w:rsidR="0090103A">
              <w:rPr>
                <w:rFonts w:ascii="Times New Roman" w:eastAsia="Times New Roman" w:hAnsi="Times New Roman" w:cs="Times New Roman"/>
                <w:sz w:val="20"/>
                <w:szCs w:val="20"/>
                <w:lang w:eastAsia="ar-SA"/>
              </w:rPr>
              <w:t> </w:t>
            </w:r>
            <w:r w:rsidRPr="002F447D">
              <w:rPr>
                <w:rFonts w:ascii="Times New Roman" w:eastAsia="Times New Roman" w:hAnsi="Times New Roman" w:cs="Times New Roman"/>
                <w:sz w:val="20"/>
                <w:szCs w:val="20"/>
                <w:lang w:eastAsia="ar-SA"/>
              </w:rPr>
              <w:t>880</w:t>
            </w:r>
          </w:p>
        </w:tc>
        <w:tc>
          <w:tcPr>
            <w:tcW w:w="2410" w:type="dxa"/>
            <w:shd w:val="clear" w:color="auto" w:fill="auto"/>
          </w:tcPr>
          <w:p w:rsidR="00595DE8" w:rsidRPr="002F447D" w:rsidRDefault="00595DE8" w:rsidP="00176B97">
            <w:pPr>
              <w:suppressAutoHyphens/>
              <w:spacing w:after="0" w:line="230"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55</w:t>
            </w:r>
          </w:p>
        </w:tc>
      </w:tr>
      <w:tr w:rsidR="00595DE8" w:rsidRPr="002F447D" w:rsidTr="00D46A51">
        <w:trPr>
          <w:trHeight w:val="140"/>
        </w:trPr>
        <w:tc>
          <w:tcPr>
            <w:tcW w:w="426" w:type="dxa"/>
          </w:tcPr>
          <w:p w:rsidR="00595DE8" w:rsidRPr="002F447D" w:rsidRDefault="00595DE8" w:rsidP="00982D17">
            <w:pPr>
              <w:suppressAutoHyphens/>
              <w:spacing w:after="0" w:line="230" w:lineRule="auto"/>
              <w:ind w:left="-250"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4.</w:t>
            </w:r>
          </w:p>
        </w:tc>
        <w:tc>
          <w:tcPr>
            <w:tcW w:w="3118" w:type="dxa"/>
          </w:tcPr>
          <w:p w:rsidR="00595DE8" w:rsidRPr="002F447D" w:rsidRDefault="00595DE8" w:rsidP="005E639D">
            <w:pPr>
              <w:suppressAutoHyphens/>
              <w:spacing w:after="0" w:line="230"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Организации дополнительного образования</w:t>
            </w:r>
          </w:p>
        </w:tc>
        <w:tc>
          <w:tcPr>
            <w:tcW w:w="1843" w:type="dxa"/>
            <w:shd w:val="clear" w:color="auto" w:fill="auto"/>
          </w:tcPr>
          <w:p w:rsidR="00595DE8" w:rsidRPr="002F447D" w:rsidRDefault="00595DE8" w:rsidP="005E639D">
            <w:pPr>
              <w:suppressAutoHyphens/>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21</w:t>
            </w:r>
          </w:p>
        </w:tc>
        <w:tc>
          <w:tcPr>
            <w:tcW w:w="1701" w:type="dxa"/>
          </w:tcPr>
          <w:p w:rsidR="00595DE8" w:rsidRPr="002F447D" w:rsidRDefault="00595DE8" w:rsidP="005E639D">
            <w:pPr>
              <w:suppressAutoHyphens/>
              <w:spacing w:after="0" w:line="230" w:lineRule="auto"/>
              <w:ind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9</w:t>
            </w:r>
            <w:r w:rsidR="0090103A">
              <w:rPr>
                <w:rFonts w:ascii="Times New Roman" w:eastAsia="Times New Roman" w:hAnsi="Times New Roman" w:cs="Times New Roman"/>
                <w:sz w:val="20"/>
                <w:szCs w:val="20"/>
                <w:lang w:eastAsia="ar-SA"/>
              </w:rPr>
              <w:t> </w:t>
            </w:r>
            <w:r w:rsidRPr="002F447D">
              <w:rPr>
                <w:rFonts w:ascii="Times New Roman" w:eastAsia="Times New Roman" w:hAnsi="Times New Roman" w:cs="Times New Roman"/>
                <w:sz w:val="20"/>
                <w:szCs w:val="20"/>
                <w:lang w:eastAsia="ar-SA"/>
              </w:rPr>
              <w:t>021</w:t>
            </w:r>
          </w:p>
        </w:tc>
        <w:tc>
          <w:tcPr>
            <w:tcW w:w="2410" w:type="dxa"/>
            <w:shd w:val="clear" w:color="auto" w:fill="auto"/>
          </w:tcPr>
          <w:p w:rsidR="00595DE8" w:rsidRPr="002F447D" w:rsidRDefault="00595DE8" w:rsidP="00176B97">
            <w:pPr>
              <w:suppressAutoHyphens/>
              <w:spacing w:after="0" w:line="230"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50</w:t>
            </w:r>
          </w:p>
        </w:tc>
      </w:tr>
      <w:tr w:rsidR="00595DE8" w:rsidRPr="002F447D" w:rsidTr="00D46A51">
        <w:trPr>
          <w:trHeight w:val="268"/>
        </w:trPr>
        <w:tc>
          <w:tcPr>
            <w:tcW w:w="426" w:type="dxa"/>
          </w:tcPr>
          <w:p w:rsidR="00595DE8" w:rsidRPr="002F447D" w:rsidRDefault="00595DE8" w:rsidP="00982D17">
            <w:pPr>
              <w:suppressAutoHyphens/>
              <w:spacing w:after="0" w:line="245" w:lineRule="auto"/>
              <w:ind w:left="-250" w:right="-314"/>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w:t>
            </w:r>
          </w:p>
        </w:tc>
        <w:tc>
          <w:tcPr>
            <w:tcW w:w="3118" w:type="dxa"/>
          </w:tcPr>
          <w:p w:rsidR="00595DE8" w:rsidRPr="002F447D" w:rsidRDefault="00595DE8" w:rsidP="005E639D">
            <w:pPr>
              <w:suppressAutoHyphens/>
              <w:spacing w:after="0" w:line="245"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Образовательные организации высшего образования:</w:t>
            </w:r>
          </w:p>
          <w:p w:rsidR="00595DE8" w:rsidRPr="002F447D" w:rsidRDefault="00595DE8" w:rsidP="005E639D">
            <w:pPr>
              <w:suppressAutoHyphens/>
              <w:spacing w:after="0" w:line="245"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университеты, высшие технические учебные заведения;</w:t>
            </w:r>
          </w:p>
          <w:p w:rsidR="00595DE8" w:rsidRPr="002F447D" w:rsidRDefault="00595DE8" w:rsidP="005E639D">
            <w:pPr>
              <w:suppressAutoHyphens/>
              <w:spacing w:after="0" w:line="245"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сельскохозяйственные учебные заведения;</w:t>
            </w:r>
          </w:p>
          <w:p w:rsidR="00595DE8" w:rsidRPr="002F447D" w:rsidRDefault="00595DE8" w:rsidP="005E639D">
            <w:pPr>
              <w:suppressAutoHyphens/>
              <w:spacing w:after="0" w:line="245"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медицинские, фармацевтические учебные заведения;</w:t>
            </w:r>
          </w:p>
          <w:p w:rsidR="00595DE8" w:rsidRPr="002F447D" w:rsidRDefault="00595DE8" w:rsidP="005E639D">
            <w:pPr>
              <w:suppressAutoHyphens/>
              <w:spacing w:after="0" w:line="245"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экономические, педагогические учебные заведения;</w:t>
            </w:r>
          </w:p>
          <w:p w:rsidR="00595DE8" w:rsidRPr="002F447D" w:rsidRDefault="00595DE8" w:rsidP="005E639D">
            <w:pPr>
              <w:suppressAutoHyphens/>
              <w:spacing w:after="0" w:line="245"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учебные заведения культуры, искусства, архитектуры;</w:t>
            </w:r>
          </w:p>
          <w:p w:rsidR="00595DE8" w:rsidRPr="002F447D" w:rsidRDefault="00595DE8" w:rsidP="005E639D">
            <w:pPr>
              <w:suppressAutoHyphens/>
              <w:spacing w:after="0" w:line="245" w:lineRule="auto"/>
              <w:ind w:right="-314"/>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высшие учебные заведения физической культуры</w:t>
            </w:r>
          </w:p>
        </w:tc>
        <w:tc>
          <w:tcPr>
            <w:tcW w:w="1843" w:type="dxa"/>
            <w:shd w:val="clear" w:color="auto" w:fill="auto"/>
          </w:tcPr>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по заданию на проектирование</w:t>
            </w:r>
          </w:p>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tc>
        <w:tc>
          <w:tcPr>
            <w:tcW w:w="1701" w:type="dxa"/>
          </w:tcPr>
          <w:p w:rsidR="00595DE8" w:rsidRPr="002F447D" w:rsidRDefault="00595DE8" w:rsidP="005E639D">
            <w:pPr>
              <w:suppressAutoHyphens/>
              <w:spacing w:after="0" w:line="245" w:lineRule="auto"/>
              <w:ind w:right="-314"/>
              <w:jc w:val="center"/>
              <w:rPr>
                <w:rFonts w:ascii="Times New Roman" w:eastAsia="Times New Roman" w:hAnsi="Times New Roman" w:cs="Times New Roman"/>
                <w:sz w:val="20"/>
                <w:szCs w:val="20"/>
                <w:lang w:eastAsia="ar-SA"/>
              </w:rPr>
            </w:pPr>
          </w:p>
        </w:tc>
        <w:tc>
          <w:tcPr>
            <w:tcW w:w="2410" w:type="dxa"/>
            <w:shd w:val="clear" w:color="auto" w:fill="auto"/>
          </w:tcPr>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45</w:t>
            </w: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55</w:t>
            </w: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35</w:t>
            </w: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25</w:t>
            </w: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25</w:t>
            </w: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p>
          <w:p w:rsidR="00595DE8" w:rsidRPr="002F447D" w:rsidRDefault="00595DE8" w:rsidP="00176B97">
            <w:pPr>
              <w:suppressAutoHyphens/>
              <w:spacing w:after="0" w:line="245" w:lineRule="auto"/>
              <w:ind w:left="-57" w:right="-57"/>
              <w:jc w:val="center"/>
              <w:rPr>
                <w:rFonts w:ascii="Times New Roman" w:eastAsia="Times New Roman" w:hAnsi="Times New Roman" w:cs="Times New Roman"/>
                <w:sz w:val="20"/>
                <w:szCs w:val="20"/>
                <w:lang w:eastAsia="ar-SA"/>
              </w:rPr>
            </w:pPr>
            <w:r w:rsidRPr="002F447D">
              <w:rPr>
                <w:rFonts w:ascii="Times New Roman" w:eastAsia="Times New Roman" w:hAnsi="Times New Roman" w:cs="Times New Roman"/>
                <w:sz w:val="20"/>
                <w:szCs w:val="20"/>
                <w:lang w:eastAsia="ar-SA"/>
              </w:rPr>
              <w:t>по заданию на проектирование</w:t>
            </w:r>
          </w:p>
        </w:tc>
      </w:tr>
    </w:tbl>
    <w:p w:rsidR="00595DE8" w:rsidRPr="00E3402E" w:rsidRDefault="00595DE8" w:rsidP="005E639D">
      <w:pPr>
        <w:keepNext/>
        <w:numPr>
          <w:ilvl w:val="2"/>
          <w:numId w:val="0"/>
        </w:numPr>
        <w:suppressAutoHyphens/>
        <w:spacing w:after="0" w:line="245" w:lineRule="auto"/>
        <w:ind w:right="-314" w:firstLine="709"/>
        <w:jc w:val="both"/>
        <w:textAlignment w:val="baseline"/>
        <w:outlineLvl w:val="2"/>
        <w:rPr>
          <w:rFonts w:ascii="Times New Roman" w:eastAsia="Times New Roman" w:hAnsi="Times New Roman" w:cs="Times New Roman"/>
          <w:iCs/>
          <w:kern w:val="1"/>
          <w:sz w:val="28"/>
          <w:szCs w:val="28"/>
          <w:lang w:eastAsia="ar-SA"/>
        </w:rPr>
      </w:pPr>
    </w:p>
    <w:p w:rsidR="00595DE8" w:rsidRPr="00E3402E" w:rsidRDefault="00595DE8" w:rsidP="005E639D">
      <w:pPr>
        <w:keepNext/>
        <w:numPr>
          <w:ilvl w:val="2"/>
          <w:numId w:val="0"/>
        </w:numPr>
        <w:suppressAutoHyphens/>
        <w:spacing w:after="0" w:line="245" w:lineRule="auto"/>
        <w:ind w:right="-314" w:firstLine="709"/>
        <w:jc w:val="both"/>
        <w:textAlignment w:val="baseline"/>
        <w:outlineLvl w:val="2"/>
        <w:rPr>
          <w:rFonts w:ascii="Times New Roman" w:eastAsia="Times New Roman" w:hAnsi="Times New Roman" w:cs="Times New Roman"/>
          <w:bCs/>
          <w:kern w:val="1"/>
          <w:sz w:val="28"/>
          <w:szCs w:val="26"/>
          <w:lang w:eastAsia="ar-SA"/>
        </w:rPr>
      </w:pPr>
      <w:r w:rsidRPr="00E3402E">
        <w:rPr>
          <w:rFonts w:ascii="Times New Roman" w:eastAsia="Times New Roman" w:hAnsi="Times New Roman" w:cs="Times New Roman"/>
          <w:iCs/>
          <w:kern w:val="1"/>
          <w:sz w:val="28"/>
          <w:szCs w:val="28"/>
          <w:lang w:eastAsia="ar-SA"/>
        </w:rPr>
        <w:t xml:space="preserve">Нормативы обеспеченности объектами культуры </w:t>
      </w:r>
      <w:r w:rsidRPr="00E3402E">
        <w:rPr>
          <w:rFonts w:ascii="Times New Roman" w:eastAsia="Times New Roman" w:hAnsi="Times New Roman" w:cs="Times New Roman"/>
          <w:bCs/>
          <w:kern w:val="1"/>
          <w:sz w:val="28"/>
          <w:szCs w:val="26"/>
          <w:lang w:eastAsia="ar-SA"/>
        </w:rPr>
        <w:t>принимаются в соответствии с таблицей 2.</w:t>
      </w:r>
    </w:p>
    <w:p w:rsidR="00595DE8" w:rsidRPr="00E3402E" w:rsidRDefault="00595DE8" w:rsidP="005E639D">
      <w:pPr>
        <w:widowControl w:val="0"/>
        <w:tabs>
          <w:tab w:val="left" w:pos="1129"/>
        </w:tabs>
        <w:suppressAutoHyphens/>
        <w:overflowPunct w:val="0"/>
        <w:autoSpaceDE w:val="0"/>
        <w:spacing w:after="0" w:line="245" w:lineRule="auto"/>
        <w:ind w:right="-314" w:firstLine="709"/>
        <w:jc w:val="right"/>
        <w:rPr>
          <w:rFonts w:ascii="Times New Roman" w:eastAsia="Times New Roman" w:hAnsi="Times New Roman" w:cs="Times New Roman"/>
          <w:sz w:val="24"/>
          <w:szCs w:val="24"/>
          <w:lang w:eastAsia="ar-SA"/>
        </w:rPr>
      </w:pPr>
      <w:r w:rsidRPr="00E3402E">
        <w:rPr>
          <w:rFonts w:ascii="Times New Roman" w:eastAsia="Times New Roman" w:hAnsi="Times New Roman" w:cs="Times New Roman"/>
          <w:bCs/>
          <w:sz w:val="28"/>
          <w:szCs w:val="28"/>
          <w:lang w:eastAsia="ar-SA"/>
        </w:rPr>
        <w:t>Таблица 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835"/>
        <w:gridCol w:w="2127"/>
        <w:gridCol w:w="1559"/>
        <w:gridCol w:w="2410"/>
      </w:tblGrid>
      <w:tr w:rsidR="00595DE8" w:rsidRPr="00E3402E" w:rsidTr="00982D17">
        <w:trPr>
          <w:trHeight w:val="1063"/>
        </w:trPr>
        <w:tc>
          <w:tcPr>
            <w:tcW w:w="567" w:type="dxa"/>
          </w:tcPr>
          <w:p w:rsidR="00595DE8" w:rsidRPr="00E3402E" w:rsidRDefault="00595DE8" w:rsidP="00982D17">
            <w:pPr>
              <w:suppressAutoHyphens/>
              <w:snapToGrid w:val="0"/>
              <w:spacing w:after="0" w:line="245" w:lineRule="auto"/>
              <w:ind w:left="-108" w:right="-314"/>
              <w:jc w:val="center"/>
              <w:rPr>
                <w:rFonts w:ascii="Times New Roman" w:eastAsia="Times New Roman" w:hAnsi="Times New Roman" w:cs="Times New Roman"/>
                <w:lang w:eastAsia="ar-SA"/>
              </w:rPr>
            </w:pPr>
            <w:bookmarkStart w:id="1" w:name="_Toc410725223"/>
            <w:bookmarkStart w:id="2" w:name="_Toc413315288"/>
            <w:r w:rsidRPr="00E3402E">
              <w:rPr>
                <w:rFonts w:ascii="Times New Roman" w:eastAsia="Times New Roman" w:hAnsi="Times New Roman" w:cs="Times New Roman"/>
                <w:lang w:eastAsia="ar-SA"/>
              </w:rPr>
              <w:t>№</w:t>
            </w:r>
          </w:p>
          <w:p w:rsidR="00595DE8" w:rsidRPr="00E3402E" w:rsidRDefault="00595DE8" w:rsidP="00982D17">
            <w:pPr>
              <w:suppressAutoHyphens/>
              <w:snapToGrid w:val="0"/>
              <w:spacing w:after="0" w:line="245" w:lineRule="auto"/>
              <w:ind w:left="-108" w:right="-314"/>
              <w:jc w:val="center"/>
              <w:rPr>
                <w:rFonts w:ascii="Times New Roman" w:eastAsia="Times New Roman" w:hAnsi="Times New Roman" w:cs="Times New Roman"/>
                <w:lang w:eastAsia="ar-SA"/>
              </w:rPr>
            </w:pPr>
            <w:proofErr w:type="gramStart"/>
            <w:r w:rsidRPr="00E3402E">
              <w:rPr>
                <w:rFonts w:ascii="Times New Roman" w:eastAsia="Times New Roman" w:hAnsi="Times New Roman" w:cs="Times New Roman"/>
                <w:lang w:eastAsia="ar-SA"/>
              </w:rPr>
              <w:t>п</w:t>
            </w:r>
            <w:proofErr w:type="gramEnd"/>
            <w:r w:rsidRPr="00E3402E">
              <w:rPr>
                <w:rFonts w:ascii="Times New Roman" w:eastAsia="Times New Roman" w:hAnsi="Times New Roman" w:cs="Times New Roman"/>
                <w:lang w:eastAsia="ar-SA"/>
              </w:rPr>
              <w:t>/п</w:t>
            </w:r>
          </w:p>
        </w:tc>
        <w:tc>
          <w:tcPr>
            <w:tcW w:w="2835" w:type="dxa"/>
            <w:shd w:val="clear" w:color="auto" w:fill="auto"/>
          </w:tcPr>
          <w:p w:rsidR="00595DE8" w:rsidRPr="00E3402E" w:rsidRDefault="00595DE8" w:rsidP="00982D17">
            <w:pPr>
              <w:suppressAutoHyphens/>
              <w:snapToGrid w:val="0"/>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Наименование показателя</w:t>
            </w:r>
          </w:p>
        </w:tc>
        <w:tc>
          <w:tcPr>
            <w:tcW w:w="2127" w:type="dxa"/>
            <w:shd w:val="clear" w:color="auto" w:fill="auto"/>
          </w:tcPr>
          <w:p w:rsidR="00595DE8" w:rsidRPr="00E3402E" w:rsidRDefault="00595DE8" w:rsidP="00982D17">
            <w:pPr>
              <w:suppressAutoHyphens/>
              <w:snapToGrid w:val="0"/>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Значение показателя</w:t>
            </w:r>
          </w:p>
          <w:p w:rsidR="00595DE8" w:rsidRPr="00E3402E" w:rsidRDefault="00595DE8" w:rsidP="00982D17">
            <w:pPr>
              <w:suppressAutoHyphens/>
              <w:snapToGrid w:val="0"/>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(мест на 1 тыс. чел.)</w:t>
            </w:r>
          </w:p>
        </w:tc>
        <w:tc>
          <w:tcPr>
            <w:tcW w:w="1559" w:type="dxa"/>
          </w:tcPr>
          <w:p w:rsidR="00595DE8" w:rsidRPr="00E3402E" w:rsidRDefault="00595DE8" w:rsidP="00982D17">
            <w:pPr>
              <w:suppressAutoHyphens/>
              <w:snapToGrid w:val="0"/>
              <w:spacing w:after="0" w:line="245" w:lineRule="auto"/>
              <w:ind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Фактическое значение показателя по состоянию на 01.01.2016</w:t>
            </w:r>
          </w:p>
        </w:tc>
        <w:tc>
          <w:tcPr>
            <w:tcW w:w="2410" w:type="dxa"/>
            <w:shd w:val="clear" w:color="auto" w:fill="auto"/>
          </w:tcPr>
          <w:p w:rsidR="00595DE8" w:rsidRPr="00E3402E" w:rsidRDefault="00595DE8" w:rsidP="00982D17">
            <w:pPr>
              <w:suppressAutoHyphens/>
              <w:snapToGrid w:val="0"/>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Минимальный размер земельного участка,</w:t>
            </w:r>
          </w:p>
          <w:p w:rsidR="00595DE8" w:rsidRPr="00E3402E" w:rsidRDefault="00595DE8" w:rsidP="00982D17">
            <w:pPr>
              <w:suppressAutoHyphens/>
              <w:snapToGrid w:val="0"/>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кв. м на 1 место,</w:t>
            </w:r>
          </w:p>
          <w:p w:rsidR="00595DE8" w:rsidRPr="00E3402E" w:rsidRDefault="00595DE8" w:rsidP="00982D17">
            <w:pPr>
              <w:suppressAutoHyphens/>
              <w:snapToGrid w:val="0"/>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тыс. единиц хранения</w:t>
            </w:r>
          </w:p>
        </w:tc>
      </w:tr>
      <w:tr w:rsidR="00595DE8" w:rsidRPr="00E3402E" w:rsidTr="00D46A51">
        <w:trPr>
          <w:trHeight w:val="149"/>
        </w:trPr>
        <w:tc>
          <w:tcPr>
            <w:tcW w:w="567" w:type="dxa"/>
          </w:tcPr>
          <w:p w:rsidR="00595DE8" w:rsidRPr="00E3402E" w:rsidRDefault="00595DE8" w:rsidP="00176B97">
            <w:pPr>
              <w:widowControl w:val="0"/>
              <w:suppressAutoHyphens/>
              <w:overflowPunct w:val="0"/>
              <w:autoSpaceDE w:val="0"/>
              <w:spacing w:after="0" w:line="245" w:lineRule="auto"/>
              <w:ind w:left="-250" w:right="-336"/>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w:t>
            </w:r>
          </w:p>
        </w:tc>
        <w:tc>
          <w:tcPr>
            <w:tcW w:w="2835" w:type="dxa"/>
            <w:shd w:val="clear" w:color="auto" w:fill="auto"/>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p>
        </w:tc>
        <w:tc>
          <w:tcPr>
            <w:tcW w:w="2127" w:type="dxa"/>
            <w:shd w:val="clear" w:color="auto" w:fill="auto"/>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w:t>
            </w:r>
          </w:p>
        </w:tc>
        <w:tc>
          <w:tcPr>
            <w:tcW w:w="1559" w:type="dxa"/>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w:t>
            </w:r>
          </w:p>
        </w:tc>
        <w:tc>
          <w:tcPr>
            <w:tcW w:w="2410" w:type="dxa"/>
            <w:shd w:val="clear" w:color="auto" w:fill="auto"/>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5</w:t>
            </w:r>
          </w:p>
        </w:tc>
      </w:tr>
      <w:tr w:rsidR="00595DE8" w:rsidRPr="00E3402E" w:rsidTr="00D46A51">
        <w:trPr>
          <w:trHeight w:val="52"/>
        </w:trPr>
        <w:tc>
          <w:tcPr>
            <w:tcW w:w="567" w:type="dxa"/>
          </w:tcPr>
          <w:p w:rsidR="00595DE8" w:rsidRPr="00E3402E" w:rsidRDefault="00595DE8" w:rsidP="00982D17">
            <w:pPr>
              <w:suppressAutoHyphens/>
              <w:snapToGrid w:val="0"/>
              <w:spacing w:after="0" w:line="245" w:lineRule="auto"/>
              <w:ind w:left="-250"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w:t>
            </w:r>
          </w:p>
        </w:tc>
        <w:tc>
          <w:tcPr>
            <w:tcW w:w="2835" w:type="dxa"/>
            <w:shd w:val="clear" w:color="auto" w:fill="auto"/>
          </w:tcPr>
          <w:p w:rsidR="00B36A10" w:rsidRDefault="00595DE8" w:rsidP="005E639D">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Норматив обеспеченности танцевальными залами, </w:t>
            </w:r>
          </w:p>
          <w:p w:rsidR="00595DE8" w:rsidRPr="00E3402E" w:rsidRDefault="00595DE8" w:rsidP="005E639D">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мест на тыс. чел.</w:t>
            </w:r>
          </w:p>
        </w:tc>
        <w:tc>
          <w:tcPr>
            <w:tcW w:w="2127" w:type="dxa"/>
            <w:shd w:val="clear" w:color="auto" w:fill="auto"/>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6 </w:t>
            </w:r>
          </w:p>
        </w:tc>
        <w:tc>
          <w:tcPr>
            <w:tcW w:w="1559" w:type="dxa"/>
          </w:tcPr>
          <w:p w:rsidR="00595DE8" w:rsidRPr="00E3402E" w:rsidRDefault="00595DE8" w:rsidP="009629E7">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578</w:t>
            </w:r>
          </w:p>
        </w:tc>
        <w:tc>
          <w:tcPr>
            <w:tcW w:w="2410" w:type="dxa"/>
            <w:shd w:val="clear" w:color="auto" w:fill="auto"/>
          </w:tcPr>
          <w:p w:rsidR="00595DE8" w:rsidRPr="00E3402E" w:rsidRDefault="00595DE8" w:rsidP="00E75FA5">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по заданию на проектирование</w:t>
            </w:r>
          </w:p>
        </w:tc>
      </w:tr>
      <w:tr w:rsidR="00595DE8" w:rsidRPr="00E3402E" w:rsidTr="00D46A51">
        <w:trPr>
          <w:trHeight w:val="52"/>
        </w:trPr>
        <w:tc>
          <w:tcPr>
            <w:tcW w:w="567" w:type="dxa"/>
          </w:tcPr>
          <w:p w:rsidR="00595DE8" w:rsidRPr="00E3402E" w:rsidRDefault="00595DE8" w:rsidP="00982D17">
            <w:pPr>
              <w:suppressAutoHyphens/>
              <w:spacing w:after="0" w:line="245" w:lineRule="auto"/>
              <w:ind w:left="-250"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p>
        </w:tc>
        <w:tc>
          <w:tcPr>
            <w:tcW w:w="2835" w:type="dxa"/>
            <w:shd w:val="clear" w:color="auto" w:fill="auto"/>
          </w:tcPr>
          <w:p w:rsidR="00B36A10" w:rsidRDefault="00595DE8" w:rsidP="005E639D">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Норматив обеспеченности концертными залами, </w:t>
            </w:r>
          </w:p>
          <w:p w:rsidR="00595DE8" w:rsidRPr="00E3402E" w:rsidRDefault="00595DE8" w:rsidP="005E639D">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мест на тыс. чел.</w:t>
            </w:r>
          </w:p>
        </w:tc>
        <w:tc>
          <w:tcPr>
            <w:tcW w:w="2127" w:type="dxa"/>
            <w:shd w:val="clear" w:color="auto" w:fill="auto"/>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10</w:t>
            </w:r>
          </w:p>
        </w:tc>
        <w:tc>
          <w:tcPr>
            <w:tcW w:w="1559" w:type="dxa"/>
          </w:tcPr>
          <w:p w:rsidR="00595DE8" w:rsidRPr="00E3402E" w:rsidRDefault="00595DE8" w:rsidP="009629E7">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296</w:t>
            </w:r>
          </w:p>
        </w:tc>
        <w:tc>
          <w:tcPr>
            <w:tcW w:w="2410" w:type="dxa"/>
            <w:shd w:val="clear" w:color="auto" w:fill="auto"/>
          </w:tcPr>
          <w:p w:rsidR="00595DE8" w:rsidRPr="00E3402E" w:rsidRDefault="00595DE8" w:rsidP="00E75FA5">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по заданию на проектирование</w:t>
            </w:r>
          </w:p>
        </w:tc>
      </w:tr>
      <w:tr w:rsidR="00595DE8" w:rsidRPr="00E3402E" w:rsidTr="00D46A51">
        <w:trPr>
          <w:trHeight w:val="52"/>
        </w:trPr>
        <w:tc>
          <w:tcPr>
            <w:tcW w:w="567" w:type="dxa"/>
          </w:tcPr>
          <w:p w:rsidR="00595DE8" w:rsidRPr="00E3402E" w:rsidRDefault="00595DE8" w:rsidP="00982D17">
            <w:pPr>
              <w:suppressAutoHyphens/>
              <w:spacing w:after="0" w:line="245" w:lineRule="auto"/>
              <w:ind w:left="-250"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w:t>
            </w:r>
          </w:p>
        </w:tc>
        <w:tc>
          <w:tcPr>
            <w:tcW w:w="2835" w:type="dxa"/>
            <w:shd w:val="clear" w:color="auto" w:fill="auto"/>
          </w:tcPr>
          <w:p w:rsidR="00595DE8" w:rsidRPr="00E3402E" w:rsidRDefault="00595DE8" w:rsidP="00B36A10">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Норматив обеспеченности театрами, мест на тыс. чел.</w:t>
            </w:r>
          </w:p>
        </w:tc>
        <w:tc>
          <w:tcPr>
            <w:tcW w:w="2127" w:type="dxa"/>
            <w:shd w:val="clear" w:color="auto" w:fill="auto"/>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11 </w:t>
            </w:r>
          </w:p>
        </w:tc>
        <w:tc>
          <w:tcPr>
            <w:tcW w:w="1559" w:type="dxa"/>
          </w:tcPr>
          <w:p w:rsidR="00595DE8" w:rsidRPr="00E3402E" w:rsidRDefault="00595DE8" w:rsidP="009629E7">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725</w:t>
            </w:r>
          </w:p>
        </w:tc>
        <w:tc>
          <w:tcPr>
            <w:tcW w:w="2410" w:type="dxa"/>
            <w:shd w:val="clear" w:color="auto" w:fill="auto"/>
          </w:tcPr>
          <w:p w:rsidR="00595DE8" w:rsidRPr="00E3402E" w:rsidRDefault="00595DE8" w:rsidP="00E75FA5">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по заданию на проектирование</w:t>
            </w:r>
          </w:p>
        </w:tc>
      </w:tr>
      <w:tr w:rsidR="00595DE8" w:rsidRPr="00E3402E" w:rsidTr="00D46A51">
        <w:trPr>
          <w:trHeight w:val="52"/>
        </w:trPr>
        <w:tc>
          <w:tcPr>
            <w:tcW w:w="567" w:type="dxa"/>
          </w:tcPr>
          <w:p w:rsidR="00595DE8" w:rsidRPr="00E3402E" w:rsidRDefault="00595DE8" w:rsidP="00982D17">
            <w:pPr>
              <w:suppressAutoHyphens/>
              <w:spacing w:after="0" w:line="245" w:lineRule="auto"/>
              <w:ind w:left="-250"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w:t>
            </w:r>
          </w:p>
        </w:tc>
        <w:tc>
          <w:tcPr>
            <w:tcW w:w="2835" w:type="dxa"/>
            <w:shd w:val="clear" w:color="auto" w:fill="auto"/>
          </w:tcPr>
          <w:p w:rsidR="00595DE8" w:rsidRPr="00E3402E" w:rsidRDefault="00595DE8" w:rsidP="005E639D">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Норматив обеспеченности библиотеками, тыс. единиц хранения на тыс. чел.</w:t>
            </w:r>
          </w:p>
        </w:tc>
        <w:tc>
          <w:tcPr>
            <w:tcW w:w="2127" w:type="dxa"/>
            <w:shd w:val="clear" w:color="auto" w:fill="auto"/>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6</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500</w:t>
            </w:r>
          </w:p>
        </w:tc>
        <w:tc>
          <w:tcPr>
            <w:tcW w:w="1559" w:type="dxa"/>
          </w:tcPr>
          <w:p w:rsidR="00595DE8" w:rsidRPr="00E3402E" w:rsidRDefault="00595DE8" w:rsidP="009629E7">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792</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010</w:t>
            </w:r>
          </w:p>
        </w:tc>
        <w:tc>
          <w:tcPr>
            <w:tcW w:w="2410" w:type="dxa"/>
            <w:shd w:val="clear" w:color="auto" w:fill="auto"/>
          </w:tcPr>
          <w:p w:rsidR="00595DE8" w:rsidRPr="00E3402E" w:rsidRDefault="00595DE8" w:rsidP="00E75FA5">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по заданию на проектирование</w:t>
            </w:r>
          </w:p>
        </w:tc>
      </w:tr>
      <w:tr w:rsidR="00595DE8" w:rsidRPr="00E3402E" w:rsidTr="00D46A51">
        <w:trPr>
          <w:trHeight w:val="52"/>
        </w:trPr>
        <w:tc>
          <w:tcPr>
            <w:tcW w:w="567" w:type="dxa"/>
          </w:tcPr>
          <w:p w:rsidR="00595DE8" w:rsidRPr="00E3402E" w:rsidRDefault="00595DE8" w:rsidP="00982D17">
            <w:pPr>
              <w:suppressAutoHyphens/>
              <w:spacing w:after="0" w:line="245" w:lineRule="auto"/>
              <w:ind w:left="-250"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5.</w:t>
            </w:r>
          </w:p>
        </w:tc>
        <w:tc>
          <w:tcPr>
            <w:tcW w:w="2835" w:type="dxa"/>
            <w:shd w:val="clear" w:color="auto" w:fill="auto"/>
          </w:tcPr>
          <w:p w:rsidR="00595DE8" w:rsidRPr="00E3402E" w:rsidRDefault="00595DE8" w:rsidP="005E639D">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Норматив обеспеченности кинотеатрами, мест </w:t>
            </w:r>
          </w:p>
          <w:p w:rsidR="00595DE8" w:rsidRPr="00E3402E" w:rsidRDefault="00595DE8" w:rsidP="005E639D">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 тыс. чел.</w:t>
            </w:r>
          </w:p>
        </w:tc>
        <w:tc>
          <w:tcPr>
            <w:tcW w:w="2127" w:type="dxa"/>
            <w:shd w:val="clear" w:color="auto" w:fill="auto"/>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35</w:t>
            </w:r>
          </w:p>
        </w:tc>
        <w:tc>
          <w:tcPr>
            <w:tcW w:w="1559" w:type="dxa"/>
          </w:tcPr>
          <w:p w:rsidR="00595DE8" w:rsidRPr="00E3402E" w:rsidRDefault="00595DE8" w:rsidP="009629E7">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15</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034</w:t>
            </w:r>
          </w:p>
          <w:p w:rsidR="00595DE8" w:rsidRPr="00E3402E" w:rsidRDefault="00595DE8" w:rsidP="009629E7">
            <w:pPr>
              <w:suppressAutoHyphens/>
              <w:spacing w:after="0" w:line="245" w:lineRule="auto"/>
              <w:ind w:left="-57" w:right="-57"/>
              <w:jc w:val="center"/>
              <w:rPr>
                <w:rFonts w:ascii="Times New Roman" w:eastAsia="Times New Roman" w:hAnsi="Times New Roman" w:cs="Times New Roman"/>
                <w:lang w:eastAsia="ar-SA"/>
              </w:rPr>
            </w:pPr>
          </w:p>
        </w:tc>
        <w:tc>
          <w:tcPr>
            <w:tcW w:w="2410" w:type="dxa"/>
            <w:shd w:val="clear" w:color="auto" w:fill="auto"/>
          </w:tcPr>
          <w:p w:rsidR="00595DE8" w:rsidRPr="00E3402E" w:rsidRDefault="00595DE8" w:rsidP="00E75FA5">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по заданию на проектирование</w:t>
            </w:r>
          </w:p>
        </w:tc>
      </w:tr>
      <w:tr w:rsidR="00595DE8" w:rsidRPr="00E3402E" w:rsidTr="00D46A51">
        <w:trPr>
          <w:trHeight w:val="52"/>
        </w:trPr>
        <w:tc>
          <w:tcPr>
            <w:tcW w:w="567" w:type="dxa"/>
          </w:tcPr>
          <w:p w:rsidR="00595DE8" w:rsidRPr="00E3402E" w:rsidRDefault="00595DE8" w:rsidP="00982D17">
            <w:pPr>
              <w:suppressAutoHyphens/>
              <w:spacing w:after="0" w:line="245" w:lineRule="auto"/>
              <w:ind w:left="-250"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6.</w:t>
            </w:r>
          </w:p>
        </w:tc>
        <w:tc>
          <w:tcPr>
            <w:tcW w:w="2835" w:type="dxa"/>
            <w:shd w:val="clear" w:color="auto" w:fill="auto"/>
          </w:tcPr>
          <w:p w:rsidR="00595DE8" w:rsidRPr="00E3402E" w:rsidRDefault="00595DE8" w:rsidP="005E639D">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Норматив обеспеченности цирками, мест</w:t>
            </w:r>
          </w:p>
          <w:p w:rsidR="00595DE8" w:rsidRPr="00E3402E" w:rsidRDefault="00595DE8" w:rsidP="005E639D">
            <w:pPr>
              <w:suppressAutoHyphens/>
              <w:spacing w:after="0" w:line="24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 тыс. чел.</w:t>
            </w:r>
          </w:p>
        </w:tc>
        <w:tc>
          <w:tcPr>
            <w:tcW w:w="2127" w:type="dxa"/>
            <w:shd w:val="clear" w:color="auto" w:fill="auto"/>
          </w:tcPr>
          <w:p w:rsidR="00595DE8" w:rsidRPr="00E3402E" w:rsidRDefault="00595DE8" w:rsidP="005E639D">
            <w:pPr>
              <w:suppressAutoHyphens/>
              <w:spacing w:after="0" w:line="24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7 </w:t>
            </w:r>
          </w:p>
        </w:tc>
        <w:tc>
          <w:tcPr>
            <w:tcW w:w="1559" w:type="dxa"/>
          </w:tcPr>
          <w:p w:rsidR="00595DE8" w:rsidRPr="00E3402E" w:rsidRDefault="00595DE8" w:rsidP="009629E7">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007</w:t>
            </w:r>
          </w:p>
        </w:tc>
        <w:tc>
          <w:tcPr>
            <w:tcW w:w="2410" w:type="dxa"/>
            <w:shd w:val="clear" w:color="auto" w:fill="auto"/>
          </w:tcPr>
          <w:p w:rsidR="00595DE8" w:rsidRPr="00E3402E" w:rsidRDefault="00595DE8" w:rsidP="00E75FA5">
            <w:pPr>
              <w:suppressAutoHyphens/>
              <w:spacing w:after="0" w:line="24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по заданию на проектирование</w:t>
            </w:r>
          </w:p>
        </w:tc>
      </w:tr>
    </w:tbl>
    <w:p w:rsidR="00595DE8" w:rsidRPr="00E3402E" w:rsidRDefault="00595DE8" w:rsidP="005E639D">
      <w:pPr>
        <w:suppressAutoHyphens/>
        <w:spacing w:after="0" w:line="245" w:lineRule="auto"/>
        <w:ind w:right="-314"/>
        <w:rPr>
          <w:rFonts w:ascii="Times New Roman" w:eastAsia="Times New Roman" w:hAnsi="Times New Roman" w:cs="Times New Roman"/>
          <w:sz w:val="24"/>
          <w:szCs w:val="24"/>
          <w:lang w:eastAsia="ar-SA"/>
        </w:rPr>
      </w:pPr>
    </w:p>
    <w:p w:rsidR="00595DE8" w:rsidRDefault="00595DE8" w:rsidP="005E639D">
      <w:pPr>
        <w:keepNext/>
        <w:numPr>
          <w:ilvl w:val="2"/>
          <w:numId w:val="0"/>
        </w:numPr>
        <w:suppressAutoHyphens/>
        <w:spacing w:after="0" w:line="245" w:lineRule="auto"/>
        <w:ind w:right="-314" w:firstLine="709"/>
        <w:jc w:val="both"/>
        <w:textAlignment w:val="baseline"/>
        <w:outlineLvl w:val="2"/>
        <w:rPr>
          <w:rFonts w:ascii="Times New Roman" w:eastAsia="Times New Roman" w:hAnsi="Times New Roman" w:cs="Times New Roman"/>
          <w:bCs/>
          <w:kern w:val="1"/>
          <w:sz w:val="28"/>
          <w:szCs w:val="26"/>
          <w:lang w:eastAsia="ar-SA"/>
        </w:rPr>
      </w:pPr>
      <w:r w:rsidRPr="00E3402E">
        <w:rPr>
          <w:rFonts w:ascii="Times New Roman" w:eastAsia="Times New Roman" w:hAnsi="Times New Roman" w:cs="Times New Roman"/>
          <w:iCs/>
          <w:kern w:val="1"/>
          <w:sz w:val="28"/>
          <w:szCs w:val="28"/>
          <w:lang w:eastAsia="ar-SA"/>
        </w:rPr>
        <w:t>Нормативы обеспеченности объектами физической культуры и спорта принимаются</w:t>
      </w:r>
      <w:r w:rsidRPr="00E3402E">
        <w:rPr>
          <w:rFonts w:ascii="Times New Roman" w:eastAsia="Times New Roman" w:hAnsi="Times New Roman" w:cs="Times New Roman"/>
          <w:bCs/>
          <w:kern w:val="1"/>
          <w:sz w:val="28"/>
          <w:szCs w:val="26"/>
          <w:lang w:eastAsia="ar-SA"/>
        </w:rPr>
        <w:t xml:space="preserve"> в соответствии с таблицей 3.</w:t>
      </w:r>
      <w:bookmarkEnd w:id="1"/>
      <w:bookmarkEnd w:id="2"/>
    </w:p>
    <w:p w:rsidR="00520BE3" w:rsidRDefault="00520BE3" w:rsidP="005E639D">
      <w:pPr>
        <w:widowControl w:val="0"/>
        <w:tabs>
          <w:tab w:val="left" w:pos="1129"/>
        </w:tabs>
        <w:suppressAutoHyphens/>
        <w:overflowPunct w:val="0"/>
        <w:autoSpaceDE w:val="0"/>
        <w:spacing w:after="0" w:line="240" w:lineRule="auto"/>
        <w:ind w:right="-314" w:firstLine="709"/>
        <w:jc w:val="right"/>
        <w:rPr>
          <w:rFonts w:ascii="Times New Roman" w:eastAsia="Times New Roman" w:hAnsi="Times New Roman" w:cs="Times New Roman"/>
          <w:bCs/>
          <w:sz w:val="28"/>
          <w:szCs w:val="28"/>
          <w:lang w:eastAsia="ar-SA"/>
        </w:rPr>
      </w:pPr>
    </w:p>
    <w:p w:rsidR="00595DE8" w:rsidRPr="00E3402E" w:rsidRDefault="00595DE8" w:rsidP="005E639D">
      <w:pPr>
        <w:widowControl w:val="0"/>
        <w:tabs>
          <w:tab w:val="left" w:pos="1129"/>
        </w:tabs>
        <w:suppressAutoHyphens/>
        <w:overflowPunct w:val="0"/>
        <w:autoSpaceDE w:val="0"/>
        <w:spacing w:after="0" w:line="240" w:lineRule="auto"/>
        <w:ind w:right="-314" w:firstLine="709"/>
        <w:jc w:val="right"/>
        <w:rPr>
          <w:rFonts w:ascii="Times New Roman" w:eastAsia="Times New Roman" w:hAnsi="Times New Roman" w:cs="Times New Roman"/>
          <w:sz w:val="24"/>
          <w:szCs w:val="24"/>
          <w:lang w:eastAsia="ar-SA"/>
        </w:rPr>
      </w:pPr>
      <w:r w:rsidRPr="00E3402E">
        <w:rPr>
          <w:rFonts w:ascii="Times New Roman" w:eastAsia="Times New Roman" w:hAnsi="Times New Roman" w:cs="Times New Roman"/>
          <w:bCs/>
          <w:sz w:val="28"/>
          <w:szCs w:val="28"/>
          <w:lang w:eastAsia="ar-SA"/>
        </w:rPr>
        <w:lastRenderedPageBreak/>
        <w:t>Таблица 3</w:t>
      </w: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67"/>
        <w:gridCol w:w="4395"/>
        <w:gridCol w:w="2409"/>
        <w:gridCol w:w="2127"/>
      </w:tblGrid>
      <w:tr w:rsidR="00595DE8" w:rsidRPr="00E3402E" w:rsidTr="00982D17">
        <w:tc>
          <w:tcPr>
            <w:tcW w:w="567" w:type="dxa"/>
          </w:tcPr>
          <w:p w:rsidR="00595DE8" w:rsidRPr="00E3402E" w:rsidRDefault="00595DE8" w:rsidP="00176B97">
            <w:pPr>
              <w:tabs>
                <w:tab w:val="left" w:pos="97"/>
              </w:tabs>
              <w:suppressAutoHyphens/>
              <w:snapToGrid w:val="0"/>
              <w:spacing w:after="0" w:line="235" w:lineRule="auto"/>
              <w:ind w:left="-329"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w:t>
            </w:r>
          </w:p>
          <w:p w:rsidR="00595DE8" w:rsidRPr="00E3402E" w:rsidRDefault="00595DE8" w:rsidP="00176B97">
            <w:pPr>
              <w:tabs>
                <w:tab w:val="left" w:pos="97"/>
              </w:tabs>
              <w:suppressAutoHyphens/>
              <w:snapToGrid w:val="0"/>
              <w:spacing w:after="0" w:line="235" w:lineRule="auto"/>
              <w:ind w:left="-329" w:right="-314"/>
              <w:jc w:val="center"/>
              <w:rPr>
                <w:rFonts w:ascii="Times New Roman" w:eastAsia="Times New Roman" w:hAnsi="Times New Roman" w:cs="Times New Roman"/>
                <w:lang w:eastAsia="ar-SA"/>
              </w:rPr>
            </w:pPr>
            <w:proofErr w:type="gramStart"/>
            <w:r w:rsidRPr="00E3402E">
              <w:rPr>
                <w:rFonts w:ascii="Times New Roman" w:eastAsia="Times New Roman" w:hAnsi="Times New Roman" w:cs="Times New Roman"/>
                <w:lang w:eastAsia="ar-SA"/>
              </w:rPr>
              <w:t>п</w:t>
            </w:r>
            <w:proofErr w:type="gramEnd"/>
            <w:r w:rsidRPr="00E3402E">
              <w:rPr>
                <w:rFonts w:ascii="Times New Roman" w:eastAsia="Times New Roman" w:hAnsi="Times New Roman" w:cs="Times New Roman"/>
                <w:lang w:eastAsia="ar-SA"/>
              </w:rPr>
              <w:t>/п</w:t>
            </w:r>
          </w:p>
        </w:tc>
        <w:tc>
          <w:tcPr>
            <w:tcW w:w="4395" w:type="dxa"/>
            <w:shd w:val="clear" w:color="auto" w:fill="auto"/>
          </w:tcPr>
          <w:p w:rsidR="00595DE8" w:rsidRPr="00E3402E" w:rsidRDefault="00595DE8" w:rsidP="00A72466">
            <w:pPr>
              <w:suppressAutoHyphens/>
              <w:snapToGrid w:val="0"/>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Наименование показателя</w:t>
            </w:r>
          </w:p>
        </w:tc>
        <w:tc>
          <w:tcPr>
            <w:tcW w:w="2409" w:type="dxa"/>
            <w:shd w:val="clear" w:color="auto" w:fill="auto"/>
            <w:vAlign w:val="center"/>
          </w:tcPr>
          <w:p w:rsidR="00595DE8" w:rsidRPr="00E3402E" w:rsidRDefault="00595DE8" w:rsidP="00A72466">
            <w:pPr>
              <w:suppressAutoHyphens/>
              <w:snapToGrid w:val="0"/>
              <w:spacing w:after="0" w:line="235"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Значение показателя (площадь спортивных площадок и (или) мест     на 1 тыс. чел.)</w:t>
            </w:r>
          </w:p>
        </w:tc>
        <w:tc>
          <w:tcPr>
            <w:tcW w:w="2127" w:type="dxa"/>
          </w:tcPr>
          <w:p w:rsidR="00D46A51" w:rsidRDefault="00595DE8" w:rsidP="00A72466">
            <w:pPr>
              <w:suppressAutoHyphens/>
              <w:snapToGrid w:val="0"/>
              <w:spacing w:after="0" w:line="235" w:lineRule="auto"/>
              <w:ind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Фактическое </w:t>
            </w:r>
          </w:p>
          <w:p w:rsidR="00595DE8" w:rsidRPr="00E3402E" w:rsidRDefault="00595DE8" w:rsidP="00A72466">
            <w:pPr>
              <w:suppressAutoHyphens/>
              <w:snapToGrid w:val="0"/>
              <w:spacing w:after="0" w:line="235" w:lineRule="auto"/>
              <w:ind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значение показателя по состоянию на 01.01.2016 </w:t>
            </w:r>
          </w:p>
        </w:tc>
      </w:tr>
      <w:tr w:rsidR="00595DE8" w:rsidRPr="00E3402E" w:rsidTr="00D46A51">
        <w:tc>
          <w:tcPr>
            <w:tcW w:w="567" w:type="dxa"/>
          </w:tcPr>
          <w:p w:rsidR="00595DE8" w:rsidRPr="00E3402E" w:rsidRDefault="00595DE8" w:rsidP="00176B97">
            <w:pPr>
              <w:widowControl w:val="0"/>
              <w:suppressAutoHyphens/>
              <w:overflowPunct w:val="0"/>
              <w:autoSpaceDE w:val="0"/>
              <w:spacing w:after="0" w:line="235" w:lineRule="auto"/>
              <w:ind w:left="-329" w:right="-471"/>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w:t>
            </w:r>
          </w:p>
        </w:tc>
        <w:tc>
          <w:tcPr>
            <w:tcW w:w="4395" w:type="dxa"/>
            <w:shd w:val="clear" w:color="auto" w:fill="auto"/>
          </w:tcPr>
          <w:p w:rsidR="00595DE8" w:rsidRPr="00E3402E" w:rsidRDefault="00595DE8" w:rsidP="00A72466">
            <w:pPr>
              <w:suppressAutoHyphens/>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p>
        </w:tc>
        <w:tc>
          <w:tcPr>
            <w:tcW w:w="2409" w:type="dxa"/>
            <w:shd w:val="clear" w:color="auto" w:fill="auto"/>
          </w:tcPr>
          <w:p w:rsidR="00595DE8" w:rsidRPr="00E3402E" w:rsidRDefault="00595DE8" w:rsidP="00A72466">
            <w:pPr>
              <w:suppressAutoHyphens/>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w:t>
            </w:r>
          </w:p>
        </w:tc>
        <w:tc>
          <w:tcPr>
            <w:tcW w:w="2127" w:type="dxa"/>
          </w:tcPr>
          <w:p w:rsidR="00595DE8" w:rsidRPr="00E3402E" w:rsidRDefault="00595DE8" w:rsidP="00A72466">
            <w:pPr>
              <w:suppressAutoHyphens/>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4</w:t>
            </w:r>
          </w:p>
        </w:tc>
      </w:tr>
      <w:tr w:rsidR="00595DE8" w:rsidRPr="00E3402E" w:rsidTr="00D46A51">
        <w:tc>
          <w:tcPr>
            <w:tcW w:w="567" w:type="dxa"/>
          </w:tcPr>
          <w:p w:rsidR="00595DE8" w:rsidRPr="00E3402E" w:rsidRDefault="00595DE8" w:rsidP="00A72466">
            <w:pPr>
              <w:suppressAutoHyphens/>
              <w:snapToGrid w:val="0"/>
              <w:spacing w:after="0" w:line="235" w:lineRule="auto"/>
              <w:ind w:left="-187"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w:t>
            </w:r>
          </w:p>
        </w:tc>
        <w:tc>
          <w:tcPr>
            <w:tcW w:w="4395" w:type="dxa"/>
            <w:shd w:val="clear" w:color="auto" w:fill="auto"/>
            <w:vAlign w:val="center"/>
          </w:tcPr>
          <w:p w:rsidR="00B36A10" w:rsidRDefault="00595DE8" w:rsidP="00A72466">
            <w:pPr>
              <w:suppressAutoHyphens/>
              <w:spacing w:after="0" w:line="23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Плоскостные спортивные сооружения,</w:t>
            </w:r>
          </w:p>
          <w:p w:rsidR="00595DE8" w:rsidRPr="00E3402E" w:rsidRDefault="00595DE8" w:rsidP="00A72466">
            <w:pPr>
              <w:suppressAutoHyphens/>
              <w:spacing w:after="0" w:line="23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кв. м площади на тыс. чел.</w:t>
            </w:r>
          </w:p>
        </w:tc>
        <w:tc>
          <w:tcPr>
            <w:tcW w:w="2409" w:type="dxa"/>
            <w:shd w:val="clear" w:color="auto" w:fill="auto"/>
          </w:tcPr>
          <w:p w:rsidR="00595DE8" w:rsidRPr="00E3402E" w:rsidRDefault="00595DE8" w:rsidP="00A72466">
            <w:pPr>
              <w:suppressAutoHyphens/>
              <w:snapToGrid w:val="0"/>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383</w:t>
            </w:r>
          </w:p>
        </w:tc>
        <w:tc>
          <w:tcPr>
            <w:tcW w:w="2127" w:type="dxa"/>
          </w:tcPr>
          <w:p w:rsidR="00595DE8" w:rsidRPr="00E3402E" w:rsidRDefault="00595DE8" w:rsidP="00A72466">
            <w:pPr>
              <w:suppressAutoHyphens/>
              <w:snapToGrid w:val="0"/>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594</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054</w:t>
            </w:r>
          </w:p>
        </w:tc>
      </w:tr>
      <w:tr w:rsidR="00595DE8" w:rsidRPr="00E3402E" w:rsidTr="00D46A51">
        <w:trPr>
          <w:trHeight w:val="135"/>
        </w:trPr>
        <w:tc>
          <w:tcPr>
            <w:tcW w:w="567" w:type="dxa"/>
          </w:tcPr>
          <w:p w:rsidR="00595DE8" w:rsidRPr="00E3402E" w:rsidRDefault="00595DE8" w:rsidP="00A72466">
            <w:pPr>
              <w:suppressAutoHyphens/>
              <w:spacing w:after="0" w:line="235" w:lineRule="auto"/>
              <w:ind w:left="-187"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w:t>
            </w:r>
          </w:p>
        </w:tc>
        <w:tc>
          <w:tcPr>
            <w:tcW w:w="4395" w:type="dxa"/>
            <w:shd w:val="clear" w:color="auto" w:fill="auto"/>
            <w:vAlign w:val="center"/>
          </w:tcPr>
          <w:p w:rsidR="00595DE8" w:rsidRPr="00E3402E" w:rsidRDefault="00595DE8" w:rsidP="00A72466">
            <w:pPr>
              <w:suppressAutoHyphens/>
              <w:spacing w:after="0" w:line="23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Спортивные залы, кв. м площади пола </w:t>
            </w:r>
          </w:p>
          <w:p w:rsidR="00595DE8" w:rsidRPr="00E3402E" w:rsidRDefault="00595DE8" w:rsidP="00A72466">
            <w:pPr>
              <w:suppressAutoHyphens/>
              <w:spacing w:after="0" w:line="23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на тыс. чел.</w:t>
            </w:r>
          </w:p>
        </w:tc>
        <w:tc>
          <w:tcPr>
            <w:tcW w:w="2409" w:type="dxa"/>
            <w:shd w:val="clear" w:color="auto" w:fill="auto"/>
          </w:tcPr>
          <w:p w:rsidR="00595DE8" w:rsidRPr="00E3402E" w:rsidRDefault="00595DE8" w:rsidP="00A72466">
            <w:pPr>
              <w:suppressAutoHyphens/>
              <w:snapToGrid w:val="0"/>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241</w:t>
            </w:r>
          </w:p>
        </w:tc>
        <w:tc>
          <w:tcPr>
            <w:tcW w:w="2127" w:type="dxa"/>
          </w:tcPr>
          <w:p w:rsidR="00595DE8" w:rsidRPr="00E3402E" w:rsidRDefault="00595DE8" w:rsidP="00A72466">
            <w:pPr>
              <w:suppressAutoHyphens/>
              <w:snapToGrid w:val="0"/>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103</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520</w:t>
            </w:r>
          </w:p>
        </w:tc>
      </w:tr>
      <w:tr w:rsidR="00595DE8" w:rsidRPr="00E3402E" w:rsidTr="00D46A51">
        <w:trPr>
          <w:trHeight w:val="135"/>
        </w:trPr>
        <w:tc>
          <w:tcPr>
            <w:tcW w:w="567" w:type="dxa"/>
          </w:tcPr>
          <w:p w:rsidR="00595DE8" w:rsidRPr="00E3402E" w:rsidRDefault="00595DE8" w:rsidP="00A72466">
            <w:pPr>
              <w:suppressAutoHyphens/>
              <w:spacing w:after="0" w:line="235" w:lineRule="auto"/>
              <w:ind w:left="-187"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w:t>
            </w:r>
          </w:p>
        </w:tc>
        <w:tc>
          <w:tcPr>
            <w:tcW w:w="4395" w:type="dxa"/>
            <w:shd w:val="clear" w:color="auto" w:fill="auto"/>
            <w:vAlign w:val="center"/>
          </w:tcPr>
          <w:p w:rsidR="00595DE8" w:rsidRPr="00E3402E" w:rsidRDefault="00595DE8" w:rsidP="00A72466">
            <w:pPr>
              <w:suppressAutoHyphens/>
              <w:spacing w:after="0" w:line="235" w:lineRule="auto"/>
              <w:ind w:right="-314"/>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Бассейны крытые и открытые общего пользования,  кв. м зеркала воды на тыс. чел.</w:t>
            </w:r>
          </w:p>
        </w:tc>
        <w:tc>
          <w:tcPr>
            <w:tcW w:w="2409" w:type="dxa"/>
            <w:shd w:val="clear" w:color="auto" w:fill="auto"/>
          </w:tcPr>
          <w:p w:rsidR="00595DE8" w:rsidRPr="00E3402E" w:rsidRDefault="00595DE8" w:rsidP="00A72466">
            <w:pPr>
              <w:suppressAutoHyphens/>
              <w:snapToGrid w:val="0"/>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84</w:t>
            </w:r>
          </w:p>
        </w:tc>
        <w:tc>
          <w:tcPr>
            <w:tcW w:w="2127" w:type="dxa"/>
          </w:tcPr>
          <w:p w:rsidR="00595DE8" w:rsidRPr="00E3402E" w:rsidRDefault="00595DE8" w:rsidP="00A72466">
            <w:pPr>
              <w:suppressAutoHyphens/>
              <w:snapToGrid w:val="0"/>
              <w:spacing w:after="0" w:line="235" w:lineRule="auto"/>
              <w:ind w:right="-314"/>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36</w:t>
            </w:r>
            <w:r w:rsidR="0090103A">
              <w:rPr>
                <w:rFonts w:ascii="Times New Roman" w:eastAsia="Times New Roman" w:hAnsi="Times New Roman" w:cs="Times New Roman"/>
                <w:lang w:eastAsia="ar-SA"/>
              </w:rPr>
              <w:t> </w:t>
            </w:r>
            <w:r w:rsidRPr="00E3402E">
              <w:rPr>
                <w:rFonts w:ascii="Times New Roman" w:eastAsia="Times New Roman" w:hAnsi="Times New Roman" w:cs="Times New Roman"/>
                <w:lang w:eastAsia="ar-SA"/>
              </w:rPr>
              <w:t>082</w:t>
            </w:r>
          </w:p>
        </w:tc>
      </w:tr>
    </w:tbl>
    <w:p w:rsidR="00595DE8" w:rsidRPr="00E3402E" w:rsidRDefault="00595DE8" w:rsidP="005E639D">
      <w:pPr>
        <w:widowControl w:val="0"/>
        <w:tabs>
          <w:tab w:val="left" w:pos="1129"/>
        </w:tabs>
        <w:suppressAutoHyphens/>
        <w:overflowPunct w:val="0"/>
        <w:autoSpaceDE w:val="0"/>
        <w:spacing w:after="0" w:line="240" w:lineRule="auto"/>
        <w:ind w:right="-314" w:firstLine="709"/>
        <w:jc w:val="both"/>
        <w:rPr>
          <w:rFonts w:ascii="Times New Roman" w:eastAsia="Times New Roman" w:hAnsi="Times New Roman" w:cs="Times New Roman"/>
          <w:sz w:val="28"/>
          <w:szCs w:val="28"/>
          <w:lang w:eastAsia="ar-SA"/>
        </w:rPr>
      </w:pPr>
      <w:r w:rsidRPr="00E3402E">
        <w:rPr>
          <w:rFonts w:ascii="Times New Roman" w:eastAsia="Times New Roman" w:hAnsi="Times New Roman" w:cs="Times New Roman"/>
          <w:bCs/>
          <w:iCs/>
          <w:sz w:val="28"/>
          <w:szCs w:val="28"/>
          <w:lang w:eastAsia="ar-SA"/>
        </w:rPr>
        <w:t>Нормативы обеспеченности объектами здравоохранения</w:t>
      </w:r>
      <w:r w:rsidRPr="00E3402E">
        <w:rPr>
          <w:rFonts w:ascii="Times New Roman" w:eastAsia="Times New Roman" w:hAnsi="Times New Roman" w:cs="Times New Roman"/>
          <w:bCs/>
          <w:sz w:val="28"/>
          <w:szCs w:val="28"/>
          <w:lang w:eastAsia="ar-SA"/>
        </w:rPr>
        <w:t xml:space="preserve"> принимаются в соответствии с таблицей 4.</w:t>
      </w:r>
    </w:p>
    <w:p w:rsidR="00595DE8" w:rsidRPr="00E3402E" w:rsidRDefault="00595DE8" w:rsidP="005E639D">
      <w:pPr>
        <w:widowControl w:val="0"/>
        <w:tabs>
          <w:tab w:val="left" w:pos="1129"/>
        </w:tabs>
        <w:suppressAutoHyphens/>
        <w:overflowPunct w:val="0"/>
        <w:autoSpaceDE w:val="0"/>
        <w:spacing w:after="0" w:line="240" w:lineRule="auto"/>
        <w:ind w:right="-314" w:firstLine="709"/>
        <w:jc w:val="right"/>
        <w:rPr>
          <w:rFonts w:ascii="Times New Roman" w:eastAsia="Times New Roman" w:hAnsi="Times New Roman" w:cs="Times New Roman"/>
          <w:sz w:val="28"/>
          <w:szCs w:val="28"/>
          <w:lang w:eastAsia="ar-SA"/>
        </w:rPr>
      </w:pPr>
      <w:r w:rsidRPr="00E3402E">
        <w:rPr>
          <w:rFonts w:ascii="Times New Roman" w:eastAsia="Times New Roman" w:hAnsi="Times New Roman" w:cs="Times New Roman"/>
          <w:bCs/>
          <w:sz w:val="28"/>
          <w:szCs w:val="28"/>
          <w:lang w:eastAsia="ar-SA"/>
        </w:rPr>
        <w:t>Таблица 4</w:t>
      </w: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567"/>
        <w:gridCol w:w="5103"/>
        <w:gridCol w:w="1843"/>
        <w:gridCol w:w="1985"/>
      </w:tblGrid>
      <w:tr w:rsidR="00595DE8" w:rsidRPr="00E3402E" w:rsidTr="00982D17">
        <w:trPr>
          <w:trHeight w:val="464"/>
        </w:trPr>
        <w:tc>
          <w:tcPr>
            <w:tcW w:w="567" w:type="dxa"/>
          </w:tcPr>
          <w:p w:rsidR="00595DE8" w:rsidRPr="00E3402E" w:rsidRDefault="00595DE8" w:rsidP="00176B97">
            <w:pPr>
              <w:suppressAutoHyphens/>
              <w:snapToGrid w:val="0"/>
              <w:spacing w:after="0" w:line="240" w:lineRule="auto"/>
              <w:ind w:left="-329" w:right="-314"/>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w:t>
            </w:r>
          </w:p>
          <w:p w:rsidR="00595DE8" w:rsidRPr="00E3402E" w:rsidRDefault="00595DE8" w:rsidP="00176B97">
            <w:pPr>
              <w:suppressAutoHyphens/>
              <w:snapToGrid w:val="0"/>
              <w:spacing w:after="0" w:line="240" w:lineRule="auto"/>
              <w:ind w:left="-329" w:right="-314"/>
              <w:jc w:val="center"/>
              <w:rPr>
                <w:rFonts w:ascii="Times New Roman" w:eastAsia="Times New Roman" w:hAnsi="Times New Roman" w:cs="Times New Roman"/>
                <w:sz w:val="24"/>
                <w:szCs w:val="24"/>
                <w:lang w:eastAsia="ar-SA"/>
              </w:rPr>
            </w:pPr>
            <w:proofErr w:type="gramStart"/>
            <w:r w:rsidRPr="00E3402E">
              <w:rPr>
                <w:rFonts w:ascii="Times New Roman" w:eastAsia="Times New Roman" w:hAnsi="Times New Roman" w:cs="Times New Roman"/>
                <w:sz w:val="24"/>
                <w:szCs w:val="24"/>
                <w:lang w:eastAsia="ar-SA"/>
              </w:rPr>
              <w:t>п</w:t>
            </w:r>
            <w:proofErr w:type="gramEnd"/>
            <w:r w:rsidRPr="00E3402E">
              <w:rPr>
                <w:rFonts w:ascii="Times New Roman" w:eastAsia="Times New Roman" w:hAnsi="Times New Roman" w:cs="Times New Roman"/>
                <w:sz w:val="24"/>
                <w:szCs w:val="24"/>
                <w:lang w:eastAsia="ar-SA"/>
              </w:rPr>
              <w:t>/п</w:t>
            </w:r>
          </w:p>
        </w:tc>
        <w:tc>
          <w:tcPr>
            <w:tcW w:w="5103" w:type="dxa"/>
            <w:shd w:val="clear" w:color="auto" w:fill="auto"/>
          </w:tcPr>
          <w:p w:rsidR="00595DE8" w:rsidRPr="00E3402E" w:rsidRDefault="00595DE8" w:rsidP="00A432E2">
            <w:pPr>
              <w:suppressAutoHyphens/>
              <w:snapToGrid w:val="0"/>
              <w:spacing w:after="0" w:line="240" w:lineRule="auto"/>
              <w:ind w:left="-57" w:right="-57"/>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Наименование показателя</w:t>
            </w:r>
          </w:p>
        </w:tc>
        <w:tc>
          <w:tcPr>
            <w:tcW w:w="1843" w:type="dxa"/>
            <w:shd w:val="clear" w:color="auto" w:fill="auto"/>
          </w:tcPr>
          <w:p w:rsidR="00595DE8" w:rsidRPr="00E3402E" w:rsidRDefault="00595DE8" w:rsidP="00FE34E1">
            <w:pPr>
              <w:suppressAutoHyphens/>
              <w:snapToGrid w:val="0"/>
              <w:spacing w:after="0" w:line="240" w:lineRule="auto"/>
              <w:ind w:left="-57" w:right="-57"/>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Значение показателя</w:t>
            </w:r>
          </w:p>
        </w:tc>
        <w:tc>
          <w:tcPr>
            <w:tcW w:w="1985" w:type="dxa"/>
          </w:tcPr>
          <w:p w:rsidR="00BB47EB" w:rsidRDefault="00595DE8" w:rsidP="00FE538B">
            <w:pPr>
              <w:suppressAutoHyphens/>
              <w:snapToGrid w:val="0"/>
              <w:spacing w:after="0" w:line="240"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Фактическое </w:t>
            </w:r>
          </w:p>
          <w:p w:rsidR="00FE538B" w:rsidRDefault="00595DE8" w:rsidP="00FE538B">
            <w:pPr>
              <w:suppressAutoHyphens/>
              <w:snapToGrid w:val="0"/>
              <w:spacing w:after="0" w:line="240" w:lineRule="auto"/>
              <w:ind w:left="-57" w:right="-57"/>
              <w:jc w:val="center"/>
              <w:rPr>
                <w:rFonts w:ascii="Times New Roman" w:eastAsia="Times New Roman" w:hAnsi="Times New Roman" w:cs="Times New Roman"/>
                <w:lang w:eastAsia="ar-SA"/>
              </w:rPr>
            </w:pPr>
            <w:r w:rsidRPr="00E3402E">
              <w:rPr>
                <w:rFonts w:ascii="Times New Roman" w:eastAsia="Times New Roman" w:hAnsi="Times New Roman" w:cs="Times New Roman"/>
                <w:lang w:eastAsia="ar-SA"/>
              </w:rPr>
              <w:t xml:space="preserve">значение показателя </w:t>
            </w:r>
            <w:bookmarkStart w:id="3" w:name="_GoBack"/>
            <w:bookmarkEnd w:id="3"/>
            <w:r w:rsidRPr="00E3402E">
              <w:rPr>
                <w:rFonts w:ascii="Times New Roman" w:eastAsia="Times New Roman" w:hAnsi="Times New Roman" w:cs="Times New Roman"/>
                <w:lang w:eastAsia="ar-SA"/>
              </w:rPr>
              <w:t xml:space="preserve"> </w:t>
            </w:r>
          </w:p>
          <w:p w:rsidR="00595DE8" w:rsidRPr="00E3402E" w:rsidRDefault="00FE538B" w:rsidP="00FE538B">
            <w:pPr>
              <w:suppressAutoHyphens/>
              <w:snapToGrid w:val="0"/>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по </w:t>
            </w:r>
            <w:r w:rsidR="00595DE8" w:rsidRPr="00E3402E">
              <w:rPr>
                <w:rFonts w:ascii="Times New Roman" w:eastAsia="Times New Roman" w:hAnsi="Times New Roman" w:cs="Times New Roman"/>
                <w:lang w:eastAsia="ar-SA"/>
              </w:rPr>
              <w:t>состоянию на 01.01.2016</w:t>
            </w:r>
          </w:p>
        </w:tc>
      </w:tr>
      <w:tr w:rsidR="00595DE8" w:rsidRPr="00E3402E" w:rsidTr="00142BB3">
        <w:trPr>
          <w:trHeight w:val="135"/>
        </w:trPr>
        <w:tc>
          <w:tcPr>
            <w:tcW w:w="567" w:type="dxa"/>
          </w:tcPr>
          <w:p w:rsidR="00595DE8" w:rsidRPr="00E3402E" w:rsidRDefault="00595DE8" w:rsidP="00982D17">
            <w:pPr>
              <w:widowControl w:val="0"/>
              <w:suppressAutoHyphens/>
              <w:overflowPunct w:val="0"/>
              <w:autoSpaceDE w:val="0"/>
              <w:spacing w:after="0" w:line="240" w:lineRule="auto"/>
              <w:ind w:left="-329" w:right="-314"/>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1</w:t>
            </w:r>
          </w:p>
        </w:tc>
        <w:tc>
          <w:tcPr>
            <w:tcW w:w="5103" w:type="dxa"/>
            <w:shd w:val="clear" w:color="auto" w:fill="auto"/>
          </w:tcPr>
          <w:p w:rsidR="00595DE8" w:rsidRPr="00E3402E" w:rsidRDefault="00595DE8" w:rsidP="005E639D">
            <w:pPr>
              <w:suppressAutoHyphens/>
              <w:snapToGrid w:val="0"/>
              <w:spacing w:after="0" w:line="240" w:lineRule="auto"/>
              <w:ind w:right="-314"/>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2</w:t>
            </w:r>
          </w:p>
        </w:tc>
        <w:tc>
          <w:tcPr>
            <w:tcW w:w="1843" w:type="dxa"/>
            <w:shd w:val="clear" w:color="auto" w:fill="auto"/>
          </w:tcPr>
          <w:p w:rsidR="00595DE8" w:rsidRPr="00E3402E" w:rsidRDefault="00595DE8" w:rsidP="005E639D">
            <w:pPr>
              <w:suppressAutoHyphens/>
              <w:snapToGrid w:val="0"/>
              <w:spacing w:after="0" w:line="240" w:lineRule="auto"/>
              <w:ind w:right="-314"/>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3</w:t>
            </w:r>
          </w:p>
        </w:tc>
        <w:tc>
          <w:tcPr>
            <w:tcW w:w="1985" w:type="dxa"/>
          </w:tcPr>
          <w:p w:rsidR="00595DE8" w:rsidRPr="00E3402E" w:rsidRDefault="00595DE8" w:rsidP="005E639D">
            <w:pPr>
              <w:suppressAutoHyphens/>
              <w:snapToGrid w:val="0"/>
              <w:spacing w:after="0" w:line="240" w:lineRule="auto"/>
              <w:ind w:right="-314"/>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4</w:t>
            </w:r>
          </w:p>
        </w:tc>
      </w:tr>
      <w:tr w:rsidR="00595DE8" w:rsidRPr="00E3402E" w:rsidTr="00142BB3">
        <w:tc>
          <w:tcPr>
            <w:tcW w:w="567" w:type="dxa"/>
          </w:tcPr>
          <w:p w:rsidR="00595DE8" w:rsidRPr="00E3402E" w:rsidRDefault="00595DE8" w:rsidP="00982D17">
            <w:pPr>
              <w:suppressAutoHyphens/>
              <w:snapToGrid w:val="0"/>
              <w:spacing w:after="0" w:line="240" w:lineRule="auto"/>
              <w:ind w:left="-329" w:right="-314"/>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1.</w:t>
            </w:r>
          </w:p>
        </w:tc>
        <w:tc>
          <w:tcPr>
            <w:tcW w:w="5103" w:type="dxa"/>
            <w:shd w:val="clear" w:color="auto" w:fill="auto"/>
          </w:tcPr>
          <w:p w:rsidR="00093F5C" w:rsidRDefault="00595DE8" w:rsidP="00093F5C">
            <w:pPr>
              <w:suppressAutoHyphens/>
              <w:snapToGrid w:val="0"/>
              <w:spacing w:after="0" w:line="240" w:lineRule="auto"/>
              <w:ind w:right="-57"/>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Рекомендуемая обеспеченность, количество</w:t>
            </w:r>
          </w:p>
          <w:p w:rsidR="00595DE8" w:rsidRPr="00E3402E" w:rsidRDefault="00595DE8" w:rsidP="00093F5C">
            <w:pPr>
              <w:suppressAutoHyphens/>
              <w:snapToGrid w:val="0"/>
              <w:spacing w:after="0" w:line="240" w:lineRule="auto"/>
              <w:ind w:right="-57"/>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мест, коек, посещений на тыс. чел.</w:t>
            </w:r>
          </w:p>
        </w:tc>
        <w:tc>
          <w:tcPr>
            <w:tcW w:w="1843" w:type="dxa"/>
            <w:shd w:val="clear" w:color="auto" w:fill="auto"/>
          </w:tcPr>
          <w:p w:rsidR="00595DE8" w:rsidRPr="00E3402E" w:rsidRDefault="00595DE8" w:rsidP="005E639D">
            <w:pPr>
              <w:suppressAutoHyphens/>
              <w:snapToGrid w:val="0"/>
              <w:spacing w:after="0" w:line="240" w:lineRule="auto"/>
              <w:ind w:right="-314"/>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13,4</w:t>
            </w:r>
          </w:p>
        </w:tc>
        <w:tc>
          <w:tcPr>
            <w:tcW w:w="1985" w:type="dxa"/>
          </w:tcPr>
          <w:p w:rsidR="00595DE8" w:rsidRPr="00E3402E" w:rsidRDefault="00595DE8" w:rsidP="005E639D">
            <w:pPr>
              <w:suppressAutoHyphens/>
              <w:snapToGrid w:val="0"/>
              <w:spacing w:after="0" w:line="240" w:lineRule="auto"/>
              <w:ind w:right="-314"/>
              <w:jc w:val="center"/>
              <w:rPr>
                <w:rFonts w:ascii="Times New Roman" w:eastAsia="Times New Roman" w:hAnsi="Times New Roman" w:cs="Times New Roman"/>
                <w:sz w:val="24"/>
                <w:szCs w:val="24"/>
                <w:lang w:eastAsia="ar-SA"/>
              </w:rPr>
            </w:pPr>
            <w:r w:rsidRPr="00E3402E">
              <w:rPr>
                <w:rFonts w:ascii="Times New Roman" w:eastAsia="Times New Roman" w:hAnsi="Times New Roman" w:cs="Times New Roman"/>
                <w:sz w:val="24"/>
                <w:szCs w:val="24"/>
                <w:lang w:eastAsia="ar-SA"/>
              </w:rPr>
              <w:t>5</w:t>
            </w:r>
            <w:r w:rsidR="0090103A">
              <w:rPr>
                <w:rFonts w:ascii="Times New Roman" w:eastAsia="Times New Roman" w:hAnsi="Times New Roman" w:cs="Times New Roman"/>
                <w:sz w:val="24"/>
                <w:szCs w:val="24"/>
                <w:lang w:eastAsia="ar-SA"/>
              </w:rPr>
              <w:t> </w:t>
            </w:r>
            <w:r w:rsidRPr="00E3402E">
              <w:rPr>
                <w:rFonts w:ascii="Times New Roman" w:eastAsia="Times New Roman" w:hAnsi="Times New Roman" w:cs="Times New Roman"/>
                <w:sz w:val="24"/>
                <w:szCs w:val="24"/>
                <w:lang w:eastAsia="ar-SA"/>
              </w:rPr>
              <w:t>585</w:t>
            </w:r>
          </w:p>
        </w:tc>
      </w:tr>
    </w:tbl>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p>
    <w:p w:rsidR="00595DE8" w:rsidRPr="00E3402E" w:rsidRDefault="00595DE8" w:rsidP="005E639D">
      <w:pPr>
        <w:spacing w:after="0" w:line="240" w:lineRule="auto"/>
        <w:ind w:right="-314"/>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2.</w:t>
      </w:r>
      <w:r w:rsidR="0090103A">
        <w:rPr>
          <w:rFonts w:ascii="Times New Roman" w:eastAsia="Calibri" w:hAnsi="Times New Roman" w:cs="Times New Roman"/>
          <w:sz w:val="28"/>
          <w:szCs w:val="28"/>
        </w:rPr>
        <w:t> </w:t>
      </w:r>
      <w:r w:rsidRPr="00E3402E">
        <w:rPr>
          <w:rFonts w:ascii="Times New Roman" w:eastAsia="Calibri" w:hAnsi="Times New Roman" w:cs="Times New Roman"/>
          <w:sz w:val="28"/>
          <w:szCs w:val="28"/>
        </w:rPr>
        <w:t>Образование</w:t>
      </w:r>
    </w:p>
    <w:p w:rsidR="00595DE8" w:rsidRPr="00E3402E" w:rsidRDefault="00595DE8" w:rsidP="005E639D">
      <w:pPr>
        <w:spacing w:after="0" w:line="240" w:lineRule="auto"/>
        <w:ind w:right="-314"/>
        <w:jc w:val="center"/>
        <w:rPr>
          <w:rFonts w:ascii="Times New Roman" w:eastAsia="Calibri" w:hAnsi="Times New Roman" w:cs="Times New Roman"/>
          <w:sz w:val="28"/>
          <w:szCs w:val="28"/>
        </w:rPr>
      </w:pPr>
    </w:p>
    <w:p w:rsidR="00595DE8" w:rsidRPr="00E3402E" w:rsidRDefault="00595DE8" w:rsidP="005E639D">
      <w:pPr>
        <w:spacing w:after="0" w:line="240" w:lineRule="auto"/>
        <w:ind w:right="-314"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В городе Ставрополе сложилась многофункциональная муниципальная система образования, которая насчитывает</w:t>
      </w:r>
      <w:r w:rsidR="00B35353">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t>123 образовательных учреждени</w:t>
      </w:r>
      <w:r w:rsidR="00EE08F1">
        <w:rPr>
          <w:rFonts w:ascii="Times New Roman" w:eastAsia="Calibri" w:hAnsi="Times New Roman" w:cs="Times New Roman"/>
          <w:sz w:val="28"/>
          <w:szCs w:val="28"/>
        </w:rPr>
        <w:t>й</w:t>
      </w:r>
      <w:r w:rsidRPr="00E3402E">
        <w:rPr>
          <w:rFonts w:ascii="Times New Roman" w:eastAsia="Calibri" w:hAnsi="Times New Roman" w:cs="Times New Roman"/>
          <w:sz w:val="28"/>
          <w:szCs w:val="28"/>
        </w:rPr>
        <w:t xml:space="preserve"> разных уровней и форм собственности, в том числе 66 дошкольных образовательных учреждений, из них</w:t>
      </w:r>
      <w:r w:rsidR="00B35353">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t xml:space="preserve">65 муниципальных, </w:t>
      </w:r>
      <w:r w:rsidR="00982D17">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t xml:space="preserve">48 общеобразовательных учреждений, из них </w:t>
      </w:r>
      <w:r w:rsidR="00982D17">
        <w:rPr>
          <w:rFonts w:ascii="Times New Roman" w:eastAsia="Calibri" w:hAnsi="Times New Roman" w:cs="Times New Roman"/>
          <w:sz w:val="28"/>
          <w:szCs w:val="28"/>
        </w:rPr>
        <w:t>4</w:t>
      </w:r>
      <w:r w:rsidRPr="00E3402E">
        <w:rPr>
          <w:rFonts w:ascii="Times New Roman" w:eastAsia="Calibri" w:hAnsi="Times New Roman" w:cs="Times New Roman"/>
          <w:sz w:val="28"/>
          <w:szCs w:val="28"/>
        </w:rPr>
        <w:t xml:space="preserve">3 муниципальных и </w:t>
      </w:r>
      <w:r w:rsidR="00982D17">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t xml:space="preserve">8 муниципальных учреждений дополнительного образования детей. </w:t>
      </w:r>
    </w:p>
    <w:p w:rsidR="00595DE8" w:rsidRPr="00E3402E" w:rsidRDefault="00595DE8" w:rsidP="005E639D">
      <w:pPr>
        <w:spacing w:after="0" w:line="240" w:lineRule="auto"/>
        <w:ind w:right="-314"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Повышение уровня рождаемости в городе Ставрополе, миграционный прирост, ведение активной застройки новых микрорайонов привело к увеличению спроса на услуги дошкольного и общего образования, </w:t>
      </w:r>
      <w:proofErr w:type="spellStart"/>
      <w:r w:rsidRPr="00E3402E">
        <w:rPr>
          <w:rFonts w:ascii="Times New Roman" w:eastAsia="Calibri" w:hAnsi="Times New Roman" w:cs="Times New Roman"/>
          <w:sz w:val="28"/>
          <w:szCs w:val="28"/>
        </w:rPr>
        <w:t>перенаполняемости</w:t>
      </w:r>
      <w:proofErr w:type="spellEnd"/>
      <w:r w:rsidRPr="00E3402E">
        <w:rPr>
          <w:rFonts w:ascii="Times New Roman" w:eastAsia="Calibri" w:hAnsi="Times New Roman" w:cs="Times New Roman"/>
          <w:sz w:val="28"/>
          <w:szCs w:val="28"/>
        </w:rPr>
        <w:t xml:space="preserve"> образовательных учреждений. </w:t>
      </w:r>
    </w:p>
    <w:p w:rsidR="00595DE8" w:rsidRPr="00E3402E" w:rsidRDefault="00595DE8" w:rsidP="005E639D">
      <w:pPr>
        <w:spacing w:after="0" w:line="240" w:lineRule="auto"/>
        <w:ind w:right="-314"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В 2014 году по сравнению с 2012 годом численность детей, стоящих на учете для определения в дошкольные образовательные учреждения увеличилась на 25,5 процента, а численность воспитанников – на                           16,1 процента.</w:t>
      </w:r>
    </w:p>
    <w:p w:rsidR="00595DE8" w:rsidRPr="00E3402E" w:rsidRDefault="00595DE8" w:rsidP="005E639D">
      <w:pPr>
        <w:spacing w:after="0" w:line="240" w:lineRule="auto"/>
        <w:ind w:right="-314"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Недостаточная обеспеченность учреждениями образования наблюдается в районе улиц Чапаева и </w:t>
      </w:r>
      <w:proofErr w:type="gramStart"/>
      <w:r w:rsidRPr="00E3402E">
        <w:rPr>
          <w:rFonts w:ascii="Times New Roman" w:eastAsia="Times New Roman" w:hAnsi="Times New Roman" w:cs="Times New Roman"/>
          <w:sz w:val="28"/>
          <w:szCs w:val="28"/>
          <w:lang w:eastAsia="ru-RU"/>
        </w:rPr>
        <w:t>Пригородной</w:t>
      </w:r>
      <w:proofErr w:type="gramEnd"/>
      <w:r w:rsidRPr="00E3402E">
        <w:rPr>
          <w:rFonts w:ascii="Times New Roman" w:eastAsia="Times New Roman" w:hAnsi="Times New Roman" w:cs="Times New Roman"/>
          <w:sz w:val="28"/>
          <w:szCs w:val="28"/>
          <w:lang w:eastAsia="ru-RU"/>
        </w:rPr>
        <w:t xml:space="preserve">. На территории района функционирует одно </w:t>
      </w:r>
      <w:r w:rsidRPr="00E3402E">
        <w:rPr>
          <w:rFonts w:ascii="Times New Roman" w:eastAsia="Calibri" w:hAnsi="Times New Roman" w:cs="Times New Roman"/>
          <w:sz w:val="28"/>
          <w:szCs w:val="28"/>
        </w:rPr>
        <w:t>м</w:t>
      </w:r>
      <w:r w:rsidRPr="00E3402E">
        <w:rPr>
          <w:rFonts w:ascii="Times New Roman" w:hAnsi="Times New Roman" w:cs="Times New Roman"/>
          <w:sz w:val="28"/>
          <w:szCs w:val="28"/>
          <w:shd w:val="clear" w:color="auto" w:fill="FFFFFF"/>
        </w:rPr>
        <w:t>униципальное бюджетное дошкольное образовательное</w:t>
      </w:r>
      <w:r w:rsidR="00EE08F1">
        <w:rPr>
          <w:rFonts w:ascii="Times New Roman" w:hAnsi="Times New Roman" w:cs="Times New Roman"/>
          <w:sz w:val="28"/>
          <w:szCs w:val="28"/>
          <w:shd w:val="clear" w:color="auto" w:fill="FFFFFF"/>
        </w:rPr>
        <w:t xml:space="preserve">                 </w:t>
      </w:r>
      <w:r w:rsidRPr="00E3402E">
        <w:rPr>
          <w:rFonts w:ascii="Times New Roman" w:hAnsi="Times New Roman" w:cs="Times New Roman"/>
          <w:sz w:val="28"/>
          <w:szCs w:val="28"/>
          <w:shd w:val="clear" w:color="auto" w:fill="FFFFFF"/>
        </w:rPr>
        <w:t xml:space="preserve"> учреждение центр развития ребенка – детск</w:t>
      </w:r>
      <w:r w:rsidR="009E7F68">
        <w:rPr>
          <w:rFonts w:ascii="Times New Roman" w:hAnsi="Times New Roman" w:cs="Times New Roman"/>
          <w:sz w:val="28"/>
          <w:szCs w:val="28"/>
          <w:shd w:val="clear" w:color="auto" w:fill="FFFFFF"/>
        </w:rPr>
        <w:t>ий</w:t>
      </w:r>
      <w:r w:rsidRPr="00E3402E">
        <w:rPr>
          <w:rFonts w:ascii="Times New Roman" w:hAnsi="Times New Roman" w:cs="Times New Roman"/>
          <w:sz w:val="28"/>
          <w:szCs w:val="28"/>
          <w:shd w:val="clear" w:color="auto" w:fill="FFFFFF"/>
        </w:rPr>
        <w:t xml:space="preserve"> сад № 51 «Росток» города Ставрополя</w:t>
      </w:r>
      <w:r w:rsidRPr="00E3402E">
        <w:rPr>
          <w:rFonts w:ascii="Times New Roman" w:eastAsia="Times New Roman" w:hAnsi="Times New Roman" w:cs="Times New Roman"/>
          <w:sz w:val="28"/>
          <w:szCs w:val="28"/>
          <w:lang w:eastAsia="ru-RU"/>
        </w:rPr>
        <w:t>, проектной мощностью 499 человек, фактическая наполняемость</w:t>
      </w:r>
      <w:r w:rsidR="00982D17">
        <w:rPr>
          <w:rFonts w:ascii="Times New Roman" w:eastAsia="Times New Roman" w:hAnsi="Times New Roman" w:cs="Times New Roman"/>
          <w:sz w:val="28"/>
          <w:szCs w:val="28"/>
          <w:lang w:eastAsia="ru-RU"/>
        </w:rPr>
        <w:t xml:space="preserve">                              </w:t>
      </w:r>
      <w:r w:rsidRPr="00E3402E">
        <w:rPr>
          <w:rFonts w:ascii="Times New Roman" w:eastAsia="Times New Roman" w:hAnsi="Times New Roman" w:cs="Times New Roman"/>
          <w:sz w:val="28"/>
          <w:szCs w:val="28"/>
          <w:lang w:eastAsia="ru-RU"/>
        </w:rPr>
        <w:t xml:space="preserve"> 746 человек, процент </w:t>
      </w:r>
      <w:proofErr w:type="spellStart"/>
      <w:r w:rsidRPr="00E3402E">
        <w:rPr>
          <w:rFonts w:ascii="Times New Roman" w:eastAsia="Times New Roman" w:hAnsi="Times New Roman" w:cs="Times New Roman"/>
          <w:sz w:val="28"/>
          <w:szCs w:val="28"/>
          <w:lang w:eastAsia="ru-RU"/>
        </w:rPr>
        <w:t>переукомплектованности</w:t>
      </w:r>
      <w:proofErr w:type="spellEnd"/>
      <w:r w:rsidRPr="00E3402E">
        <w:rPr>
          <w:rFonts w:ascii="Times New Roman" w:eastAsia="Times New Roman" w:hAnsi="Times New Roman" w:cs="Times New Roman"/>
          <w:sz w:val="28"/>
          <w:szCs w:val="28"/>
          <w:lang w:eastAsia="ru-RU"/>
        </w:rPr>
        <w:t xml:space="preserve"> 149,5. В указанном районе отсутствуют общеобразовательные учреждения. Учащиеся на школьных автобусах доставляются в близлежащие школы.</w:t>
      </w:r>
    </w:p>
    <w:p w:rsidR="00595DE8" w:rsidRPr="00E3402E" w:rsidRDefault="00595DE8" w:rsidP="005E639D">
      <w:pPr>
        <w:spacing w:after="0" w:line="240" w:lineRule="auto"/>
        <w:ind w:right="-314"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lastRenderedPageBreak/>
        <w:t>Для снятия социальной напряженности необходимо организовать строительство общеобразовательного учреждения на 650 мест и дошкольного учреждения на 120 мест на улице Пригородной и дошкольного учреждения на 250 мест на улице Чапаева.</w:t>
      </w:r>
    </w:p>
    <w:p w:rsidR="00595DE8" w:rsidRPr="00E3402E" w:rsidRDefault="00595DE8" w:rsidP="005E639D">
      <w:pPr>
        <w:spacing w:after="0" w:line="240" w:lineRule="auto"/>
        <w:ind w:right="-314"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В связи с активным строительством в 443, 573, 424 и 556 кварталах </w:t>
      </w:r>
      <w:r>
        <w:rPr>
          <w:rFonts w:ascii="Times New Roman" w:eastAsia="Times New Roman" w:hAnsi="Times New Roman" w:cs="Times New Roman"/>
          <w:sz w:val="28"/>
          <w:szCs w:val="28"/>
          <w:lang w:eastAsia="ru-RU"/>
        </w:rPr>
        <w:t xml:space="preserve">города Ставрополя </w:t>
      </w:r>
      <w:r w:rsidRPr="00E3402E">
        <w:rPr>
          <w:rFonts w:ascii="Times New Roman" w:eastAsia="Times New Roman" w:hAnsi="Times New Roman" w:cs="Times New Roman"/>
          <w:sz w:val="28"/>
          <w:szCs w:val="28"/>
          <w:lang w:eastAsia="ru-RU"/>
        </w:rPr>
        <w:t>фактическая обеспеченность дошкольными учреждениями снижается.</w:t>
      </w:r>
    </w:p>
    <w:p w:rsidR="00595DE8" w:rsidRPr="00E3402E" w:rsidRDefault="00595DE8" w:rsidP="005E639D">
      <w:pPr>
        <w:spacing w:after="0" w:line="240" w:lineRule="auto"/>
        <w:ind w:right="-314"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Быстроразвивающийся район города Ставрополя </w:t>
      </w:r>
      <w:r w:rsidR="00746B9B">
        <w:rPr>
          <w:rFonts w:ascii="Times New Roman" w:eastAsia="Times New Roman" w:hAnsi="Times New Roman" w:cs="Times New Roman"/>
          <w:sz w:val="28"/>
          <w:szCs w:val="28"/>
          <w:lang w:eastAsia="ru-RU"/>
        </w:rPr>
        <w:t xml:space="preserve">– </w:t>
      </w:r>
      <w:r w:rsidRPr="00E3402E">
        <w:rPr>
          <w:rFonts w:ascii="Times New Roman" w:eastAsia="Times New Roman" w:hAnsi="Times New Roman" w:cs="Times New Roman"/>
          <w:sz w:val="28"/>
          <w:szCs w:val="28"/>
          <w:lang w:eastAsia="ru-RU"/>
        </w:rPr>
        <w:t>204 квартал. В связи                   с интенсивным жилищным строительством и вводом в эксплуатацию жилых массивов в данном микрорайоне возникла острая необходимость строительства муниципального дошкольного образовательного учреждения.</w:t>
      </w:r>
    </w:p>
    <w:p w:rsidR="00595DE8" w:rsidRPr="00E3402E" w:rsidRDefault="00595DE8" w:rsidP="005E639D">
      <w:pPr>
        <w:spacing w:after="0" w:line="240" w:lineRule="auto"/>
        <w:ind w:right="-314"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В настоящее время функционирует одно м</w:t>
      </w:r>
      <w:r w:rsidRPr="00E3402E">
        <w:rPr>
          <w:rFonts w:ascii="Times New Roman" w:hAnsi="Times New Roman" w:cs="Times New Roman"/>
          <w:sz w:val="28"/>
          <w:szCs w:val="28"/>
          <w:shd w:val="clear" w:color="auto" w:fill="FFFFFF"/>
        </w:rPr>
        <w:t>униципальное автономное дошкольное образовательное учреждение детский сад комбинированного вида № 7 города Ставрополя</w:t>
      </w:r>
      <w:r w:rsidRPr="00E3402E">
        <w:rPr>
          <w:rFonts w:ascii="Times New Roman" w:eastAsia="Times New Roman" w:hAnsi="Times New Roman" w:cs="Times New Roman"/>
          <w:sz w:val="28"/>
          <w:szCs w:val="28"/>
          <w:lang w:eastAsia="ru-RU"/>
        </w:rPr>
        <w:t xml:space="preserve">, проектная мощность </w:t>
      </w:r>
      <w:r>
        <w:rPr>
          <w:rFonts w:ascii="Times New Roman" w:eastAsia="Times New Roman" w:hAnsi="Times New Roman" w:cs="Times New Roman"/>
          <w:sz w:val="28"/>
          <w:szCs w:val="28"/>
          <w:lang w:eastAsia="ru-RU"/>
        </w:rPr>
        <w:t>–</w:t>
      </w:r>
      <w:r w:rsidRPr="00E3402E">
        <w:rPr>
          <w:rFonts w:ascii="Times New Roman" w:eastAsia="Times New Roman" w:hAnsi="Times New Roman" w:cs="Times New Roman"/>
          <w:sz w:val="28"/>
          <w:szCs w:val="28"/>
          <w:lang w:eastAsia="ru-RU"/>
        </w:rPr>
        <w:t xml:space="preserve"> 368 детей. Фактически учреждение посеща</w:t>
      </w:r>
      <w:r w:rsidR="00746B9B">
        <w:rPr>
          <w:rFonts w:ascii="Times New Roman" w:eastAsia="Times New Roman" w:hAnsi="Times New Roman" w:cs="Times New Roman"/>
          <w:sz w:val="28"/>
          <w:szCs w:val="28"/>
          <w:lang w:eastAsia="ru-RU"/>
        </w:rPr>
        <w:t>ю</w:t>
      </w:r>
      <w:r w:rsidRPr="00E3402E">
        <w:rPr>
          <w:rFonts w:ascii="Times New Roman" w:eastAsia="Times New Roman" w:hAnsi="Times New Roman" w:cs="Times New Roman"/>
          <w:sz w:val="28"/>
          <w:szCs w:val="28"/>
          <w:lang w:eastAsia="ru-RU"/>
        </w:rPr>
        <w:t xml:space="preserve">т 526 детей, процент укомплектованности 142,9. </w:t>
      </w:r>
    </w:p>
    <w:p w:rsidR="00595DE8" w:rsidRPr="00E3402E" w:rsidRDefault="00595DE8" w:rsidP="005E639D">
      <w:pPr>
        <w:spacing w:after="0" w:line="240" w:lineRule="auto"/>
        <w:ind w:right="-314" w:firstLine="708"/>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Наиболее остро проблема стоит в </w:t>
      </w:r>
      <w:r w:rsidR="00520BE3">
        <w:rPr>
          <w:rFonts w:ascii="Times New Roman" w:eastAsia="Times New Roman" w:hAnsi="Times New Roman" w:cs="Times New Roman"/>
          <w:sz w:val="28"/>
          <w:szCs w:val="28"/>
          <w:lang w:eastAsia="ru-RU"/>
        </w:rPr>
        <w:t>ю</w:t>
      </w:r>
      <w:r w:rsidRPr="00E3402E">
        <w:rPr>
          <w:rFonts w:ascii="Times New Roman" w:eastAsia="Times New Roman" w:hAnsi="Times New Roman" w:cs="Times New Roman"/>
          <w:sz w:val="28"/>
          <w:szCs w:val="28"/>
          <w:lang w:eastAsia="ru-RU"/>
        </w:rPr>
        <w:t>го-</w:t>
      </w:r>
      <w:r w:rsidR="00520BE3">
        <w:rPr>
          <w:rFonts w:ascii="Times New Roman" w:eastAsia="Times New Roman" w:hAnsi="Times New Roman" w:cs="Times New Roman"/>
          <w:sz w:val="28"/>
          <w:szCs w:val="28"/>
          <w:lang w:eastAsia="ru-RU"/>
        </w:rPr>
        <w:t>з</w:t>
      </w:r>
      <w:r w:rsidRPr="00E3402E">
        <w:rPr>
          <w:rFonts w:ascii="Times New Roman" w:eastAsia="Times New Roman" w:hAnsi="Times New Roman" w:cs="Times New Roman"/>
          <w:sz w:val="28"/>
          <w:szCs w:val="28"/>
          <w:lang w:eastAsia="ru-RU"/>
        </w:rPr>
        <w:t xml:space="preserve">ападном районе города, который является самым крупным районом города. Основные зоны развития </w:t>
      </w:r>
      <w:r w:rsidR="00520BE3">
        <w:rPr>
          <w:rFonts w:ascii="Times New Roman" w:eastAsia="Times New Roman" w:hAnsi="Times New Roman" w:cs="Times New Roman"/>
          <w:sz w:val="28"/>
          <w:szCs w:val="28"/>
          <w:lang w:eastAsia="ru-RU"/>
        </w:rPr>
        <w:t>ю</w:t>
      </w:r>
      <w:r w:rsidRPr="006C2FDA">
        <w:rPr>
          <w:rFonts w:ascii="Times New Roman" w:eastAsia="Times New Roman" w:hAnsi="Times New Roman" w:cs="Times New Roman"/>
          <w:spacing w:val="-2"/>
          <w:sz w:val="28"/>
          <w:szCs w:val="28"/>
          <w:lang w:eastAsia="ru-RU"/>
        </w:rPr>
        <w:t>го-</w:t>
      </w:r>
      <w:r w:rsidR="00520BE3">
        <w:rPr>
          <w:rFonts w:ascii="Times New Roman" w:eastAsia="Times New Roman" w:hAnsi="Times New Roman" w:cs="Times New Roman"/>
          <w:spacing w:val="-2"/>
          <w:sz w:val="28"/>
          <w:szCs w:val="28"/>
          <w:lang w:eastAsia="ru-RU"/>
        </w:rPr>
        <w:t>з</w:t>
      </w:r>
      <w:r w:rsidRPr="006C2FDA">
        <w:rPr>
          <w:rFonts w:ascii="Times New Roman" w:eastAsia="Times New Roman" w:hAnsi="Times New Roman" w:cs="Times New Roman"/>
          <w:spacing w:val="-2"/>
          <w:sz w:val="28"/>
          <w:szCs w:val="28"/>
          <w:lang w:eastAsia="ru-RU"/>
        </w:rPr>
        <w:t xml:space="preserve">ападного района – 530, 523, 526, 528, 529 кварталы. Количество дошкольных образовательных учреждений </w:t>
      </w:r>
      <w:r w:rsidR="0090103A" w:rsidRPr="006C2FDA">
        <w:rPr>
          <w:rFonts w:ascii="Times New Roman" w:eastAsia="Times New Roman" w:hAnsi="Times New Roman" w:cs="Times New Roman"/>
          <w:spacing w:val="-2"/>
          <w:sz w:val="28"/>
          <w:szCs w:val="28"/>
          <w:lang w:eastAsia="ru-RU"/>
        </w:rPr>
        <w:t>–</w:t>
      </w:r>
      <w:r w:rsidRPr="006C2FDA">
        <w:rPr>
          <w:rFonts w:ascii="Times New Roman" w:eastAsia="Times New Roman" w:hAnsi="Times New Roman" w:cs="Times New Roman"/>
          <w:spacing w:val="-2"/>
          <w:sz w:val="28"/>
          <w:szCs w:val="28"/>
          <w:lang w:eastAsia="ru-RU"/>
        </w:rPr>
        <w:t xml:space="preserve"> 14 , общая проектная мощность </w:t>
      </w:r>
      <w:r w:rsidR="006C2FDA" w:rsidRPr="006C2FDA">
        <w:rPr>
          <w:rFonts w:ascii="Times New Roman" w:eastAsia="Times New Roman" w:hAnsi="Times New Roman" w:cs="Times New Roman"/>
          <w:spacing w:val="-2"/>
          <w:sz w:val="28"/>
          <w:szCs w:val="28"/>
          <w:lang w:eastAsia="ru-RU"/>
        </w:rPr>
        <w:t>–</w:t>
      </w:r>
      <w:r w:rsidRPr="006C2FDA">
        <w:rPr>
          <w:rFonts w:ascii="Times New Roman" w:eastAsia="Times New Roman" w:hAnsi="Times New Roman" w:cs="Times New Roman"/>
          <w:spacing w:val="-2"/>
          <w:sz w:val="28"/>
          <w:szCs w:val="28"/>
          <w:lang w:eastAsia="ru-RU"/>
        </w:rPr>
        <w:t xml:space="preserve"> 4 082 человека</w:t>
      </w:r>
      <w:r w:rsidRPr="00E3402E">
        <w:rPr>
          <w:rFonts w:ascii="Times New Roman" w:eastAsia="Times New Roman" w:hAnsi="Times New Roman" w:cs="Times New Roman"/>
          <w:sz w:val="28"/>
          <w:szCs w:val="28"/>
          <w:lang w:eastAsia="ru-RU"/>
        </w:rPr>
        <w:t>. Фактически учреждения посеща</w:t>
      </w:r>
      <w:r w:rsidR="00746B9B">
        <w:rPr>
          <w:rFonts w:ascii="Times New Roman" w:eastAsia="Times New Roman" w:hAnsi="Times New Roman" w:cs="Times New Roman"/>
          <w:sz w:val="28"/>
          <w:szCs w:val="28"/>
          <w:lang w:eastAsia="ru-RU"/>
        </w:rPr>
        <w:t>ю</w:t>
      </w:r>
      <w:r w:rsidRPr="00E3402E">
        <w:rPr>
          <w:rFonts w:ascii="Times New Roman" w:eastAsia="Times New Roman" w:hAnsi="Times New Roman" w:cs="Times New Roman"/>
          <w:sz w:val="28"/>
          <w:szCs w:val="28"/>
          <w:lang w:eastAsia="ru-RU"/>
        </w:rPr>
        <w:t xml:space="preserve">т 6 404 ребенка, процент укомплектованности </w:t>
      </w:r>
      <w:r w:rsidR="00746B9B">
        <w:rPr>
          <w:rFonts w:ascii="Times New Roman" w:eastAsia="Times New Roman" w:hAnsi="Times New Roman" w:cs="Times New Roman"/>
          <w:sz w:val="28"/>
          <w:szCs w:val="28"/>
          <w:lang w:eastAsia="ru-RU"/>
        </w:rPr>
        <w:t>– 156,9</w:t>
      </w:r>
      <w:r w:rsidRPr="00E3402E">
        <w:rPr>
          <w:rFonts w:ascii="Times New Roman" w:eastAsia="Times New Roman" w:hAnsi="Times New Roman" w:cs="Times New Roman"/>
          <w:sz w:val="28"/>
          <w:szCs w:val="28"/>
          <w:lang w:eastAsia="ru-RU"/>
        </w:rPr>
        <w:t>, для решения проблемы удовлетворения потребности населения в дошкольных образовательных учреждения</w:t>
      </w:r>
      <w:r w:rsidR="00746B9B">
        <w:rPr>
          <w:rFonts w:ascii="Times New Roman" w:eastAsia="Times New Roman" w:hAnsi="Times New Roman" w:cs="Times New Roman"/>
          <w:sz w:val="28"/>
          <w:szCs w:val="28"/>
          <w:lang w:eastAsia="ru-RU"/>
        </w:rPr>
        <w:t>х</w:t>
      </w:r>
      <w:r w:rsidRPr="00E3402E">
        <w:rPr>
          <w:rFonts w:ascii="Times New Roman" w:eastAsia="Times New Roman" w:hAnsi="Times New Roman" w:cs="Times New Roman"/>
          <w:sz w:val="28"/>
          <w:szCs w:val="28"/>
          <w:lang w:eastAsia="ru-RU"/>
        </w:rPr>
        <w:t xml:space="preserve"> необходимо построить 4 новых детских сада на 880 мест.</w:t>
      </w:r>
    </w:p>
    <w:p w:rsidR="00595DE8" w:rsidRPr="00E3402E" w:rsidRDefault="00595DE8" w:rsidP="005E639D">
      <w:pPr>
        <w:spacing w:after="0" w:line="240" w:lineRule="auto"/>
        <w:ind w:right="-314" w:firstLine="709"/>
        <w:jc w:val="both"/>
        <w:rPr>
          <w:rFonts w:ascii="Times New Roman" w:eastAsia="Times New Roman" w:hAnsi="Times New Roman" w:cs="Times New Roman"/>
          <w:bCs/>
          <w:sz w:val="28"/>
          <w:szCs w:val="28"/>
          <w:lang w:eastAsia="ru-RU"/>
        </w:rPr>
      </w:pPr>
      <w:r w:rsidRPr="00E3402E">
        <w:rPr>
          <w:rFonts w:ascii="Times New Roman" w:eastAsia="Times New Roman" w:hAnsi="Times New Roman" w:cs="Times New Roman"/>
          <w:sz w:val="28"/>
          <w:szCs w:val="28"/>
          <w:lang w:eastAsia="ru-RU"/>
        </w:rPr>
        <w:t xml:space="preserve">Количество школ </w:t>
      </w:r>
      <w:r w:rsidR="00520BE3">
        <w:rPr>
          <w:rFonts w:ascii="Times New Roman" w:eastAsia="Times New Roman" w:hAnsi="Times New Roman" w:cs="Times New Roman"/>
          <w:sz w:val="28"/>
          <w:szCs w:val="28"/>
          <w:lang w:eastAsia="ru-RU"/>
        </w:rPr>
        <w:t>ю</w:t>
      </w:r>
      <w:r w:rsidRPr="00E3402E">
        <w:rPr>
          <w:rFonts w:ascii="Times New Roman" w:eastAsia="Times New Roman" w:hAnsi="Times New Roman" w:cs="Times New Roman"/>
          <w:sz w:val="28"/>
          <w:szCs w:val="28"/>
          <w:lang w:eastAsia="ru-RU"/>
        </w:rPr>
        <w:t>го-</w:t>
      </w:r>
      <w:r w:rsidR="00520BE3">
        <w:rPr>
          <w:rFonts w:ascii="Times New Roman" w:eastAsia="Times New Roman" w:hAnsi="Times New Roman" w:cs="Times New Roman"/>
          <w:sz w:val="28"/>
          <w:szCs w:val="28"/>
          <w:lang w:eastAsia="ru-RU"/>
        </w:rPr>
        <w:t>з</w:t>
      </w:r>
      <w:r w:rsidRPr="00E3402E">
        <w:rPr>
          <w:rFonts w:ascii="Times New Roman" w:eastAsia="Times New Roman" w:hAnsi="Times New Roman" w:cs="Times New Roman"/>
          <w:sz w:val="28"/>
          <w:szCs w:val="28"/>
          <w:lang w:eastAsia="ru-RU"/>
        </w:rPr>
        <w:t>ап</w:t>
      </w:r>
      <w:r w:rsidR="00746B9B">
        <w:rPr>
          <w:rFonts w:ascii="Times New Roman" w:eastAsia="Times New Roman" w:hAnsi="Times New Roman" w:cs="Times New Roman"/>
          <w:sz w:val="28"/>
          <w:szCs w:val="28"/>
          <w:lang w:eastAsia="ru-RU"/>
        </w:rPr>
        <w:t>адного района – 11, в них обучаю</w:t>
      </w:r>
      <w:r w:rsidRPr="00E3402E">
        <w:rPr>
          <w:rFonts w:ascii="Times New Roman" w:eastAsia="Times New Roman" w:hAnsi="Times New Roman" w:cs="Times New Roman"/>
          <w:sz w:val="28"/>
          <w:szCs w:val="28"/>
          <w:lang w:eastAsia="ru-RU"/>
        </w:rPr>
        <w:t xml:space="preserve">тся                                     </w:t>
      </w:r>
      <w:r w:rsidRPr="00E3402E">
        <w:rPr>
          <w:rFonts w:ascii="Times New Roman" w:eastAsia="Times New Roman" w:hAnsi="Times New Roman" w:cs="Times New Roman"/>
          <w:bCs/>
          <w:sz w:val="28"/>
          <w:szCs w:val="28"/>
          <w:lang w:eastAsia="ru-RU"/>
        </w:rPr>
        <w:t>13</w:t>
      </w:r>
      <w:r w:rsidR="006C2FDA">
        <w:rPr>
          <w:rFonts w:ascii="Times New Roman" w:eastAsia="Times New Roman" w:hAnsi="Times New Roman" w:cs="Times New Roman"/>
          <w:bCs/>
          <w:sz w:val="28"/>
          <w:szCs w:val="28"/>
          <w:lang w:eastAsia="ru-RU"/>
        </w:rPr>
        <w:t> </w:t>
      </w:r>
      <w:r w:rsidRPr="00E3402E">
        <w:rPr>
          <w:rFonts w:ascii="Times New Roman" w:eastAsia="Times New Roman" w:hAnsi="Times New Roman" w:cs="Times New Roman"/>
          <w:bCs/>
          <w:sz w:val="28"/>
          <w:szCs w:val="28"/>
          <w:lang w:eastAsia="ru-RU"/>
        </w:rPr>
        <w:t>443 ученика, общая проектная мощность – 9</w:t>
      </w:r>
      <w:r w:rsidR="006C2FDA">
        <w:rPr>
          <w:rFonts w:ascii="Times New Roman" w:eastAsia="Times New Roman" w:hAnsi="Times New Roman" w:cs="Times New Roman"/>
          <w:bCs/>
          <w:sz w:val="28"/>
          <w:szCs w:val="28"/>
          <w:lang w:eastAsia="ru-RU"/>
        </w:rPr>
        <w:t> </w:t>
      </w:r>
      <w:r w:rsidRPr="00E3402E">
        <w:rPr>
          <w:rFonts w:ascii="Times New Roman" w:eastAsia="Times New Roman" w:hAnsi="Times New Roman" w:cs="Times New Roman"/>
          <w:bCs/>
          <w:sz w:val="28"/>
          <w:szCs w:val="28"/>
          <w:lang w:eastAsia="ru-RU"/>
        </w:rPr>
        <w:t xml:space="preserve">367, процент </w:t>
      </w:r>
      <w:proofErr w:type="spellStart"/>
      <w:r w:rsidRPr="00E3402E">
        <w:rPr>
          <w:rFonts w:ascii="Times New Roman" w:eastAsia="Times New Roman" w:hAnsi="Times New Roman" w:cs="Times New Roman"/>
          <w:bCs/>
          <w:sz w:val="28"/>
          <w:szCs w:val="28"/>
          <w:lang w:eastAsia="ru-RU"/>
        </w:rPr>
        <w:t>переуком</w:t>
      </w:r>
      <w:r w:rsidR="003605D6">
        <w:rPr>
          <w:rFonts w:ascii="Times New Roman" w:eastAsia="Times New Roman" w:hAnsi="Times New Roman" w:cs="Times New Roman"/>
          <w:bCs/>
          <w:sz w:val="28"/>
          <w:szCs w:val="28"/>
          <w:lang w:eastAsia="ru-RU"/>
        </w:rPr>
        <w:t>-</w:t>
      </w:r>
      <w:r w:rsidRPr="00E3402E">
        <w:rPr>
          <w:rFonts w:ascii="Times New Roman" w:eastAsia="Times New Roman" w:hAnsi="Times New Roman" w:cs="Times New Roman"/>
          <w:bCs/>
          <w:sz w:val="28"/>
          <w:szCs w:val="28"/>
          <w:lang w:eastAsia="ru-RU"/>
        </w:rPr>
        <w:t>плектованности</w:t>
      </w:r>
      <w:proofErr w:type="spellEnd"/>
      <w:r w:rsidRPr="00E3402E">
        <w:rPr>
          <w:rFonts w:ascii="Times New Roman" w:eastAsia="Times New Roman" w:hAnsi="Times New Roman" w:cs="Times New Roman"/>
          <w:bCs/>
          <w:sz w:val="28"/>
          <w:szCs w:val="28"/>
          <w:lang w:eastAsia="ru-RU"/>
        </w:rPr>
        <w:t xml:space="preserve"> </w:t>
      </w:r>
      <w:r w:rsidR="006C2FDA">
        <w:rPr>
          <w:rFonts w:ascii="Times New Roman" w:eastAsia="Times New Roman" w:hAnsi="Times New Roman" w:cs="Times New Roman"/>
          <w:bCs/>
          <w:sz w:val="28"/>
          <w:szCs w:val="28"/>
          <w:lang w:eastAsia="ru-RU"/>
        </w:rPr>
        <w:t>–</w:t>
      </w:r>
      <w:r w:rsidRPr="00E3402E">
        <w:rPr>
          <w:rFonts w:ascii="Times New Roman" w:eastAsia="Times New Roman" w:hAnsi="Times New Roman" w:cs="Times New Roman"/>
          <w:bCs/>
          <w:sz w:val="28"/>
          <w:szCs w:val="28"/>
          <w:lang w:eastAsia="ru-RU"/>
        </w:rPr>
        <w:t xml:space="preserve"> 143,5. Для удовлетворения потребности населения в </w:t>
      </w:r>
      <w:r w:rsidR="00520BE3">
        <w:rPr>
          <w:rFonts w:ascii="Times New Roman" w:eastAsia="Times New Roman" w:hAnsi="Times New Roman" w:cs="Times New Roman"/>
          <w:bCs/>
          <w:sz w:val="28"/>
          <w:szCs w:val="28"/>
          <w:lang w:eastAsia="ru-RU"/>
        </w:rPr>
        <w:t>ю</w:t>
      </w:r>
      <w:r w:rsidRPr="00E3402E">
        <w:rPr>
          <w:rFonts w:ascii="Times New Roman" w:eastAsia="Times New Roman" w:hAnsi="Times New Roman" w:cs="Times New Roman"/>
          <w:bCs/>
          <w:sz w:val="28"/>
          <w:szCs w:val="28"/>
          <w:lang w:eastAsia="ru-RU"/>
        </w:rPr>
        <w:t>го-</w:t>
      </w:r>
      <w:r w:rsidR="00520BE3">
        <w:rPr>
          <w:rFonts w:ascii="Times New Roman" w:eastAsia="Times New Roman" w:hAnsi="Times New Roman" w:cs="Times New Roman"/>
          <w:bCs/>
          <w:sz w:val="28"/>
          <w:szCs w:val="28"/>
          <w:lang w:eastAsia="ru-RU"/>
        </w:rPr>
        <w:t>з</w:t>
      </w:r>
      <w:r w:rsidRPr="00E3402E">
        <w:rPr>
          <w:rFonts w:ascii="Times New Roman" w:eastAsia="Times New Roman" w:hAnsi="Times New Roman" w:cs="Times New Roman"/>
          <w:bCs/>
          <w:sz w:val="28"/>
          <w:szCs w:val="28"/>
          <w:lang w:eastAsia="ru-RU"/>
        </w:rPr>
        <w:t xml:space="preserve">ападном районе необходимо построить 4 </w:t>
      </w:r>
      <w:r w:rsidR="00714829">
        <w:rPr>
          <w:rFonts w:ascii="Times New Roman" w:eastAsia="Times New Roman" w:hAnsi="Times New Roman" w:cs="Times New Roman"/>
          <w:bCs/>
          <w:sz w:val="28"/>
          <w:szCs w:val="28"/>
          <w:lang w:eastAsia="ru-RU"/>
        </w:rPr>
        <w:t xml:space="preserve">общеобразовательных учреждения </w:t>
      </w:r>
      <w:r w:rsidRPr="00E3402E">
        <w:rPr>
          <w:rFonts w:ascii="Times New Roman" w:eastAsia="Times New Roman" w:hAnsi="Times New Roman" w:cs="Times New Roman"/>
          <w:bCs/>
          <w:sz w:val="28"/>
          <w:szCs w:val="28"/>
          <w:lang w:eastAsia="ru-RU"/>
        </w:rPr>
        <w:t>проектной мощностью на 990 мест каждое.</w:t>
      </w:r>
    </w:p>
    <w:p w:rsidR="00595DE8" w:rsidRPr="00E3402E" w:rsidRDefault="00595DE8" w:rsidP="005E639D">
      <w:pPr>
        <w:spacing w:after="0" w:line="240" w:lineRule="auto"/>
        <w:ind w:right="-314" w:firstLine="709"/>
        <w:jc w:val="both"/>
        <w:rPr>
          <w:rFonts w:ascii="Times New Roman" w:eastAsia="Times New Roman" w:hAnsi="Times New Roman" w:cs="Times New Roman"/>
          <w:bCs/>
          <w:sz w:val="28"/>
          <w:szCs w:val="28"/>
          <w:lang w:eastAsia="ru-RU"/>
        </w:rPr>
      </w:pPr>
      <w:r w:rsidRPr="00E3402E">
        <w:rPr>
          <w:rFonts w:ascii="Times New Roman" w:eastAsia="Times New Roman" w:hAnsi="Times New Roman" w:cs="Times New Roman"/>
          <w:bCs/>
          <w:sz w:val="28"/>
          <w:szCs w:val="28"/>
          <w:lang w:eastAsia="ru-RU"/>
        </w:rPr>
        <w:t xml:space="preserve">В </w:t>
      </w:r>
      <w:r w:rsidR="00714829">
        <w:rPr>
          <w:rFonts w:ascii="Times New Roman" w:eastAsia="Times New Roman" w:hAnsi="Times New Roman" w:cs="Times New Roman"/>
          <w:bCs/>
          <w:sz w:val="28"/>
          <w:szCs w:val="28"/>
          <w:lang w:eastAsia="ru-RU"/>
        </w:rPr>
        <w:t>с</w:t>
      </w:r>
      <w:r w:rsidRPr="00E3402E">
        <w:rPr>
          <w:rFonts w:ascii="Times New Roman" w:eastAsia="Times New Roman" w:hAnsi="Times New Roman" w:cs="Times New Roman"/>
          <w:bCs/>
          <w:sz w:val="28"/>
          <w:szCs w:val="28"/>
          <w:lang w:eastAsia="ru-RU"/>
        </w:rPr>
        <w:t>еверо-</w:t>
      </w:r>
      <w:r w:rsidR="00714829">
        <w:rPr>
          <w:rFonts w:ascii="Times New Roman" w:eastAsia="Times New Roman" w:hAnsi="Times New Roman" w:cs="Times New Roman"/>
          <w:bCs/>
          <w:sz w:val="28"/>
          <w:szCs w:val="28"/>
          <w:lang w:eastAsia="ru-RU"/>
        </w:rPr>
        <w:t>з</w:t>
      </w:r>
      <w:r w:rsidRPr="00E3402E">
        <w:rPr>
          <w:rFonts w:ascii="Times New Roman" w:eastAsia="Times New Roman" w:hAnsi="Times New Roman" w:cs="Times New Roman"/>
          <w:bCs/>
          <w:sz w:val="28"/>
          <w:szCs w:val="28"/>
          <w:lang w:eastAsia="ru-RU"/>
        </w:rPr>
        <w:t>ападном районе в 6 общеобразовательных учреждениях обуча</w:t>
      </w:r>
      <w:r w:rsidR="00746B9B">
        <w:rPr>
          <w:rFonts w:ascii="Times New Roman" w:eastAsia="Times New Roman" w:hAnsi="Times New Roman" w:cs="Times New Roman"/>
          <w:bCs/>
          <w:sz w:val="28"/>
          <w:szCs w:val="28"/>
          <w:lang w:eastAsia="ru-RU"/>
        </w:rPr>
        <w:t>ю</w:t>
      </w:r>
      <w:r w:rsidRPr="00E3402E">
        <w:rPr>
          <w:rFonts w:ascii="Times New Roman" w:eastAsia="Times New Roman" w:hAnsi="Times New Roman" w:cs="Times New Roman"/>
          <w:bCs/>
          <w:sz w:val="28"/>
          <w:szCs w:val="28"/>
          <w:lang w:eastAsia="ru-RU"/>
        </w:rPr>
        <w:t>тся 6</w:t>
      </w:r>
      <w:r w:rsidR="006C2FDA">
        <w:rPr>
          <w:rFonts w:ascii="Times New Roman" w:eastAsia="Times New Roman" w:hAnsi="Times New Roman" w:cs="Times New Roman"/>
          <w:bCs/>
          <w:sz w:val="28"/>
          <w:szCs w:val="28"/>
          <w:lang w:eastAsia="ru-RU"/>
        </w:rPr>
        <w:t> </w:t>
      </w:r>
      <w:r w:rsidRPr="00E3402E">
        <w:rPr>
          <w:rFonts w:ascii="Times New Roman" w:eastAsia="Times New Roman" w:hAnsi="Times New Roman" w:cs="Times New Roman"/>
          <w:bCs/>
          <w:sz w:val="28"/>
          <w:szCs w:val="28"/>
          <w:lang w:eastAsia="ru-RU"/>
        </w:rPr>
        <w:t>078 человек, при общей проектной мощности 4</w:t>
      </w:r>
      <w:r w:rsidR="006C2FDA">
        <w:rPr>
          <w:rFonts w:ascii="Times New Roman" w:eastAsia="Times New Roman" w:hAnsi="Times New Roman" w:cs="Times New Roman"/>
          <w:bCs/>
          <w:sz w:val="28"/>
          <w:szCs w:val="28"/>
          <w:lang w:eastAsia="ru-RU"/>
        </w:rPr>
        <w:t> </w:t>
      </w:r>
      <w:r w:rsidRPr="00E3402E">
        <w:rPr>
          <w:rFonts w:ascii="Times New Roman" w:eastAsia="Times New Roman" w:hAnsi="Times New Roman" w:cs="Times New Roman"/>
          <w:bCs/>
          <w:sz w:val="28"/>
          <w:szCs w:val="28"/>
          <w:lang w:eastAsia="ru-RU"/>
        </w:rPr>
        <w:t xml:space="preserve">009 человек. Процент </w:t>
      </w:r>
      <w:proofErr w:type="spellStart"/>
      <w:r w:rsidRPr="00E3402E">
        <w:rPr>
          <w:rFonts w:ascii="Times New Roman" w:eastAsia="Times New Roman" w:hAnsi="Times New Roman" w:cs="Times New Roman"/>
          <w:bCs/>
          <w:sz w:val="28"/>
          <w:szCs w:val="28"/>
          <w:lang w:eastAsia="ru-RU"/>
        </w:rPr>
        <w:t>переукомплектованности</w:t>
      </w:r>
      <w:proofErr w:type="spellEnd"/>
      <w:r w:rsidRPr="00E3402E">
        <w:rPr>
          <w:rFonts w:ascii="Times New Roman" w:eastAsia="Times New Roman" w:hAnsi="Times New Roman" w:cs="Times New Roman"/>
          <w:bCs/>
          <w:sz w:val="28"/>
          <w:szCs w:val="28"/>
          <w:lang w:eastAsia="ru-RU"/>
        </w:rPr>
        <w:t xml:space="preserve"> составляет 151,6. </w:t>
      </w:r>
      <w:r w:rsidRPr="00E3402E">
        <w:rPr>
          <w:rFonts w:ascii="Times New Roman" w:eastAsia="Times New Roman" w:hAnsi="Times New Roman" w:cs="Times New Roman"/>
          <w:sz w:val="28"/>
          <w:szCs w:val="28"/>
          <w:lang w:eastAsia="ru-RU"/>
        </w:rPr>
        <w:t xml:space="preserve">Для решения проблемы удовлетворения потребности населения в общеобразовательных учреждениях </w:t>
      </w:r>
      <w:r w:rsidR="0056133C">
        <w:rPr>
          <w:rFonts w:ascii="Times New Roman" w:eastAsia="Times New Roman" w:hAnsi="Times New Roman" w:cs="Times New Roman"/>
          <w:sz w:val="28"/>
          <w:szCs w:val="28"/>
          <w:lang w:eastAsia="ru-RU"/>
        </w:rPr>
        <w:t>с</w:t>
      </w:r>
      <w:r w:rsidRPr="00E3402E">
        <w:rPr>
          <w:rFonts w:ascii="Times New Roman" w:eastAsia="Times New Roman" w:hAnsi="Times New Roman" w:cs="Times New Roman"/>
          <w:sz w:val="28"/>
          <w:szCs w:val="28"/>
          <w:lang w:eastAsia="ru-RU"/>
        </w:rPr>
        <w:t>еверо-западного района необходимо построить 2 школы проектной мощностью не менее 990 мест каждая.</w:t>
      </w:r>
    </w:p>
    <w:p w:rsidR="00595DE8" w:rsidRPr="00E3402E" w:rsidRDefault="00595DE8" w:rsidP="005E639D">
      <w:pPr>
        <w:spacing w:after="0" w:line="240" w:lineRule="auto"/>
        <w:ind w:right="-314"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С 2010 года в городе Ставрополе началось активное строительство социальных объектов. В 2011 году были введены в эксплуатацию м</w:t>
      </w:r>
      <w:r w:rsidRPr="00E3402E">
        <w:rPr>
          <w:rFonts w:ascii="Times New Roman" w:hAnsi="Times New Roman" w:cs="Times New Roman"/>
          <w:sz w:val="28"/>
          <w:szCs w:val="28"/>
          <w:shd w:val="clear" w:color="auto" w:fill="FFFFFF"/>
        </w:rPr>
        <w:t xml:space="preserve">униципальное бюджетное дошкольное образовательное учреждение </w:t>
      </w:r>
      <w:r w:rsidR="00972798">
        <w:rPr>
          <w:rFonts w:ascii="Times New Roman" w:hAnsi="Times New Roman" w:cs="Times New Roman"/>
          <w:sz w:val="28"/>
          <w:szCs w:val="28"/>
          <w:shd w:val="clear" w:color="auto" w:fill="FFFFFF"/>
        </w:rPr>
        <w:t xml:space="preserve">         </w:t>
      </w:r>
      <w:r w:rsidRPr="00E3402E">
        <w:rPr>
          <w:rFonts w:ascii="Times New Roman" w:hAnsi="Times New Roman" w:cs="Times New Roman"/>
          <w:sz w:val="28"/>
          <w:szCs w:val="28"/>
          <w:shd w:val="clear" w:color="auto" w:fill="FFFFFF"/>
        </w:rPr>
        <w:t>детский сад № 17 города Ставрополя</w:t>
      </w:r>
      <w:r w:rsidRPr="00E3402E">
        <w:rPr>
          <w:rFonts w:ascii="Times New Roman" w:eastAsia="Calibri" w:hAnsi="Times New Roman" w:cs="Times New Roman"/>
          <w:sz w:val="28"/>
          <w:szCs w:val="28"/>
        </w:rPr>
        <w:t xml:space="preserve">, </w:t>
      </w:r>
      <w:r w:rsidRPr="00E3402E">
        <w:rPr>
          <w:rFonts w:ascii="Times New Roman" w:hAnsi="Times New Roman" w:cs="Times New Roman"/>
          <w:sz w:val="28"/>
          <w:szCs w:val="28"/>
          <w:shd w:val="clear" w:color="auto" w:fill="FFFFFF"/>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39 города Ставрополя </w:t>
      </w:r>
      <w:r w:rsidRPr="00E3402E">
        <w:rPr>
          <w:rFonts w:ascii="Times New Roman" w:eastAsia="Calibri" w:hAnsi="Times New Roman" w:cs="Times New Roman"/>
          <w:sz w:val="28"/>
          <w:szCs w:val="28"/>
        </w:rPr>
        <w:t>и пристройка к м</w:t>
      </w:r>
      <w:r w:rsidRPr="00E3402E">
        <w:rPr>
          <w:rFonts w:ascii="Times New Roman" w:hAnsi="Times New Roman" w:cs="Times New Roman"/>
          <w:sz w:val="28"/>
          <w:szCs w:val="28"/>
          <w:shd w:val="clear" w:color="auto" w:fill="FFFFFF"/>
        </w:rPr>
        <w:t>униципальному бюджетному дошкольному образовательному учреждению центру развития ребенка – детскому саду № 51 «Росток» города Ставрополя</w:t>
      </w:r>
      <w:r w:rsidRPr="00E3402E">
        <w:rPr>
          <w:rFonts w:ascii="Times New Roman" w:eastAsia="Calibri" w:hAnsi="Times New Roman" w:cs="Times New Roman"/>
          <w:sz w:val="28"/>
          <w:szCs w:val="28"/>
        </w:rPr>
        <w:t xml:space="preserve">. </w:t>
      </w:r>
      <w:proofErr w:type="gramStart"/>
      <w:r w:rsidRPr="00E3402E">
        <w:rPr>
          <w:rFonts w:ascii="Times New Roman" w:eastAsia="Calibri" w:hAnsi="Times New Roman" w:cs="Times New Roman"/>
          <w:sz w:val="28"/>
          <w:szCs w:val="28"/>
        </w:rPr>
        <w:t>В 2013 году были введены в эксплуатацию пристройки к м</w:t>
      </w:r>
      <w:r w:rsidRPr="00E3402E">
        <w:rPr>
          <w:rFonts w:ascii="Times New Roman" w:hAnsi="Times New Roman" w:cs="Times New Roman"/>
          <w:sz w:val="28"/>
          <w:szCs w:val="28"/>
          <w:shd w:val="clear" w:color="auto" w:fill="FFFFFF"/>
        </w:rPr>
        <w:t xml:space="preserve">униципальному бюджетному дошкольному образовательному учреждению </w:t>
      </w:r>
      <w:r w:rsidRPr="00E3402E">
        <w:rPr>
          <w:rFonts w:ascii="Times New Roman" w:hAnsi="Times New Roman" w:cs="Times New Roman"/>
          <w:sz w:val="28"/>
          <w:szCs w:val="28"/>
          <w:shd w:val="clear" w:color="auto" w:fill="FFFFFF"/>
        </w:rPr>
        <w:lastRenderedPageBreak/>
        <w:t>детскому саду комбинированного вида № 59</w:t>
      </w:r>
      <w:r w:rsidRPr="00E3402E">
        <w:rPr>
          <w:rStyle w:val="apple-converted-space"/>
          <w:rFonts w:ascii="Times New Roman" w:hAnsi="Times New Roman" w:cs="Times New Roman"/>
          <w:sz w:val="28"/>
          <w:szCs w:val="28"/>
          <w:shd w:val="clear" w:color="auto" w:fill="FFFFFF"/>
        </w:rPr>
        <w:t> </w:t>
      </w:r>
      <w:r w:rsidRPr="00E3402E">
        <w:rPr>
          <w:rFonts w:ascii="Times New Roman" w:hAnsi="Times New Roman" w:cs="Times New Roman"/>
          <w:sz w:val="28"/>
          <w:szCs w:val="28"/>
          <w:shd w:val="clear" w:color="auto" w:fill="FFFFFF"/>
        </w:rPr>
        <w:t>города Ставрополя</w:t>
      </w:r>
      <w:r w:rsidRPr="00E3402E">
        <w:rPr>
          <w:rFonts w:ascii="Times New Roman" w:eastAsia="Calibri" w:hAnsi="Times New Roman" w:cs="Times New Roman"/>
          <w:sz w:val="28"/>
          <w:szCs w:val="28"/>
        </w:rPr>
        <w:t xml:space="preserve"> и м</w:t>
      </w:r>
      <w:r w:rsidRPr="00E3402E">
        <w:rPr>
          <w:rFonts w:ascii="Times New Roman" w:hAnsi="Times New Roman" w:cs="Times New Roman"/>
          <w:sz w:val="28"/>
          <w:szCs w:val="28"/>
          <w:shd w:val="clear" w:color="auto" w:fill="FFFFFF"/>
        </w:rPr>
        <w:t xml:space="preserve">униципальному бюджетному дошкольному образовательному учреждению центру развития ребенка </w:t>
      </w:r>
      <w:r w:rsidRPr="00E3402E">
        <w:rPr>
          <w:rFonts w:ascii="Times New Roman" w:eastAsia="Times New Roman" w:hAnsi="Times New Roman" w:cs="Times New Roman"/>
          <w:sz w:val="28"/>
          <w:szCs w:val="28"/>
          <w:lang w:eastAsia="ru-RU"/>
        </w:rPr>
        <w:t>–</w:t>
      </w:r>
      <w:r w:rsidRPr="00E3402E">
        <w:rPr>
          <w:rFonts w:ascii="Times New Roman" w:hAnsi="Times New Roman" w:cs="Times New Roman"/>
          <w:sz w:val="28"/>
          <w:szCs w:val="28"/>
          <w:shd w:val="clear" w:color="auto" w:fill="FFFFFF"/>
        </w:rPr>
        <w:t xml:space="preserve"> детскому саду № 77 «Золотая рыбка» города Ставрополя</w:t>
      </w:r>
      <w:r w:rsidRPr="00E3402E">
        <w:rPr>
          <w:rFonts w:ascii="Times New Roman" w:eastAsia="Calibri" w:hAnsi="Times New Roman" w:cs="Times New Roman"/>
          <w:sz w:val="28"/>
          <w:szCs w:val="28"/>
        </w:rPr>
        <w:t xml:space="preserve"> (на 146 мест каждая), открыто м</w:t>
      </w:r>
      <w:r w:rsidRPr="00E3402E">
        <w:rPr>
          <w:rStyle w:val="ae"/>
          <w:rFonts w:ascii="Times New Roman" w:hAnsi="Times New Roman" w:cs="Times New Roman"/>
          <w:b w:val="0"/>
          <w:bCs w:val="0"/>
          <w:sz w:val="28"/>
          <w:szCs w:val="28"/>
          <w:shd w:val="clear" w:color="auto" w:fill="FFFFFF"/>
        </w:rPr>
        <w:t xml:space="preserve">униципальное бюджетное дошкольное образовательное учреждение «Центр развития ребенка </w:t>
      </w:r>
      <w:r w:rsidRPr="00E3402E">
        <w:rPr>
          <w:rFonts w:ascii="Times New Roman" w:eastAsia="Times New Roman" w:hAnsi="Times New Roman" w:cs="Times New Roman"/>
          <w:sz w:val="28"/>
          <w:szCs w:val="28"/>
          <w:lang w:eastAsia="ru-RU"/>
        </w:rPr>
        <w:t>–</w:t>
      </w:r>
      <w:r w:rsidRPr="00E3402E">
        <w:rPr>
          <w:rStyle w:val="ae"/>
          <w:rFonts w:ascii="Times New Roman" w:hAnsi="Times New Roman" w:cs="Times New Roman"/>
          <w:b w:val="0"/>
          <w:bCs w:val="0"/>
          <w:sz w:val="28"/>
          <w:szCs w:val="28"/>
          <w:shd w:val="clear" w:color="auto" w:fill="FFFFFF"/>
        </w:rPr>
        <w:t xml:space="preserve"> детский сад № 79» города Ставрополя</w:t>
      </w:r>
      <w:r w:rsidRPr="00E3402E">
        <w:rPr>
          <w:rFonts w:ascii="Times New Roman" w:eastAsia="Calibri" w:hAnsi="Times New Roman" w:cs="Times New Roman"/>
          <w:sz w:val="28"/>
          <w:szCs w:val="28"/>
        </w:rPr>
        <w:t>, рассчитанное на 14 групп.</w:t>
      </w:r>
      <w:proofErr w:type="gramEnd"/>
      <w:r w:rsidRPr="00E3402E">
        <w:rPr>
          <w:rFonts w:ascii="Times New Roman" w:eastAsia="Calibri" w:hAnsi="Times New Roman" w:cs="Times New Roman"/>
          <w:sz w:val="28"/>
          <w:szCs w:val="28"/>
        </w:rPr>
        <w:t xml:space="preserve">                                          В сентябре 2013 года в микрорайоне «Перспективный» был</w:t>
      </w:r>
      <w:r w:rsidR="00746B9B">
        <w:rPr>
          <w:rFonts w:ascii="Times New Roman" w:eastAsia="Calibri" w:hAnsi="Times New Roman" w:cs="Times New Roman"/>
          <w:sz w:val="28"/>
          <w:szCs w:val="28"/>
        </w:rPr>
        <w:t>о</w:t>
      </w:r>
      <w:r w:rsidRPr="00E3402E">
        <w:rPr>
          <w:rFonts w:ascii="Times New Roman" w:eastAsia="Calibri" w:hAnsi="Times New Roman" w:cs="Times New Roman"/>
          <w:sz w:val="28"/>
          <w:szCs w:val="28"/>
        </w:rPr>
        <w:t xml:space="preserve"> открыто м</w:t>
      </w:r>
      <w:r w:rsidRPr="00E3402E">
        <w:rPr>
          <w:rStyle w:val="ae"/>
          <w:rFonts w:ascii="Times New Roman" w:hAnsi="Times New Roman" w:cs="Times New Roman"/>
          <w:b w:val="0"/>
          <w:bCs w:val="0"/>
          <w:sz w:val="28"/>
          <w:szCs w:val="28"/>
          <w:shd w:val="clear" w:color="auto" w:fill="FFFFFF"/>
        </w:rPr>
        <w:t xml:space="preserve">униципальное бюджетное дошкольное образовательное учреждение «Центр развития ребенка </w:t>
      </w:r>
      <w:r w:rsidR="003605D6">
        <w:rPr>
          <w:rStyle w:val="ae"/>
          <w:rFonts w:ascii="Times New Roman" w:hAnsi="Times New Roman" w:cs="Times New Roman"/>
          <w:b w:val="0"/>
          <w:bCs w:val="0"/>
          <w:sz w:val="28"/>
          <w:szCs w:val="28"/>
          <w:shd w:val="clear" w:color="auto" w:fill="FFFFFF"/>
        </w:rPr>
        <w:t>–</w:t>
      </w:r>
      <w:r w:rsidRPr="00E3402E">
        <w:rPr>
          <w:rStyle w:val="ae"/>
          <w:rFonts w:ascii="Times New Roman" w:hAnsi="Times New Roman" w:cs="Times New Roman"/>
          <w:b w:val="0"/>
          <w:bCs w:val="0"/>
          <w:sz w:val="28"/>
          <w:szCs w:val="28"/>
          <w:shd w:val="clear" w:color="auto" w:fill="FFFFFF"/>
        </w:rPr>
        <w:t xml:space="preserve"> детский сад № 15 </w:t>
      </w:r>
      <w:r w:rsidRPr="00E3402E">
        <w:rPr>
          <w:rFonts w:ascii="Times New Roman" w:eastAsia="Calibri" w:hAnsi="Times New Roman" w:cs="Times New Roman"/>
          <w:sz w:val="28"/>
          <w:szCs w:val="28"/>
        </w:rPr>
        <w:t>«</w:t>
      </w:r>
      <w:proofErr w:type="spellStart"/>
      <w:r w:rsidRPr="00E3402E">
        <w:rPr>
          <w:rFonts w:ascii="Times New Roman" w:eastAsia="Calibri" w:hAnsi="Times New Roman" w:cs="Times New Roman"/>
          <w:sz w:val="28"/>
          <w:szCs w:val="28"/>
        </w:rPr>
        <w:t>Юсишка</w:t>
      </w:r>
      <w:proofErr w:type="spellEnd"/>
      <w:r w:rsidRPr="00E3402E">
        <w:rPr>
          <w:rFonts w:ascii="Times New Roman" w:eastAsia="Calibri" w:hAnsi="Times New Roman" w:cs="Times New Roman"/>
          <w:sz w:val="28"/>
          <w:szCs w:val="28"/>
        </w:rPr>
        <w:t>»</w:t>
      </w:r>
      <w:r w:rsidRPr="00E3402E">
        <w:rPr>
          <w:rStyle w:val="ae"/>
          <w:rFonts w:ascii="Arial" w:hAnsi="Arial" w:cs="Arial"/>
          <w:b w:val="0"/>
          <w:bCs w:val="0"/>
          <w:sz w:val="20"/>
          <w:szCs w:val="20"/>
          <w:shd w:val="clear" w:color="auto" w:fill="FFFFFF"/>
        </w:rPr>
        <w:t xml:space="preserve"> </w:t>
      </w:r>
      <w:r w:rsidRPr="00E3402E">
        <w:rPr>
          <w:rStyle w:val="ae"/>
          <w:rFonts w:ascii="Times New Roman" w:hAnsi="Times New Roman" w:cs="Times New Roman"/>
          <w:b w:val="0"/>
          <w:bCs w:val="0"/>
          <w:sz w:val="28"/>
          <w:szCs w:val="28"/>
          <w:shd w:val="clear" w:color="auto" w:fill="FFFFFF"/>
        </w:rPr>
        <w:t>города Ставрополя</w:t>
      </w:r>
      <w:r w:rsidRPr="00E3402E">
        <w:rPr>
          <w:rFonts w:ascii="Times New Roman" w:eastAsia="Calibri" w:hAnsi="Times New Roman" w:cs="Times New Roman"/>
          <w:sz w:val="28"/>
          <w:szCs w:val="28"/>
        </w:rPr>
        <w:t xml:space="preserve">, первый на юге России, построенный в рамках муниципально-частного партнерства. </w:t>
      </w:r>
    </w:p>
    <w:p w:rsidR="00595DE8" w:rsidRPr="00E3402E" w:rsidRDefault="00595DE8" w:rsidP="005E639D">
      <w:pPr>
        <w:spacing w:after="0" w:line="240" w:lineRule="auto"/>
        <w:ind w:right="-314"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В декабре 2015 года сданы в эксплуатацию три муниципальных дошкольных образовательных учреждения: </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муниципальное бюджетное дошкольное образовательное учреждение детский сад № 21 города Ставрополя</w:t>
      </w:r>
      <w:r w:rsidR="00746B9B">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расположено по адресу:                                 ул. 45 Параллель, 18, рассчитано на 8 групп – 160 мест; </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муниципальное бюджетное дошкольное образовательное</w:t>
      </w:r>
      <w:r w:rsidR="00322DCE">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t>учреждение детский сад № 23</w:t>
      </w:r>
      <w:r w:rsidR="00746B9B">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города Ставрополя</w:t>
      </w:r>
      <w:r w:rsidR="00714829">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расположено по адресу: </w:t>
      </w:r>
      <w:r w:rsidR="00322DCE">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t>ул. 50 лет ВЛКСМ, 56</w:t>
      </w:r>
      <w:r w:rsidR="00394CBE">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рассчитано на 12 групп – 250 мест;</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муниципальное бюджетное дошкольное образовательное учреждение детский сад № 25</w:t>
      </w:r>
      <w:r w:rsidR="00394CBE">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города Ставрополя</w:t>
      </w:r>
      <w:r w:rsidR="00714829">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расположено по адресу:                                    ул. Тухачевского, 25/3</w:t>
      </w:r>
      <w:r w:rsidR="00394CBE">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рассчитано на 8 групп – 160 мест.</w:t>
      </w:r>
    </w:p>
    <w:p w:rsidR="00595DE8" w:rsidRPr="00E3402E" w:rsidRDefault="00595DE8" w:rsidP="005E639D">
      <w:pPr>
        <w:spacing w:after="0" w:line="240" w:lineRule="auto"/>
        <w:ind w:right="-314"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В рамках федеральной программы «Юг России» в декабре 2015 года введена в эксплуатацию новая школа в 204 квартале города Ставрополя.         Муниципальное бюджетное общеобразовательное учреждение средняя общеобразовательная школа № 43 города Ставрополя на 990 мест по адресу: ул. Чехова, 65</w:t>
      </w:r>
      <w:r w:rsidR="00394CBE">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начнет функционировать с 1 сентября 2016 года. </w:t>
      </w:r>
    </w:p>
    <w:p w:rsidR="00595DE8" w:rsidRPr="00E3402E" w:rsidRDefault="00595DE8" w:rsidP="005E639D">
      <w:pPr>
        <w:spacing w:after="0" w:line="240" w:lineRule="auto"/>
        <w:ind w:right="-314" w:firstLine="708"/>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Также в 2015 году начато строительство муниципального бюджетного общеобразовательного учреждения средней общеобразовательной           школы № 44 города Ставрополя в 530 квартале города Ставрополя на                      807 мест в районе жилого дома по ул. Доваторцев, 86/2, которая будет сдана в эксплуатацию в июле 2016 года. </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Услугами дошкольного образования охвачено 73 процента детей, что выше </w:t>
      </w:r>
      <w:proofErr w:type="spellStart"/>
      <w:r w:rsidRPr="00E3402E">
        <w:rPr>
          <w:rFonts w:ascii="Times New Roman" w:eastAsia="Calibri" w:hAnsi="Times New Roman" w:cs="Times New Roman"/>
          <w:sz w:val="28"/>
          <w:szCs w:val="28"/>
        </w:rPr>
        <w:t>среднекраевого</w:t>
      </w:r>
      <w:proofErr w:type="spellEnd"/>
      <w:r w:rsidRPr="00E3402E">
        <w:rPr>
          <w:rFonts w:ascii="Times New Roman" w:eastAsia="Calibri" w:hAnsi="Times New Roman" w:cs="Times New Roman"/>
          <w:sz w:val="28"/>
          <w:szCs w:val="28"/>
        </w:rPr>
        <w:t xml:space="preserve"> показателя. Вместе с тем, все дошкольные образовательные учреждения города Ставрополя переукомплектованы </w:t>
      </w:r>
      <w:r w:rsidRPr="00E3402E">
        <w:rPr>
          <w:rFonts w:ascii="Times New Roman" w:eastAsia="Calibri" w:hAnsi="Times New Roman" w:cs="Times New Roman"/>
          <w:sz w:val="28"/>
          <w:szCs w:val="28"/>
        </w:rPr>
        <w:br/>
        <w:t>на 35–45 процентов.</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В последнее время в дошкольных и общеобразовательных учреждениях были приняты меры по созданию необходимых условий, способствующих сохранению и укреплению здоровья детей. Внедрение в дошкольных и общеобразовательных учреждениях </w:t>
      </w:r>
      <w:proofErr w:type="spellStart"/>
      <w:r w:rsidRPr="00E3402E">
        <w:rPr>
          <w:rFonts w:ascii="Times New Roman" w:eastAsia="Calibri" w:hAnsi="Times New Roman" w:cs="Times New Roman"/>
          <w:sz w:val="28"/>
          <w:szCs w:val="28"/>
        </w:rPr>
        <w:t>здоровьесберегающих</w:t>
      </w:r>
      <w:proofErr w:type="spellEnd"/>
      <w:r w:rsidRPr="00E3402E">
        <w:rPr>
          <w:rFonts w:ascii="Times New Roman" w:eastAsia="Calibri" w:hAnsi="Times New Roman" w:cs="Times New Roman"/>
          <w:sz w:val="28"/>
          <w:szCs w:val="28"/>
        </w:rPr>
        <w:t xml:space="preserve"> педагогических технологий позволило обеспечить стабильное состояние здоровья детей и молодежи. </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Ежегодно проводится работа по ремонту зданий учреждений отрасли «Образование». Основными направлениями при проведении работ является устранение аварийности зданий, проведение капитального ремонта кровель, </w:t>
      </w:r>
      <w:r w:rsidRPr="00E3402E">
        <w:rPr>
          <w:rFonts w:ascii="Times New Roman" w:eastAsia="Calibri" w:hAnsi="Times New Roman" w:cs="Times New Roman"/>
          <w:sz w:val="28"/>
          <w:szCs w:val="28"/>
        </w:rPr>
        <w:lastRenderedPageBreak/>
        <w:t xml:space="preserve">санитарно-технических систем, ремонт ограждений в целях обеспечения безопасных и благоприятных условий пребывания детей и сотрудников. </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Целесообразность решения проблем в системе образования города Ставрополя на основе программного метода обусловлена масштабностью, высокой социально-экономической значимостью и межведомственным характером решаемых проблем, необходимостью </w:t>
      </w:r>
      <w:proofErr w:type="spellStart"/>
      <w:r w:rsidRPr="00E3402E">
        <w:rPr>
          <w:rFonts w:ascii="Times New Roman" w:eastAsia="Calibri" w:hAnsi="Times New Roman" w:cs="Times New Roman"/>
          <w:sz w:val="28"/>
          <w:szCs w:val="28"/>
        </w:rPr>
        <w:t>модернизационных</w:t>
      </w:r>
      <w:proofErr w:type="spellEnd"/>
      <w:r w:rsidRPr="00E3402E">
        <w:rPr>
          <w:rFonts w:ascii="Times New Roman" w:eastAsia="Calibri" w:hAnsi="Times New Roman" w:cs="Times New Roman"/>
          <w:sz w:val="28"/>
          <w:szCs w:val="28"/>
        </w:rPr>
        <w:t xml:space="preserve"> преобразований с целью повышения доступности и качества образования, необходимостью создания системы количественных и качественных показателей.</w:t>
      </w:r>
    </w:p>
    <w:p w:rsidR="00595DE8" w:rsidRPr="00E3402E" w:rsidRDefault="00595DE8" w:rsidP="005E639D">
      <w:pPr>
        <w:spacing w:after="0" w:line="240" w:lineRule="auto"/>
        <w:ind w:right="-314" w:firstLine="708"/>
        <w:jc w:val="both"/>
        <w:rPr>
          <w:rFonts w:ascii="Times New Roman" w:eastAsia="Calibri" w:hAnsi="Times New Roman" w:cs="Times New Roman"/>
          <w:sz w:val="28"/>
          <w:szCs w:val="28"/>
        </w:rPr>
      </w:pPr>
    </w:p>
    <w:p w:rsidR="00595DE8" w:rsidRPr="00E3402E" w:rsidRDefault="00595DE8" w:rsidP="005E639D">
      <w:pPr>
        <w:ind w:right="-314"/>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3.</w:t>
      </w:r>
      <w:r w:rsidR="006C2FDA">
        <w:rPr>
          <w:rFonts w:ascii="Times New Roman" w:eastAsia="Calibri" w:hAnsi="Times New Roman" w:cs="Times New Roman"/>
          <w:sz w:val="28"/>
          <w:szCs w:val="28"/>
        </w:rPr>
        <w:t> </w:t>
      </w:r>
      <w:r w:rsidRPr="00E3402E">
        <w:rPr>
          <w:rFonts w:ascii="Times New Roman" w:eastAsia="Calibri" w:hAnsi="Times New Roman" w:cs="Times New Roman"/>
          <w:sz w:val="28"/>
          <w:szCs w:val="28"/>
        </w:rPr>
        <w:t>Здравоохранение</w:t>
      </w:r>
    </w:p>
    <w:p w:rsidR="00595DE8" w:rsidRPr="00E3402E" w:rsidRDefault="00595DE8" w:rsidP="005E639D">
      <w:pPr>
        <w:spacing w:after="0" w:line="240" w:lineRule="auto"/>
        <w:ind w:right="-314" w:firstLine="708"/>
        <w:contextualSpacing/>
        <w:jc w:val="both"/>
        <w:rPr>
          <w:rFonts w:ascii="Times New Roman" w:hAnsi="Times New Roman" w:cs="Times New Roman"/>
          <w:sz w:val="28"/>
          <w:szCs w:val="28"/>
        </w:rPr>
      </w:pPr>
      <w:proofErr w:type="gramStart"/>
      <w:r w:rsidRPr="00E3402E">
        <w:rPr>
          <w:rFonts w:ascii="Times New Roman" w:hAnsi="Times New Roman" w:cs="Times New Roman"/>
          <w:sz w:val="28"/>
          <w:szCs w:val="28"/>
        </w:rPr>
        <w:t>В соответствии с приказом Министерства здравоохранения Ставропольского края от 14 августа 2013 г. № 01-05/913 «Об организации работы по приему муниципальных учреждений здравоохранения, находящихся в ведении органов местного самоуправления городских округов Ставропольского края (город Ставрополь, город Невинномысск, город-курорт Пятигорск), безвозмездно передаваемых из муниципальной собственности в государственную собственность Ставропольского края»</w:t>
      </w:r>
      <w:r w:rsidR="00EB0777">
        <w:rPr>
          <w:rFonts w:ascii="Times New Roman" w:hAnsi="Times New Roman" w:cs="Times New Roman"/>
          <w:sz w:val="28"/>
          <w:szCs w:val="28"/>
        </w:rPr>
        <w:t xml:space="preserve"> </w:t>
      </w:r>
      <w:r w:rsidRPr="00E3402E">
        <w:rPr>
          <w:rFonts w:ascii="Times New Roman" w:hAnsi="Times New Roman" w:cs="Times New Roman"/>
          <w:sz w:val="28"/>
          <w:szCs w:val="28"/>
        </w:rPr>
        <w:t>с 1</w:t>
      </w:r>
      <w:r w:rsidR="00EB0777">
        <w:rPr>
          <w:rFonts w:ascii="Times New Roman" w:hAnsi="Times New Roman" w:cs="Times New Roman"/>
          <w:sz w:val="28"/>
          <w:szCs w:val="28"/>
        </w:rPr>
        <w:t xml:space="preserve"> января </w:t>
      </w:r>
      <w:r w:rsidRPr="00E3402E">
        <w:rPr>
          <w:rFonts w:ascii="Times New Roman" w:hAnsi="Times New Roman" w:cs="Times New Roman"/>
          <w:sz w:val="28"/>
          <w:szCs w:val="28"/>
        </w:rPr>
        <w:t>2014 года полномочия в сфере здравоохранения переданы на</w:t>
      </w:r>
      <w:proofErr w:type="gramEnd"/>
      <w:r w:rsidRPr="00E3402E">
        <w:rPr>
          <w:rFonts w:ascii="Times New Roman" w:hAnsi="Times New Roman" w:cs="Times New Roman"/>
          <w:sz w:val="28"/>
          <w:szCs w:val="28"/>
        </w:rPr>
        <w:t xml:space="preserve"> краевой уровень.</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eastAsia="Calibri" w:hAnsi="Times New Roman" w:cs="Times New Roman"/>
          <w:sz w:val="28"/>
          <w:szCs w:val="28"/>
        </w:rPr>
        <w:t xml:space="preserve">По данным </w:t>
      </w:r>
      <w:r w:rsidRPr="00E3402E">
        <w:rPr>
          <w:rFonts w:ascii="Times New Roman" w:hAnsi="Times New Roman" w:cs="Times New Roman"/>
          <w:sz w:val="28"/>
          <w:szCs w:val="28"/>
        </w:rPr>
        <w:t xml:space="preserve">Территориального органа Федеральной службы государственной статистики по Ставропольскому краю по состоянию на </w:t>
      </w:r>
      <w:r w:rsidR="00714829">
        <w:rPr>
          <w:rFonts w:ascii="Times New Roman" w:hAnsi="Times New Roman" w:cs="Times New Roman"/>
          <w:sz w:val="28"/>
          <w:szCs w:val="28"/>
        </w:rPr>
        <w:t xml:space="preserve">                </w:t>
      </w:r>
      <w:r w:rsidRPr="00E3402E">
        <w:rPr>
          <w:rFonts w:ascii="Times New Roman" w:hAnsi="Times New Roman" w:cs="Times New Roman"/>
          <w:sz w:val="28"/>
          <w:szCs w:val="28"/>
        </w:rPr>
        <w:t>1</w:t>
      </w:r>
      <w:r w:rsidR="00714829">
        <w:rPr>
          <w:rFonts w:ascii="Times New Roman" w:hAnsi="Times New Roman" w:cs="Times New Roman"/>
          <w:sz w:val="28"/>
          <w:szCs w:val="28"/>
        </w:rPr>
        <w:t xml:space="preserve"> января </w:t>
      </w:r>
      <w:r w:rsidR="006C2FDA">
        <w:rPr>
          <w:rFonts w:ascii="Times New Roman" w:hAnsi="Times New Roman" w:cs="Times New Roman"/>
          <w:sz w:val="28"/>
          <w:szCs w:val="28"/>
        </w:rPr>
        <w:t xml:space="preserve">2015 года </w:t>
      </w:r>
      <w:r w:rsidRPr="00E3402E">
        <w:rPr>
          <w:rFonts w:ascii="Times New Roman" w:hAnsi="Times New Roman" w:cs="Times New Roman"/>
          <w:sz w:val="28"/>
          <w:szCs w:val="28"/>
        </w:rPr>
        <w:t xml:space="preserve">количество больничных учреждений по городу Ставрополю составляет 18, число больничных коек </w:t>
      </w:r>
      <w:r w:rsidRPr="00E3402E">
        <w:rPr>
          <w:rFonts w:ascii="Times New Roman" w:eastAsia="Calibri" w:hAnsi="Times New Roman" w:cs="Times New Roman"/>
          <w:sz w:val="28"/>
          <w:szCs w:val="28"/>
        </w:rPr>
        <w:t xml:space="preserve">– </w:t>
      </w:r>
      <w:r w:rsidRPr="00E3402E">
        <w:rPr>
          <w:rFonts w:ascii="Times New Roman" w:hAnsi="Times New Roman" w:cs="Times New Roman"/>
          <w:sz w:val="28"/>
          <w:szCs w:val="28"/>
        </w:rPr>
        <w:t>6</w:t>
      </w:r>
      <w:r w:rsidR="006C2FDA">
        <w:rPr>
          <w:rFonts w:ascii="Times New Roman" w:hAnsi="Times New Roman" w:cs="Times New Roman"/>
          <w:sz w:val="28"/>
          <w:szCs w:val="28"/>
        </w:rPr>
        <w:t> </w:t>
      </w:r>
      <w:r w:rsidRPr="00E3402E">
        <w:rPr>
          <w:rFonts w:ascii="Times New Roman" w:hAnsi="Times New Roman" w:cs="Times New Roman"/>
          <w:sz w:val="28"/>
          <w:szCs w:val="28"/>
        </w:rPr>
        <w:t>517, из расчета 153 койки на 10 тыс. населения.</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На территории города Ставрополя действуют:</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шесть поликлинических учреждений по обслуживанию взрослого населения общей мощностью 3</w:t>
      </w:r>
      <w:r w:rsidR="006C2FDA">
        <w:rPr>
          <w:rFonts w:ascii="Times New Roman" w:eastAsia="Calibri" w:hAnsi="Times New Roman" w:cs="Times New Roman"/>
          <w:sz w:val="28"/>
          <w:szCs w:val="28"/>
        </w:rPr>
        <w:t> </w:t>
      </w:r>
      <w:r w:rsidRPr="00E3402E">
        <w:rPr>
          <w:rFonts w:ascii="Times New Roman" w:eastAsia="Calibri" w:hAnsi="Times New Roman" w:cs="Times New Roman"/>
          <w:sz w:val="28"/>
          <w:szCs w:val="28"/>
        </w:rPr>
        <w:t>000 посещений в смену, при этом фактическая нагрузка составляет 5</w:t>
      </w:r>
      <w:r w:rsidR="006C2FDA">
        <w:rPr>
          <w:rFonts w:ascii="Times New Roman" w:eastAsia="Calibri" w:hAnsi="Times New Roman" w:cs="Times New Roman"/>
          <w:sz w:val="28"/>
          <w:szCs w:val="28"/>
        </w:rPr>
        <w:t> </w:t>
      </w:r>
      <w:r w:rsidRPr="00E3402E">
        <w:rPr>
          <w:rFonts w:ascii="Times New Roman" w:eastAsia="Calibri" w:hAnsi="Times New Roman" w:cs="Times New Roman"/>
          <w:sz w:val="28"/>
          <w:szCs w:val="28"/>
        </w:rPr>
        <w:t xml:space="preserve">968 посещений в смену; </w:t>
      </w:r>
    </w:p>
    <w:p w:rsidR="00595DE8" w:rsidRPr="00E3402E" w:rsidRDefault="00595DE8" w:rsidP="00EB0777">
      <w:pPr>
        <w:spacing w:after="0" w:line="240" w:lineRule="auto"/>
        <w:ind w:right="-314" w:firstLine="709"/>
        <w:jc w:val="both"/>
        <w:rPr>
          <w:rFonts w:ascii="Times New Roman" w:hAnsi="Times New Roman" w:cs="Times New Roman"/>
          <w:sz w:val="28"/>
          <w:szCs w:val="28"/>
        </w:rPr>
      </w:pPr>
      <w:r w:rsidRPr="00E3402E">
        <w:rPr>
          <w:rFonts w:ascii="Times New Roman" w:eastAsia="Calibri" w:hAnsi="Times New Roman" w:cs="Times New Roman"/>
          <w:sz w:val="28"/>
          <w:szCs w:val="28"/>
        </w:rPr>
        <w:t>три поликлинических учреждения по обслуживанию детского населения общей мощностью 1</w:t>
      </w:r>
      <w:r w:rsidR="006C2FDA">
        <w:rPr>
          <w:rFonts w:ascii="Times New Roman" w:eastAsia="Calibri" w:hAnsi="Times New Roman" w:cs="Times New Roman"/>
          <w:sz w:val="28"/>
          <w:szCs w:val="28"/>
        </w:rPr>
        <w:t> </w:t>
      </w:r>
      <w:r w:rsidRPr="00E3402E">
        <w:rPr>
          <w:rFonts w:ascii="Times New Roman" w:eastAsia="Calibri" w:hAnsi="Times New Roman" w:cs="Times New Roman"/>
          <w:sz w:val="28"/>
          <w:szCs w:val="28"/>
        </w:rPr>
        <w:t>296 посещений в смену, при этом фактическая нагрузка составляет 1</w:t>
      </w:r>
      <w:r w:rsidR="006C2FDA">
        <w:rPr>
          <w:rFonts w:ascii="Times New Roman" w:eastAsia="Calibri" w:hAnsi="Times New Roman" w:cs="Times New Roman"/>
          <w:sz w:val="28"/>
          <w:szCs w:val="28"/>
        </w:rPr>
        <w:t> </w:t>
      </w:r>
      <w:r w:rsidRPr="00E3402E">
        <w:rPr>
          <w:rFonts w:ascii="Times New Roman" w:eastAsia="Calibri" w:hAnsi="Times New Roman" w:cs="Times New Roman"/>
          <w:sz w:val="28"/>
          <w:szCs w:val="28"/>
        </w:rPr>
        <w:t>906 посещений в смену.</w:t>
      </w:r>
      <w:r w:rsidRPr="00E3402E">
        <w:rPr>
          <w:rFonts w:ascii="Times New Roman" w:hAnsi="Times New Roman" w:cs="Times New Roman"/>
          <w:sz w:val="28"/>
          <w:szCs w:val="28"/>
        </w:rPr>
        <w:t xml:space="preserve"> Мощность амбулаторно-поликлинических учреждений города Ставрополя представлена в таблице 5.</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Ситуация с обеспечением населения города Ставрополя услугами в сфере здравоохранения ежегодно осложняется в связи с новыми объемами вводимого жилья, миграционным приростом населения</w:t>
      </w:r>
      <w:r w:rsidR="00D95093">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а также отмечаемым последние восемь лет увеличением рождаемости. За прошедшие пять лет население города </w:t>
      </w:r>
      <w:r w:rsidRPr="00E3402E">
        <w:rPr>
          <w:rFonts w:ascii="Times New Roman" w:hAnsi="Times New Roman" w:cs="Times New Roman"/>
          <w:sz w:val="28"/>
          <w:szCs w:val="28"/>
        </w:rPr>
        <w:t xml:space="preserve">Ставрополя </w:t>
      </w:r>
      <w:r w:rsidRPr="00E3402E">
        <w:rPr>
          <w:rFonts w:ascii="Times New Roman" w:eastAsia="Calibri" w:hAnsi="Times New Roman" w:cs="Times New Roman"/>
          <w:sz w:val="28"/>
          <w:szCs w:val="28"/>
        </w:rPr>
        <w:t>выросло на 45 тысяч человек и достигло</w:t>
      </w:r>
      <w:r w:rsidRPr="00E3402E">
        <w:rPr>
          <w:rFonts w:ascii="Times New Roman" w:hAnsi="Times New Roman" w:cs="Times New Roman"/>
          <w:sz w:val="28"/>
          <w:szCs w:val="28"/>
        </w:rPr>
        <w:t xml:space="preserve">               </w:t>
      </w:r>
      <w:r w:rsidRPr="00E3402E">
        <w:rPr>
          <w:rFonts w:ascii="Times New Roman" w:eastAsia="Calibri" w:hAnsi="Times New Roman" w:cs="Times New Roman"/>
          <w:sz w:val="28"/>
          <w:szCs w:val="28"/>
        </w:rPr>
        <w:t xml:space="preserve"> 42</w:t>
      </w:r>
      <w:r w:rsidRPr="00E3402E">
        <w:rPr>
          <w:rFonts w:ascii="Times New Roman" w:hAnsi="Times New Roman" w:cs="Times New Roman"/>
          <w:sz w:val="28"/>
          <w:szCs w:val="28"/>
        </w:rPr>
        <w:t>9,</w:t>
      </w:r>
      <w:r w:rsidRPr="00E3402E">
        <w:rPr>
          <w:rFonts w:ascii="Times New Roman" w:eastAsia="Calibri" w:hAnsi="Times New Roman" w:cs="Times New Roman"/>
          <w:sz w:val="28"/>
          <w:szCs w:val="28"/>
        </w:rPr>
        <w:t>5 тыс</w:t>
      </w:r>
      <w:r w:rsidR="00D95093">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человек (в том числе на территории </w:t>
      </w:r>
      <w:r w:rsidR="00714829">
        <w:rPr>
          <w:rFonts w:ascii="Times New Roman" w:eastAsia="Calibri" w:hAnsi="Times New Roman" w:cs="Times New Roman"/>
          <w:sz w:val="28"/>
          <w:szCs w:val="28"/>
        </w:rPr>
        <w:t>ю</w:t>
      </w:r>
      <w:r w:rsidRPr="00E3402E">
        <w:rPr>
          <w:rFonts w:ascii="Times New Roman" w:eastAsia="Calibri" w:hAnsi="Times New Roman" w:cs="Times New Roman"/>
          <w:sz w:val="28"/>
          <w:szCs w:val="28"/>
        </w:rPr>
        <w:t>го-</w:t>
      </w:r>
      <w:r w:rsidR="00714829">
        <w:rPr>
          <w:rFonts w:ascii="Times New Roman" w:eastAsia="Calibri" w:hAnsi="Times New Roman" w:cs="Times New Roman"/>
          <w:sz w:val="28"/>
          <w:szCs w:val="28"/>
        </w:rPr>
        <w:t>з</w:t>
      </w:r>
      <w:r w:rsidRPr="00E3402E">
        <w:rPr>
          <w:rFonts w:ascii="Times New Roman" w:eastAsia="Calibri" w:hAnsi="Times New Roman" w:cs="Times New Roman"/>
          <w:sz w:val="28"/>
          <w:szCs w:val="28"/>
        </w:rPr>
        <w:t>ападного района проживает 150 тыс</w:t>
      </w:r>
      <w:r w:rsidR="00D95093">
        <w:rPr>
          <w:rFonts w:ascii="Times New Roman" w:eastAsia="Calibri" w:hAnsi="Times New Roman" w:cs="Times New Roman"/>
          <w:sz w:val="28"/>
          <w:szCs w:val="28"/>
        </w:rPr>
        <w:t>.</w:t>
      </w:r>
      <w:r w:rsidRPr="00E3402E">
        <w:rPr>
          <w:rFonts w:ascii="Times New Roman" w:eastAsia="Calibri" w:hAnsi="Times New Roman" w:cs="Times New Roman"/>
          <w:sz w:val="28"/>
          <w:szCs w:val="28"/>
        </w:rPr>
        <w:t xml:space="preserve"> человек), что привело к значительному росту посещаемости жителями медицинских организаций города</w:t>
      </w:r>
      <w:r w:rsidRPr="00E3402E">
        <w:rPr>
          <w:rFonts w:ascii="Times New Roman" w:hAnsi="Times New Roman" w:cs="Times New Roman"/>
          <w:sz w:val="28"/>
          <w:szCs w:val="28"/>
        </w:rPr>
        <w:t xml:space="preserve"> Ставрополя</w:t>
      </w:r>
      <w:r w:rsidRPr="00E3402E">
        <w:rPr>
          <w:rFonts w:ascii="Times New Roman" w:eastAsia="Calibri" w:hAnsi="Times New Roman" w:cs="Times New Roman"/>
          <w:sz w:val="28"/>
          <w:szCs w:val="28"/>
        </w:rPr>
        <w:t>.</w:t>
      </w:r>
    </w:p>
    <w:p w:rsidR="00595DE8" w:rsidRPr="00E3402E" w:rsidRDefault="00595DE8" w:rsidP="003605D6">
      <w:pPr>
        <w:spacing w:after="0" w:line="230" w:lineRule="auto"/>
        <w:ind w:right="-312" w:firstLine="851"/>
        <w:jc w:val="both"/>
        <w:rPr>
          <w:rFonts w:ascii="Times New Roman" w:hAnsi="Times New Roman" w:cs="Times New Roman"/>
          <w:sz w:val="28"/>
          <w:szCs w:val="28"/>
        </w:rPr>
      </w:pPr>
      <w:proofErr w:type="gramStart"/>
      <w:r w:rsidRPr="00E3402E">
        <w:rPr>
          <w:rFonts w:ascii="Times New Roman" w:eastAsia="Calibri" w:hAnsi="Times New Roman" w:cs="Times New Roman"/>
          <w:sz w:val="28"/>
          <w:szCs w:val="28"/>
        </w:rPr>
        <w:t xml:space="preserve">Во всех поликлинических учреждениях города Ставрополя в настоящее время уже задействованы все возможные дополнительные помещения для организации приема населения, что позволило решить острую проблему в </w:t>
      </w:r>
      <w:r w:rsidRPr="00E3402E">
        <w:rPr>
          <w:rFonts w:ascii="Times New Roman" w:eastAsia="Calibri" w:hAnsi="Times New Roman" w:cs="Times New Roman"/>
          <w:sz w:val="28"/>
          <w:szCs w:val="28"/>
        </w:rPr>
        <w:lastRenderedPageBreak/>
        <w:t xml:space="preserve">большинстве районов города, однако в </w:t>
      </w:r>
      <w:r w:rsidR="00714829">
        <w:rPr>
          <w:rFonts w:ascii="Times New Roman" w:eastAsia="Calibri" w:hAnsi="Times New Roman" w:cs="Times New Roman"/>
          <w:sz w:val="28"/>
          <w:szCs w:val="28"/>
        </w:rPr>
        <w:t>ю</w:t>
      </w:r>
      <w:r w:rsidRPr="00E3402E">
        <w:rPr>
          <w:rFonts w:ascii="Times New Roman" w:eastAsia="Calibri" w:hAnsi="Times New Roman" w:cs="Times New Roman"/>
          <w:sz w:val="28"/>
          <w:szCs w:val="28"/>
        </w:rPr>
        <w:t>го-</w:t>
      </w:r>
      <w:r w:rsidR="00714829">
        <w:rPr>
          <w:rFonts w:ascii="Times New Roman" w:eastAsia="Calibri" w:hAnsi="Times New Roman" w:cs="Times New Roman"/>
          <w:sz w:val="28"/>
          <w:szCs w:val="28"/>
        </w:rPr>
        <w:t>з</w:t>
      </w:r>
      <w:r w:rsidRPr="00E3402E">
        <w:rPr>
          <w:rFonts w:ascii="Times New Roman" w:eastAsia="Calibri" w:hAnsi="Times New Roman" w:cs="Times New Roman"/>
          <w:sz w:val="28"/>
          <w:szCs w:val="28"/>
        </w:rPr>
        <w:t>ападном районе, на территории обслуживания г</w:t>
      </w:r>
      <w:r w:rsidRPr="00E3402E">
        <w:rPr>
          <w:rStyle w:val="ae"/>
          <w:rFonts w:ascii="Times New Roman" w:hAnsi="Times New Roman" w:cs="Times New Roman"/>
          <w:b w:val="0"/>
          <w:bCs w:val="0"/>
          <w:sz w:val="28"/>
          <w:szCs w:val="28"/>
          <w:bdr w:val="none" w:sz="0" w:space="0" w:color="auto" w:frame="1"/>
        </w:rPr>
        <w:t>осударственного бюджетного учреждения здравоохранения Ставропольского края</w:t>
      </w:r>
      <w:r w:rsidRPr="00E3402E">
        <w:rPr>
          <w:rFonts w:ascii="Times New Roman" w:hAnsi="Times New Roman" w:cs="Times New Roman"/>
          <w:sz w:val="24"/>
          <w:szCs w:val="24"/>
        </w:rPr>
        <w:t xml:space="preserve"> </w:t>
      </w:r>
      <w:r w:rsidRPr="00E3402E">
        <w:rPr>
          <w:rFonts w:ascii="Times New Roman" w:eastAsia="Calibri" w:hAnsi="Times New Roman" w:cs="Times New Roman"/>
          <w:sz w:val="28"/>
          <w:szCs w:val="28"/>
        </w:rPr>
        <w:t>«Клиническая поликлиника № 6» (проектная мощность 700 посещений в смену, фактически 1</w:t>
      </w:r>
      <w:r w:rsidR="00BC47D9">
        <w:rPr>
          <w:rFonts w:ascii="Times New Roman" w:eastAsia="Calibri" w:hAnsi="Times New Roman" w:cs="Times New Roman"/>
          <w:sz w:val="28"/>
          <w:szCs w:val="28"/>
        </w:rPr>
        <w:t> </w:t>
      </w:r>
      <w:r w:rsidRPr="00E3402E">
        <w:rPr>
          <w:rFonts w:ascii="Times New Roman" w:eastAsia="Calibri" w:hAnsi="Times New Roman" w:cs="Times New Roman"/>
          <w:sz w:val="28"/>
          <w:szCs w:val="28"/>
        </w:rPr>
        <w:t>670 посещений в смену) и г</w:t>
      </w:r>
      <w:r w:rsidRPr="00E3402E">
        <w:rPr>
          <w:rStyle w:val="ae"/>
          <w:rFonts w:ascii="Times New Roman" w:hAnsi="Times New Roman" w:cs="Times New Roman"/>
          <w:b w:val="0"/>
          <w:bCs w:val="0"/>
          <w:sz w:val="28"/>
          <w:szCs w:val="28"/>
          <w:bdr w:val="none" w:sz="0" w:space="0" w:color="auto" w:frame="1"/>
        </w:rPr>
        <w:t>осударственного бюджетного учреждения</w:t>
      </w:r>
      <w:proofErr w:type="gramEnd"/>
      <w:r w:rsidRPr="00E3402E">
        <w:rPr>
          <w:rStyle w:val="ae"/>
          <w:rFonts w:ascii="Times New Roman" w:hAnsi="Times New Roman" w:cs="Times New Roman"/>
          <w:b w:val="0"/>
          <w:bCs w:val="0"/>
          <w:sz w:val="28"/>
          <w:szCs w:val="28"/>
          <w:bdr w:val="none" w:sz="0" w:space="0" w:color="auto" w:frame="1"/>
        </w:rPr>
        <w:t xml:space="preserve"> здравоохранения Ставропольского края</w:t>
      </w:r>
      <w:r w:rsidRPr="00E3402E">
        <w:rPr>
          <w:rFonts w:ascii="Times New Roman" w:eastAsia="Calibri" w:hAnsi="Times New Roman" w:cs="Times New Roman"/>
          <w:sz w:val="28"/>
          <w:szCs w:val="28"/>
        </w:rPr>
        <w:t xml:space="preserve"> «Городская детская </w:t>
      </w:r>
      <w:r w:rsidRPr="006C2FDA">
        <w:rPr>
          <w:rFonts w:ascii="Times New Roman" w:eastAsia="Calibri" w:hAnsi="Times New Roman" w:cs="Times New Roman"/>
          <w:spacing w:val="-4"/>
          <w:sz w:val="28"/>
          <w:szCs w:val="28"/>
        </w:rPr>
        <w:t xml:space="preserve">поликлиника № 3» (проектная мощность </w:t>
      </w:r>
      <w:r w:rsidR="003605D6">
        <w:rPr>
          <w:rFonts w:ascii="Times New Roman" w:eastAsia="Calibri" w:hAnsi="Times New Roman" w:cs="Times New Roman"/>
          <w:spacing w:val="-4"/>
          <w:sz w:val="28"/>
          <w:szCs w:val="28"/>
        </w:rPr>
        <w:t xml:space="preserve">                    </w:t>
      </w:r>
      <w:r w:rsidRPr="006C2FDA">
        <w:rPr>
          <w:rFonts w:ascii="Times New Roman" w:eastAsia="Calibri" w:hAnsi="Times New Roman" w:cs="Times New Roman"/>
          <w:spacing w:val="-4"/>
          <w:sz w:val="28"/>
          <w:szCs w:val="28"/>
        </w:rPr>
        <w:t>440 посещений в смену, фактически 880</w:t>
      </w:r>
      <w:r w:rsidRPr="00E3402E">
        <w:rPr>
          <w:rFonts w:ascii="Times New Roman" w:eastAsia="Calibri" w:hAnsi="Times New Roman" w:cs="Times New Roman"/>
          <w:sz w:val="28"/>
          <w:szCs w:val="28"/>
        </w:rPr>
        <w:t xml:space="preserve"> посещений в смену) (далее – поликлиники), данную проблему решить не удалось. При этом поликлиники находятся в значительном удалении от территории большого числа обслуживаемых участков. </w:t>
      </w:r>
    </w:p>
    <w:p w:rsidR="00595DE8" w:rsidRPr="00E3402E" w:rsidRDefault="00595DE8" w:rsidP="003605D6">
      <w:pPr>
        <w:spacing w:after="0" w:line="230" w:lineRule="auto"/>
        <w:ind w:right="-312"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Кроме того, в связи с тем, что в городе действует один травматологический пункт мощностью 70 посещений в сутки, фактически выполняющий нагрузку в 223 посещения в сутки, расположенный в центре города</w:t>
      </w:r>
      <w:r w:rsidRPr="00E3402E">
        <w:rPr>
          <w:rFonts w:ascii="Times New Roman" w:hAnsi="Times New Roman" w:cs="Times New Roman"/>
          <w:sz w:val="28"/>
          <w:szCs w:val="28"/>
        </w:rPr>
        <w:t xml:space="preserve"> Ставрополя</w:t>
      </w:r>
      <w:r w:rsidRPr="00E3402E">
        <w:rPr>
          <w:rFonts w:ascii="Times New Roman" w:eastAsia="Calibri" w:hAnsi="Times New Roman" w:cs="Times New Roman"/>
          <w:sz w:val="28"/>
          <w:szCs w:val="28"/>
        </w:rPr>
        <w:t xml:space="preserve">, существует острая потребность в строительстве нового травматологического пункта максимально приближенного к территории наиболее плотного проживания населения. </w:t>
      </w:r>
    </w:p>
    <w:p w:rsidR="00595DE8" w:rsidRPr="00E3402E" w:rsidRDefault="00595DE8" w:rsidP="003605D6">
      <w:pPr>
        <w:spacing w:after="0" w:line="230" w:lineRule="auto"/>
        <w:ind w:right="-312" w:firstLine="709"/>
        <w:jc w:val="both"/>
        <w:rPr>
          <w:rFonts w:ascii="Times New Roman" w:eastAsia="Calibri" w:hAnsi="Times New Roman" w:cs="Times New Roman"/>
          <w:sz w:val="28"/>
          <w:szCs w:val="28"/>
        </w:rPr>
      </w:pPr>
      <w:r w:rsidRPr="00E3402E">
        <w:rPr>
          <w:rFonts w:ascii="Times New Roman" w:hAnsi="Times New Roman" w:cs="Times New Roman"/>
          <w:sz w:val="28"/>
          <w:szCs w:val="28"/>
        </w:rPr>
        <w:t>О</w:t>
      </w:r>
      <w:r w:rsidRPr="00E3402E">
        <w:rPr>
          <w:rFonts w:ascii="Times New Roman" w:eastAsia="Calibri" w:hAnsi="Times New Roman" w:cs="Times New Roman"/>
          <w:sz w:val="28"/>
          <w:szCs w:val="28"/>
        </w:rPr>
        <w:t>птимальным решением является строительство отдельно стоящего здания городской поликлиники на 850 посещений с подстанцией скорой медицинской помощи со стоянкой санитарного транспорта</w:t>
      </w:r>
      <w:r>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t xml:space="preserve">на </w:t>
      </w:r>
      <w:r w:rsidR="00714829">
        <w:rPr>
          <w:rFonts w:ascii="Times New Roman" w:eastAsia="Calibri" w:hAnsi="Times New Roman" w:cs="Times New Roman"/>
          <w:sz w:val="28"/>
          <w:szCs w:val="28"/>
        </w:rPr>
        <w:t xml:space="preserve">                         </w:t>
      </w:r>
      <w:r w:rsidRPr="00E3402E">
        <w:rPr>
          <w:rFonts w:ascii="Times New Roman" w:eastAsia="Calibri" w:hAnsi="Times New Roman" w:cs="Times New Roman"/>
          <w:sz w:val="28"/>
          <w:szCs w:val="28"/>
        </w:rPr>
        <w:t>4</w:t>
      </w:r>
      <w:r w:rsidR="00714829">
        <w:rPr>
          <w:rFonts w:ascii="Times New Roman" w:eastAsia="Calibri" w:hAnsi="Times New Roman" w:cs="Times New Roman"/>
          <w:sz w:val="28"/>
          <w:szCs w:val="28"/>
        </w:rPr>
        <w:t>–</w:t>
      </w:r>
      <w:r w:rsidRPr="00E3402E">
        <w:rPr>
          <w:rFonts w:ascii="Times New Roman" w:eastAsia="Calibri" w:hAnsi="Times New Roman" w:cs="Times New Roman"/>
          <w:sz w:val="28"/>
          <w:szCs w:val="28"/>
        </w:rPr>
        <w:t>6 автомобилей в 530 квартале города Ставрополя.</w:t>
      </w:r>
    </w:p>
    <w:p w:rsidR="00595DE8" w:rsidRPr="00E3402E" w:rsidRDefault="00595DE8" w:rsidP="003605D6">
      <w:pPr>
        <w:spacing w:after="0" w:line="230" w:lineRule="auto"/>
        <w:ind w:right="-312" w:firstLine="709"/>
        <w:jc w:val="both"/>
        <w:rPr>
          <w:rFonts w:ascii="Times New Roman" w:hAnsi="Times New Roman" w:cs="Times New Roman"/>
          <w:sz w:val="28"/>
          <w:szCs w:val="28"/>
          <w:shd w:val="clear" w:color="auto" w:fill="FFFFFF"/>
        </w:rPr>
      </w:pPr>
      <w:r w:rsidRPr="00E3402E">
        <w:rPr>
          <w:rFonts w:ascii="Times New Roman" w:hAnsi="Times New Roman" w:cs="Times New Roman"/>
          <w:sz w:val="28"/>
          <w:szCs w:val="28"/>
          <w:shd w:val="clear" w:color="auto" w:fill="FFFFFF"/>
        </w:rPr>
        <w:t xml:space="preserve">На территории города Ставрополя ведется строительство нового перинатального центра в рамках соглашения, заключенного между Правительством Ставропольского края, Министерством здравоохранения Российской Федерации и Федеральным фондом обязательного медицинского страхования. Все работы по возведению объекта, рассчитанного на 130 мест, должны быть завершены до 15 июля 2016 года. Финансовое обеспечение проекта осуществляется через бюджет Территориального фонда обязательного медицинского страхования Ставропольского края. Всего на возведение перинатального центра будет затрачено около 2,5 </w:t>
      </w:r>
      <w:proofErr w:type="gramStart"/>
      <w:r w:rsidRPr="00E3402E">
        <w:rPr>
          <w:rFonts w:ascii="Times New Roman" w:hAnsi="Times New Roman" w:cs="Times New Roman"/>
          <w:sz w:val="28"/>
          <w:szCs w:val="28"/>
          <w:shd w:val="clear" w:color="auto" w:fill="FFFFFF"/>
        </w:rPr>
        <w:t>млрд</w:t>
      </w:r>
      <w:proofErr w:type="gramEnd"/>
      <w:r w:rsidRPr="00E3402E">
        <w:rPr>
          <w:rFonts w:ascii="Times New Roman" w:hAnsi="Times New Roman" w:cs="Times New Roman"/>
          <w:sz w:val="28"/>
          <w:szCs w:val="28"/>
          <w:shd w:val="clear" w:color="auto" w:fill="FFFFFF"/>
        </w:rPr>
        <w:t xml:space="preserve"> рублей, из них около </w:t>
      </w:r>
      <w:r w:rsidR="00927188">
        <w:rPr>
          <w:rFonts w:ascii="Times New Roman" w:hAnsi="Times New Roman" w:cs="Times New Roman"/>
          <w:sz w:val="28"/>
          <w:szCs w:val="28"/>
          <w:shd w:val="clear" w:color="auto" w:fill="FFFFFF"/>
        </w:rPr>
        <w:t xml:space="preserve">          </w:t>
      </w:r>
      <w:r w:rsidRPr="00E3402E">
        <w:rPr>
          <w:rFonts w:ascii="Times New Roman" w:hAnsi="Times New Roman" w:cs="Times New Roman"/>
          <w:sz w:val="28"/>
          <w:szCs w:val="28"/>
          <w:shd w:val="clear" w:color="auto" w:fill="FFFFFF"/>
        </w:rPr>
        <w:t>2 млрд рублей – средства федерального центра, еще 500 млн рублей – краевого бюджета.</w:t>
      </w:r>
    </w:p>
    <w:p w:rsidR="00595DE8" w:rsidRPr="00E3402E" w:rsidRDefault="00595DE8" w:rsidP="003605D6">
      <w:pPr>
        <w:spacing w:after="0" w:line="230" w:lineRule="auto"/>
        <w:ind w:right="-312" w:firstLine="709"/>
        <w:jc w:val="both"/>
        <w:textAlignment w:val="baseline"/>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В городе Ставрополе, на улице </w:t>
      </w:r>
      <w:proofErr w:type="spellStart"/>
      <w:r w:rsidRPr="00E3402E">
        <w:rPr>
          <w:rFonts w:ascii="Times New Roman" w:eastAsia="Times New Roman" w:hAnsi="Times New Roman" w:cs="Times New Roman"/>
          <w:sz w:val="28"/>
          <w:szCs w:val="28"/>
          <w:lang w:eastAsia="ru-RU"/>
        </w:rPr>
        <w:t>Тюльпановой</w:t>
      </w:r>
      <w:proofErr w:type="spellEnd"/>
      <w:r w:rsidRPr="00E3402E">
        <w:rPr>
          <w:rFonts w:ascii="Times New Roman" w:eastAsia="Times New Roman" w:hAnsi="Times New Roman" w:cs="Times New Roman"/>
          <w:sz w:val="28"/>
          <w:szCs w:val="28"/>
          <w:lang w:eastAsia="ru-RU"/>
        </w:rPr>
        <w:t xml:space="preserve"> </w:t>
      </w:r>
      <w:r w:rsidR="007E3DB6">
        <w:rPr>
          <w:rFonts w:ascii="Times New Roman" w:eastAsia="Times New Roman" w:hAnsi="Times New Roman" w:cs="Times New Roman"/>
          <w:sz w:val="28"/>
          <w:szCs w:val="28"/>
          <w:lang w:eastAsia="ru-RU"/>
        </w:rPr>
        <w:t>(</w:t>
      </w:r>
      <w:r w:rsidRPr="00E3402E">
        <w:rPr>
          <w:rFonts w:ascii="Times New Roman" w:eastAsia="Times New Roman" w:hAnsi="Times New Roman" w:cs="Times New Roman"/>
          <w:sz w:val="28"/>
          <w:szCs w:val="28"/>
          <w:lang w:eastAsia="ru-RU"/>
        </w:rPr>
        <w:t>напротив жилой комплекс «Победа»</w:t>
      </w:r>
      <w:r w:rsidR="007E3DB6">
        <w:rPr>
          <w:rFonts w:ascii="Times New Roman" w:eastAsia="Times New Roman" w:hAnsi="Times New Roman" w:cs="Times New Roman"/>
          <w:sz w:val="28"/>
          <w:szCs w:val="28"/>
          <w:lang w:eastAsia="ru-RU"/>
        </w:rPr>
        <w:t>)</w:t>
      </w:r>
      <w:r w:rsidRPr="00E3402E">
        <w:rPr>
          <w:rFonts w:ascii="Times New Roman" w:eastAsia="Times New Roman" w:hAnsi="Times New Roman" w:cs="Times New Roman"/>
          <w:sz w:val="28"/>
          <w:szCs w:val="28"/>
          <w:lang w:eastAsia="ru-RU"/>
        </w:rPr>
        <w:t xml:space="preserve"> началось строительство поликлиники в рамках федеральной целевой программы «Юг России».</w:t>
      </w:r>
    </w:p>
    <w:p w:rsidR="00595DE8" w:rsidRPr="00E3402E" w:rsidRDefault="00595DE8" w:rsidP="003605D6">
      <w:pPr>
        <w:spacing w:after="0" w:line="230" w:lineRule="auto"/>
        <w:ind w:right="-312" w:firstLine="709"/>
        <w:jc w:val="both"/>
        <w:textAlignment w:val="baseline"/>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Новая поликлиника в </w:t>
      </w:r>
      <w:r w:rsidR="007E3DB6">
        <w:rPr>
          <w:rFonts w:ascii="Times New Roman" w:eastAsia="Times New Roman" w:hAnsi="Times New Roman" w:cs="Times New Roman"/>
          <w:sz w:val="28"/>
          <w:szCs w:val="28"/>
          <w:lang w:eastAsia="ru-RU"/>
        </w:rPr>
        <w:t>ю</w:t>
      </w:r>
      <w:r w:rsidRPr="00E3402E">
        <w:rPr>
          <w:rFonts w:ascii="Times New Roman" w:eastAsia="Times New Roman" w:hAnsi="Times New Roman" w:cs="Times New Roman"/>
          <w:sz w:val="28"/>
          <w:szCs w:val="28"/>
          <w:lang w:eastAsia="ru-RU"/>
        </w:rPr>
        <w:t>го-</w:t>
      </w:r>
      <w:r w:rsidR="007E3DB6">
        <w:rPr>
          <w:rFonts w:ascii="Times New Roman" w:eastAsia="Times New Roman" w:hAnsi="Times New Roman" w:cs="Times New Roman"/>
          <w:sz w:val="28"/>
          <w:szCs w:val="28"/>
          <w:lang w:eastAsia="ru-RU"/>
        </w:rPr>
        <w:t>з</w:t>
      </w:r>
      <w:r w:rsidRPr="00E3402E">
        <w:rPr>
          <w:rFonts w:ascii="Times New Roman" w:eastAsia="Times New Roman" w:hAnsi="Times New Roman" w:cs="Times New Roman"/>
          <w:sz w:val="28"/>
          <w:szCs w:val="28"/>
          <w:lang w:eastAsia="ru-RU"/>
        </w:rPr>
        <w:t xml:space="preserve">ападном районе города рассчитана на обслуживание 57 тысяч человек и в смену сможет принять до 720 пациентов. Кроме того, в ее состав войдут </w:t>
      </w:r>
      <w:proofErr w:type="spellStart"/>
      <w:r w:rsidRPr="00E3402E">
        <w:rPr>
          <w:rFonts w:ascii="Times New Roman" w:eastAsia="Times New Roman" w:hAnsi="Times New Roman" w:cs="Times New Roman"/>
          <w:sz w:val="28"/>
          <w:szCs w:val="28"/>
          <w:lang w:eastAsia="ru-RU"/>
        </w:rPr>
        <w:t>травмпункт</w:t>
      </w:r>
      <w:proofErr w:type="spellEnd"/>
      <w:r w:rsidRPr="00E3402E">
        <w:rPr>
          <w:rFonts w:ascii="Times New Roman" w:eastAsia="Times New Roman" w:hAnsi="Times New Roman" w:cs="Times New Roman"/>
          <w:sz w:val="28"/>
          <w:szCs w:val="28"/>
          <w:lang w:eastAsia="ru-RU"/>
        </w:rPr>
        <w:t xml:space="preserve"> и подстанция скорой помощи. Планируется, что поликлиника будет оснащена современным оборудованием стоимостью свыше 740 </w:t>
      </w:r>
      <w:proofErr w:type="gramStart"/>
      <w:r w:rsidRPr="00E3402E">
        <w:rPr>
          <w:rFonts w:ascii="Times New Roman" w:eastAsia="Times New Roman" w:hAnsi="Times New Roman" w:cs="Times New Roman"/>
          <w:sz w:val="28"/>
          <w:szCs w:val="28"/>
          <w:lang w:eastAsia="ru-RU"/>
        </w:rPr>
        <w:t>млн</w:t>
      </w:r>
      <w:proofErr w:type="gramEnd"/>
      <w:r w:rsidRPr="00E3402E">
        <w:rPr>
          <w:rFonts w:ascii="Times New Roman" w:eastAsia="Times New Roman" w:hAnsi="Times New Roman" w:cs="Times New Roman"/>
          <w:sz w:val="28"/>
          <w:szCs w:val="28"/>
          <w:lang w:eastAsia="ru-RU"/>
        </w:rPr>
        <w:t xml:space="preserve"> рублей. За поликлиникой закрепят свыше                       45 тысяч жителей краевой столицы, в том числе 10 тысяч детей.</w:t>
      </w:r>
    </w:p>
    <w:p w:rsidR="00595DE8" w:rsidRDefault="00595DE8" w:rsidP="003605D6">
      <w:pPr>
        <w:widowControl w:val="0"/>
        <w:spacing w:after="0" w:line="230" w:lineRule="auto"/>
        <w:ind w:right="-312" w:firstLine="709"/>
        <w:jc w:val="both"/>
        <w:rPr>
          <w:rFonts w:ascii="Times New Roman" w:hAnsi="Times New Roman" w:cs="Times New Roman"/>
          <w:sz w:val="28"/>
          <w:szCs w:val="28"/>
        </w:rPr>
      </w:pPr>
      <w:r w:rsidRPr="00E3402E">
        <w:rPr>
          <w:rFonts w:ascii="Times New Roman" w:hAnsi="Times New Roman" w:cs="Times New Roman"/>
          <w:sz w:val="28"/>
          <w:szCs w:val="28"/>
        </w:rPr>
        <w:t>При строительстве новых жилых объектов на территории города Ставрополя необходимо предусмотреть строительство новых объектов здравоохранения.</w:t>
      </w:r>
    </w:p>
    <w:p w:rsidR="008418F9" w:rsidRDefault="008418F9" w:rsidP="003605D6">
      <w:pPr>
        <w:widowControl w:val="0"/>
        <w:spacing w:after="0" w:line="230" w:lineRule="auto"/>
        <w:ind w:right="-312" w:firstLine="709"/>
        <w:jc w:val="both"/>
        <w:rPr>
          <w:rFonts w:ascii="Times New Roman" w:hAnsi="Times New Roman" w:cs="Times New Roman"/>
          <w:sz w:val="28"/>
          <w:szCs w:val="28"/>
        </w:rPr>
      </w:pPr>
    </w:p>
    <w:p w:rsidR="008418F9" w:rsidRDefault="008418F9" w:rsidP="003605D6">
      <w:pPr>
        <w:widowControl w:val="0"/>
        <w:spacing w:after="0" w:line="230" w:lineRule="auto"/>
        <w:ind w:right="-312" w:firstLine="709"/>
        <w:jc w:val="both"/>
        <w:rPr>
          <w:rFonts w:ascii="Times New Roman" w:hAnsi="Times New Roman" w:cs="Times New Roman"/>
          <w:sz w:val="28"/>
          <w:szCs w:val="28"/>
        </w:rPr>
      </w:pPr>
    </w:p>
    <w:p w:rsidR="008418F9" w:rsidRPr="00E3402E" w:rsidRDefault="008418F9" w:rsidP="003605D6">
      <w:pPr>
        <w:widowControl w:val="0"/>
        <w:spacing w:after="0" w:line="230" w:lineRule="auto"/>
        <w:ind w:right="-312" w:firstLine="709"/>
        <w:jc w:val="both"/>
        <w:rPr>
          <w:rFonts w:ascii="Times New Roman" w:eastAsia="Calibri" w:hAnsi="Times New Roman" w:cs="Times New Roman"/>
          <w:sz w:val="28"/>
          <w:szCs w:val="28"/>
        </w:rPr>
      </w:pPr>
    </w:p>
    <w:p w:rsidR="00595DE8" w:rsidRPr="00E3402E" w:rsidRDefault="00595DE8" w:rsidP="005E639D">
      <w:pPr>
        <w:spacing w:after="0" w:line="240" w:lineRule="auto"/>
        <w:ind w:right="-314"/>
        <w:jc w:val="right"/>
        <w:rPr>
          <w:rFonts w:ascii="Times New Roman" w:hAnsi="Times New Roman" w:cs="Times New Roman"/>
          <w:sz w:val="28"/>
          <w:szCs w:val="28"/>
        </w:rPr>
      </w:pPr>
      <w:r w:rsidRPr="00E3402E">
        <w:rPr>
          <w:rFonts w:ascii="Times New Roman" w:hAnsi="Times New Roman" w:cs="Times New Roman"/>
          <w:sz w:val="28"/>
          <w:szCs w:val="28"/>
        </w:rPr>
        <w:lastRenderedPageBreak/>
        <w:t>Таблица 5</w:t>
      </w:r>
    </w:p>
    <w:p w:rsidR="00595DE8" w:rsidRDefault="00595DE8" w:rsidP="005E639D">
      <w:pPr>
        <w:spacing w:after="0" w:line="240" w:lineRule="auto"/>
        <w:ind w:right="-314"/>
        <w:jc w:val="center"/>
        <w:rPr>
          <w:rFonts w:ascii="Times New Roman" w:hAnsi="Times New Roman" w:cs="Times New Roman"/>
          <w:sz w:val="28"/>
          <w:szCs w:val="28"/>
        </w:rPr>
      </w:pPr>
      <w:r w:rsidRPr="00E3402E">
        <w:rPr>
          <w:rFonts w:ascii="Times New Roman" w:hAnsi="Times New Roman" w:cs="Times New Roman"/>
          <w:sz w:val="28"/>
          <w:szCs w:val="28"/>
        </w:rPr>
        <w:t>Мощность амбулаторно-поликлинических учреждений города Ставрополя</w:t>
      </w:r>
    </w:p>
    <w:p w:rsidR="00927188" w:rsidRPr="00E3402E" w:rsidRDefault="00927188" w:rsidP="005E639D">
      <w:pPr>
        <w:spacing w:after="0" w:line="240" w:lineRule="auto"/>
        <w:ind w:right="-314"/>
        <w:jc w:val="center"/>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570"/>
        <w:gridCol w:w="2410"/>
        <w:gridCol w:w="1843"/>
      </w:tblGrid>
      <w:tr w:rsidR="00595DE8" w:rsidRPr="00E3402E" w:rsidTr="00FC7116">
        <w:tc>
          <w:tcPr>
            <w:tcW w:w="675" w:type="dxa"/>
          </w:tcPr>
          <w:p w:rsidR="00595DE8" w:rsidRPr="00E3402E" w:rsidRDefault="00595DE8" w:rsidP="003605D6">
            <w:pPr>
              <w:spacing w:after="0" w:line="226" w:lineRule="auto"/>
              <w:ind w:left="-57" w:right="-57"/>
              <w:jc w:val="center"/>
              <w:rPr>
                <w:rFonts w:ascii="Times New Roman" w:hAnsi="Times New Roman" w:cs="Times New Roman"/>
                <w:sz w:val="24"/>
                <w:szCs w:val="24"/>
              </w:rPr>
            </w:pPr>
            <w:r w:rsidRPr="00E3402E">
              <w:rPr>
                <w:rFonts w:ascii="Times New Roman" w:hAnsi="Times New Roman" w:cs="Times New Roman"/>
                <w:sz w:val="24"/>
                <w:szCs w:val="24"/>
              </w:rPr>
              <w:t>№</w:t>
            </w:r>
          </w:p>
          <w:p w:rsidR="00595DE8" w:rsidRPr="00E3402E" w:rsidRDefault="00595DE8" w:rsidP="003605D6">
            <w:pPr>
              <w:spacing w:after="0" w:line="226" w:lineRule="auto"/>
              <w:ind w:left="-57" w:right="-57"/>
              <w:jc w:val="center"/>
              <w:rPr>
                <w:rFonts w:ascii="Times New Roman" w:hAnsi="Times New Roman" w:cs="Times New Roman"/>
                <w:sz w:val="24"/>
                <w:szCs w:val="24"/>
              </w:rPr>
            </w:pPr>
            <w:proofErr w:type="gramStart"/>
            <w:r w:rsidRPr="00E3402E">
              <w:rPr>
                <w:rFonts w:ascii="Times New Roman" w:hAnsi="Times New Roman" w:cs="Times New Roman"/>
                <w:sz w:val="24"/>
                <w:szCs w:val="24"/>
              </w:rPr>
              <w:t>п</w:t>
            </w:r>
            <w:proofErr w:type="gramEnd"/>
            <w:r w:rsidRPr="00E3402E">
              <w:rPr>
                <w:rFonts w:ascii="Times New Roman" w:hAnsi="Times New Roman" w:cs="Times New Roman"/>
                <w:sz w:val="24"/>
                <w:szCs w:val="24"/>
              </w:rPr>
              <w:t>/п</w:t>
            </w:r>
          </w:p>
        </w:tc>
        <w:tc>
          <w:tcPr>
            <w:tcW w:w="4570" w:type="dxa"/>
          </w:tcPr>
          <w:p w:rsidR="00595DE8" w:rsidRPr="00E3402E" w:rsidRDefault="00595DE8" w:rsidP="003605D6">
            <w:pPr>
              <w:spacing w:after="0" w:line="226" w:lineRule="auto"/>
              <w:ind w:left="-57" w:right="-57"/>
              <w:jc w:val="center"/>
              <w:rPr>
                <w:rFonts w:ascii="Times New Roman" w:hAnsi="Times New Roman" w:cs="Times New Roman"/>
                <w:sz w:val="24"/>
                <w:szCs w:val="24"/>
              </w:rPr>
            </w:pPr>
            <w:r w:rsidRPr="00E3402E">
              <w:rPr>
                <w:rFonts w:ascii="Times New Roman" w:hAnsi="Times New Roman" w:cs="Times New Roman"/>
                <w:sz w:val="24"/>
                <w:szCs w:val="24"/>
              </w:rPr>
              <w:t>Наименование медицинской организации</w:t>
            </w:r>
          </w:p>
        </w:tc>
        <w:tc>
          <w:tcPr>
            <w:tcW w:w="2410" w:type="dxa"/>
          </w:tcPr>
          <w:p w:rsidR="00595DE8" w:rsidRPr="00E3402E" w:rsidRDefault="00595DE8" w:rsidP="003605D6">
            <w:pPr>
              <w:spacing w:after="0" w:line="226" w:lineRule="auto"/>
              <w:ind w:left="-57" w:right="-57"/>
              <w:jc w:val="center"/>
              <w:rPr>
                <w:rFonts w:ascii="Times New Roman" w:hAnsi="Times New Roman" w:cs="Times New Roman"/>
                <w:sz w:val="24"/>
                <w:szCs w:val="24"/>
              </w:rPr>
            </w:pPr>
            <w:r w:rsidRPr="00E3402E">
              <w:rPr>
                <w:rFonts w:ascii="Times New Roman" w:hAnsi="Times New Roman" w:cs="Times New Roman"/>
                <w:sz w:val="24"/>
                <w:szCs w:val="24"/>
              </w:rPr>
              <w:t>Плановая мощность (посещений в смену)</w:t>
            </w:r>
          </w:p>
        </w:tc>
        <w:tc>
          <w:tcPr>
            <w:tcW w:w="1843" w:type="dxa"/>
          </w:tcPr>
          <w:p w:rsidR="00595DE8" w:rsidRPr="00E3402E" w:rsidRDefault="00595DE8" w:rsidP="003605D6">
            <w:pPr>
              <w:spacing w:after="0" w:line="226" w:lineRule="auto"/>
              <w:ind w:left="-57" w:right="-57"/>
              <w:jc w:val="center"/>
              <w:rPr>
                <w:rFonts w:ascii="Times New Roman" w:hAnsi="Times New Roman" w:cs="Times New Roman"/>
                <w:sz w:val="24"/>
                <w:szCs w:val="24"/>
                <w:lang w:val="en-US"/>
              </w:rPr>
            </w:pPr>
            <w:r w:rsidRPr="00E3402E">
              <w:rPr>
                <w:rFonts w:ascii="Times New Roman" w:hAnsi="Times New Roman" w:cs="Times New Roman"/>
                <w:sz w:val="24"/>
                <w:szCs w:val="24"/>
              </w:rPr>
              <w:t>Фактическая мощность</w:t>
            </w:r>
          </w:p>
        </w:tc>
      </w:tr>
      <w:tr w:rsidR="00595DE8" w:rsidRPr="00E3402E" w:rsidTr="00FC7116">
        <w:trPr>
          <w:tblHeader/>
        </w:trPr>
        <w:tc>
          <w:tcPr>
            <w:tcW w:w="675" w:type="dxa"/>
          </w:tcPr>
          <w:p w:rsidR="00595DE8" w:rsidRPr="00E3402E" w:rsidRDefault="00595DE8" w:rsidP="003605D6">
            <w:pPr>
              <w:spacing w:after="0" w:line="226"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w:t>
            </w:r>
          </w:p>
        </w:tc>
        <w:tc>
          <w:tcPr>
            <w:tcW w:w="4570" w:type="dxa"/>
          </w:tcPr>
          <w:p w:rsidR="00595DE8" w:rsidRPr="00E3402E" w:rsidRDefault="00595DE8" w:rsidP="003605D6">
            <w:pPr>
              <w:spacing w:after="0" w:line="226"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w:t>
            </w:r>
          </w:p>
        </w:tc>
        <w:tc>
          <w:tcPr>
            <w:tcW w:w="2410" w:type="dxa"/>
          </w:tcPr>
          <w:p w:rsidR="00595DE8" w:rsidRPr="00E3402E" w:rsidRDefault="00595DE8" w:rsidP="003605D6">
            <w:pPr>
              <w:spacing w:after="0" w:line="226"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w:t>
            </w:r>
          </w:p>
        </w:tc>
        <w:tc>
          <w:tcPr>
            <w:tcW w:w="1843" w:type="dxa"/>
          </w:tcPr>
          <w:p w:rsidR="00595DE8" w:rsidRPr="00E3402E" w:rsidRDefault="00595DE8" w:rsidP="003605D6">
            <w:pPr>
              <w:spacing w:after="0" w:line="226"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w:t>
            </w:r>
          </w:p>
        </w:tc>
      </w:tr>
      <w:tr w:rsidR="00595DE8" w:rsidRPr="00E3402E" w:rsidTr="00FC7116">
        <w:tc>
          <w:tcPr>
            <w:tcW w:w="675" w:type="dxa"/>
          </w:tcPr>
          <w:p w:rsidR="00595DE8" w:rsidRPr="00E3402E" w:rsidRDefault="00595DE8" w:rsidP="003605D6">
            <w:pPr>
              <w:spacing w:after="0" w:line="226"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w:t>
            </w:r>
          </w:p>
        </w:tc>
        <w:tc>
          <w:tcPr>
            <w:tcW w:w="4570" w:type="dxa"/>
          </w:tcPr>
          <w:p w:rsidR="00595DE8" w:rsidRPr="00E3402E" w:rsidRDefault="00595DE8" w:rsidP="003605D6">
            <w:pPr>
              <w:pStyle w:val="5"/>
              <w:spacing w:before="0" w:line="226" w:lineRule="auto"/>
              <w:ind w:left="-57" w:right="-314"/>
              <w:textAlignment w:val="baseline"/>
              <w:rPr>
                <w:rFonts w:ascii="Times New Roman" w:hAnsi="Times New Roman" w:cs="Times New Roman"/>
                <w:color w:val="auto"/>
                <w:sz w:val="24"/>
                <w:szCs w:val="24"/>
              </w:rPr>
            </w:pPr>
            <w:r w:rsidRPr="00E3402E">
              <w:rPr>
                <w:rStyle w:val="ae"/>
                <w:rFonts w:ascii="Times New Roman" w:hAnsi="Times New Roman" w:cs="Times New Roman"/>
                <w:b w:val="0"/>
                <w:bCs w:val="0"/>
                <w:color w:val="auto"/>
                <w:sz w:val="24"/>
                <w:szCs w:val="24"/>
                <w:bdr w:val="none" w:sz="0" w:space="0" w:color="auto" w:frame="1"/>
              </w:rPr>
              <w:t>Государственное бюджетное учреждение здравоохранения Ставропольского края</w:t>
            </w:r>
            <w:r w:rsidRPr="00E3402E">
              <w:rPr>
                <w:rFonts w:ascii="Times New Roman" w:hAnsi="Times New Roman" w:cs="Times New Roman"/>
                <w:color w:val="auto"/>
                <w:sz w:val="24"/>
                <w:szCs w:val="24"/>
              </w:rPr>
              <w:t xml:space="preserve"> </w:t>
            </w:r>
            <w:r w:rsidRPr="006C2FDA">
              <w:rPr>
                <w:rFonts w:ascii="Times New Roman" w:hAnsi="Times New Roman" w:cs="Times New Roman"/>
                <w:color w:val="auto"/>
                <w:spacing w:val="-4"/>
                <w:sz w:val="24"/>
                <w:szCs w:val="24"/>
              </w:rPr>
              <w:t>«Городская клиническая поликлиника № 1» города Ставрополя</w:t>
            </w:r>
          </w:p>
        </w:tc>
        <w:tc>
          <w:tcPr>
            <w:tcW w:w="2410" w:type="dxa"/>
          </w:tcPr>
          <w:p w:rsidR="00595DE8" w:rsidRPr="00E3402E" w:rsidRDefault="00595DE8" w:rsidP="003605D6">
            <w:pPr>
              <w:spacing w:after="0" w:line="226"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780</w:t>
            </w:r>
          </w:p>
        </w:tc>
        <w:tc>
          <w:tcPr>
            <w:tcW w:w="1843" w:type="dxa"/>
          </w:tcPr>
          <w:p w:rsidR="00595DE8" w:rsidRPr="00E3402E" w:rsidRDefault="00595DE8" w:rsidP="003605D6">
            <w:pPr>
              <w:spacing w:after="0" w:line="226"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w:t>
            </w:r>
            <w:r w:rsidR="00CD5A14">
              <w:rPr>
                <w:rFonts w:ascii="Times New Roman" w:hAnsi="Times New Roman" w:cs="Times New Roman"/>
                <w:sz w:val="24"/>
                <w:szCs w:val="24"/>
              </w:rPr>
              <w:t> </w:t>
            </w:r>
            <w:r w:rsidRPr="00E3402E">
              <w:rPr>
                <w:rFonts w:ascii="Times New Roman" w:hAnsi="Times New Roman" w:cs="Times New Roman"/>
                <w:sz w:val="24"/>
                <w:szCs w:val="24"/>
              </w:rPr>
              <w:t>552</w:t>
            </w:r>
          </w:p>
        </w:tc>
      </w:tr>
      <w:tr w:rsidR="00595DE8" w:rsidRPr="00E3402E" w:rsidTr="00FC7116">
        <w:tc>
          <w:tcPr>
            <w:tcW w:w="675" w:type="dxa"/>
          </w:tcPr>
          <w:p w:rsidR="00595DE8" w:rsidRPr="00E3402E" w:rsidRDefault="003605D6" w:rsidP="005E639D">
            <w:pPr>
              <w:spacing w:after="0" w:line="235" w:lineRule="auto"/>
              <w:ind w:right="-314"/>
              <w:jc w:val="center"/>
              <w:rPr>
                <w:rFonts w:ascii="Times New Roman" w:hAnsi="Times New Roman" w:cs="Times New Roman"/>
                <w:sz w:val="24"/>
                <w:szCs w:val="24"/>
              </w:rPr>
            </w:pPr>
            <w:r>
              <w:br w:type="page"/>
            </w:r>
            <w:r w:rsidR="00595DE8" w:rsidRPr="00E3402E">
              <w:rPr>
                <w:rFonts w:ascii="Times New Roman" w:hAnsi="Times New Roman" w:cs="Times New Roman"/>
                <w:sz w:val="24"/>
                <w:szCs w:val="24"/>
              </w:rPr>
              <w:t>2.</w:t>
            </w:r>
          </w:p>
        </w:tc>
        <w:tc>
          <w:tcPr>
            <w:tcW w:w="4570" w:type="dxa"/>
          </w:tcPr>
          <w:p w:rsidR="00595DE8" w:rsidRPr="00E3402E" w:rsidRDefault="00595DE8" w:rsidP="005E639D">
            <w:pPr>
              <w:spacing w:after="0" w:line="235" w:lineRule="auto"/>
              <w:ind w:left="-57" w:right="-314"/>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Fonts w:ascii="Times New Roman" w:hAnsi="Times New Roman" w:cs="Times New Roman"/>
                <w:sz w:val="24"/>
                <w:szCs w:val="24"/>
              </w:rPr>
              <w:t xml:space="preserve"> «Городская клиническая поликлиника № 2» города Ставрополя</w:t>
            </w:r>
          </w:p>
        </w:tc>
        <w:tc>
          <w:tcPr>
            <w:tcW w:w="2410"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300</w:t>
            </w:r>
          </w:p>
        </w:tc>
        <w:tc>
          <w:tcPr>
            <w:tcW w:w="1843"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789</w:t>
            </w:r>
          </w:p>
        </w:tc>
      </w:tr>
      <w:tr w:rsidR="00595DE8" w:rsidRPr="00E3402E" w:rsidTr="00FC7116">
        <w:tc>
          <w:tcPr>
            <w:tcW w:w="675"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w:t>
            </w:r>
          </w:p>
        </w:tc>
        <w:tc>
          <w:tcPr>
            <w:tcW w:w="4570" w:type="dxa"/>
          </w:tcPr>
          <w:p w:rsidR="00595DE8" w:rsidRPr="00E3402E" w:rsidRDefault="00595DE8" w:rsidP="005E639D">
            <w:pPr>
              <w:spacing w:after="0" w:line="235" w:lineRule="auto"/>
              <w:ind w:left="-57" w:right="-314"/>
              <w:rPr>
                <w:rFonts w:ascii="Times New Roman" w:hAnsi="Times New Roman" w:cs="Times New Roman"/>
                <w:sz w:val="24"/>
                <w:szCs w:val="24"/>
              </w:rPr>
            </w:pPr>
            <w:r w:rsidRPr="00E3402E">
              <w:rPr>
                <w:rStyle w:val="apple-converted-space"/>
                <w:rFonts w:ascii="Times New Roman" w:hAnsi="Times New Roman" w:cs="Times New Roman"/>
                <w:sz w:val="24"/>
                <w:szCs w:val="24"/>
              </w:rPr>
              <w:t>Г</w:t>
            </w:r>
            <w:r w:rsidRPr="00E3402E">
              <w:rPr>
                <w:rFonts w:ascii="Times New Roman" w:hAnsi="Times New Roman" w:cs="Times New Roman"/>
                <w:sz w:val="24"/>
                <w:szCs w:val="24"/>
              </w:rPr>
              <w:t>осударственное автономное учреждение здравоохранения Ставропольского края «Городская поликлиника № 3» города Ставрополя</w:t>
            </w:r>
          </w:p>
        </w:tc>
        <w:tc>
          <w:tcPr>
            <w:tcW w:w="2410"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570</w:t>
            </w:r>
          </w:p>
        </w:tc>
        <w:tc>
          <w:tcPr>
            <w:tcW w:w="1843"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582</w:t>
            </w:r>
          </w:p>
        </w:tc>
      </w:tr>
      <w:tr w:rsidR="00595DE8" w:rsidRPr="00E3402E" w:rsidTr="00FC7116">
        <w:tc>
          <w:tcPr>
            <w:tcW w:w="675"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w:t>
            </w:r>
          </w:p>
        </w:tc>
        <w:tc>
          <w:tcPr>
            <w:tcW w:w="4570" w:type="dxa"/>
          </w:tcPr>
          <w:p w:rsidR="00595DE8" w:rsidRPr="00E3402E" w:rsidRDefault="00595DE8" w:rsidP="005E639D">
            <w:pPr>
              <w:spacing w:after="0" w:line="235" w:lineRule="auto"/>
              <w:ind w:left="-57" w:right="-314"/>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Fonts w:ascii="Times New Roman" w:hAnsi="Times New Roman" w:cs="Times New Roman"/>
                <w:sz w:val="24"/>
                <w:szCs w:val="24"/>
              </w:rPr>
              <w:t xml:space="preserve"> «Городская клиническая поликлиника № 6» города Ставрополя</w:t>
            </w:r>
          </w:p>
        </w:tc>
        <w:tc>
          <w:tcPr>
            <w:tcW w:w="2410"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700</w:t>
            </w:r>
          </w:p>
        </w:tc>
        <w:tc>
          <w:tcPr>
            <w:tcW w:w="1843" w:type="dxa"/>
          </w:tcPr>
          <w:p w:rsidR="00595DE8" w:rsidRPr="00E3402E" w:rsidRDefault="00595DE8" w:rsidP="005E639D">
            <w:pPr>
              <w:spacing w:after="0" w:line="235" w:lineRule="auto"/>
              <w:ind w:right="-314"/>
              <w:jc w:val="center"/>
              <w:rPr>
                <w:rFonts w:ascii="Times New Roman" w:hAnsi="Times New Roman" w:cs="Times New Roman"/>
                <w:sz w:val="24"/>
                <w:szCs w:val="24"/>
                <w:lang w:val="en-US"/>
              </w:rPr>
            </w:pPr>
            <w:r w:rsidRPr="00E3402E">
              <w:rPr>
                <w:rFonts w:ascii="Times New Roman" w:hAnsi="Times New Roman" w:cs="Times New Roman"/>
                <w:sz w:val="24"/>
                <w:szCs w:val="24"/>
              </w:rPr>
              <w:t>1</w:t>
            </w:r>
            <w:r w:rsidR="00EF732A">
              <w:rPr>
                <w:rFonts w:ascii="Times New Roman" w:hAnsi="Times New Roman" w:cs="Times New Roman"/>
                <w:sz w:val="24"/>
                <w:szCs w:val="24"/>
              </w:rPr>
              <w:t> </w:t>
            </w:r>
            <w:r w:rsidRPr="00E3402E">
              <w:rPr>
                <w:rFonts w:ascii="Times New Roman" w:hAnsi="Times New Roman" w:cs="Times New Roman"/>
                <w:sz w:val="24"/>
                <w:szCs w:val="24"/>
              </w:rPr>
              <w:t>670</w:t>
            </w:r>
          </w:p>
          <w:p w:rsidR="00595DE8" w:rsidRPr="00E3402E" w:rsidRDefault="00595DE8" w:rsidP="005E639D">
            <w:pPr>
              <w:spacing w:after="0" w:line="235" w:lineRule="auto"/>
              <w:ind w:right="-314"/>
              <w:jc w:val="center"/>
              <w:rPr>
                <w:rFonts w:ascii="Times New Roman" w:hAnsi="Times New Roman" w:cs="Times New Roman"/>
                <w:sz w:val="24"/>
                <w:szCs w:val="24"/>
              </w:rPr>
            </w:pPr>
          </w:p>
        </w:tc>
      </w:tr>
      <w:tr w:rsidR="00595DE8" w:rsidRPr="00E3402E" w:rsidTr="00FC7116">
        <w:tc>
          <w:tcPr>
            <w:tcW w:w="675"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5.</w:t>
            </w:r>
          </w:p>
        </w:tc>
        <w:tc>
          <w:tcPr>
            <w:tcW w:w="4570" w:type="dxa"/>
          </w:tcPr>
          <w:p w:rsidR="00595DE8" w:rsidRPr="00E3402E" w:rsidRDefault="00595DE8" w:rsidP="005E639D">
            <w:pPr>
              <w:spacing w:after="0" w:line="235" w:lineRule="auto"/>
              <w:ind w:left="-57" w:right="-314"/>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Fonts w:ascii="Times New Roman" w:hAnsi="Times New Roman" w:cs="Times New Roman"/>
                <w:sz w:val="24"/>
                <w:szCs w:val="24"/>
              </w:rPr>
              <w:t xml:space="preserve"> «Городская клиническая консультативно-диагностическая поликлиника» города Ставрополя</w:t>
            </w:r>
          </w:p>
        </w:tc>
        <w:tc>
          <w:tcPr>
            <w:tcW w:w="2410"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350</w:t>
            </w:r>
          </w:p>
        </w:tc>
        <w:tc>
          <w:tcPr>
            <w:tcW w:w="1843"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600</w:t>
            </w:r>
          </w:p>
        </w:tc>
      </w:tr>
      <w:tr w:rsidR="00595DE8" w:rsidRPr="00E3402E" w:rsidTr="00FC7116">
        <w:tc>
          <w:tcPr>
            <w:tcW w:w="675"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6.</w:t>
            </w:r>
          </w:p>
        </w:tc>
        <w:tc>
          <w:tcPr>
            <w:tcW w:w="4570" w:type="dxa"/>
          </w:tcPr>
          <w:p w:rsidR="00595DE8" w:rsidRPr="00E3402E" w:rsidRDefault="00595DE8" w:rsidP="005E639D">
            <w:pPr>
              <w:spacing w:after="0" w:line="235" w:lineRule="auto"/>
              <w:ind w:left="-57" w:right="-314"/>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Fonts w:ascii="Times New Roman" w:hAnsi="Times New Roman" w:cs="Times New Roman"/>
                <w:sz w:val="24"/>
                <w:szCs w:val="24"/>
              </w:rPr>
              <w:t xml:space="preserve"> «Городской клинический центр общей врачебной практики (семейной медицины)» города Ставрополя</w:t>
            </w:r>
          </w:p>
        </w:tc>
        <w:tc>
          <w:tcPr>
            <w:tcW w:w="2410"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300</w:t>
            </w:r>
          </w:p>
        </w:tc>
        <w:tc>
          <w:tcPr>
            <w:tcW w:w="1843" w:type="dxa"/>
          </w:tcPr>
          <w:p w:rsidR="00595DE8" w:rsidRPr="00E3402E" w:rsidRDefault="00595DE8" w:rsidP="005E639D">
            <w:pPr>
              <w:spacing w:after="0" w:line="235" w:lineRule="auto"/>
              <w:ind w:right="-314"/>
              <w:jc w:val="center"/>
              <w:rPr>
                <w:rFonts w:ascii="Times New Roman" w:hAnsi="Times New Roman" w:cs="Times New Roman"/>
                <w:sz w:val="24"/>
                <w:szCs w:val="24"/>
                <w:lang w:val="en-US"/>
              </w:rPr>
            </w:pPr>
            <w:r w:rsidRPr="00E3402E">
              <w:rPr>
                <w:rFonts w:ascii="Times New Roman" w:hAnsi="Times New Roman" w:cs="Times New Roman"/>
                <w:sz w:val="24"/>
                <w:szCs w:val="24"/>
                <w:lang w:val="en-US"/>
              </w:rPr>
              <w:t>675</w:t>
            </w:r>
          </w:p>
        </w:tc>
      </w:tr>
      <w:tr w:rsidR="00595DE8" w:rsidRPr="00E3402E" w:rsidTr="00FC7116">
        <w:tc>
          <w:tcPr>
            <w:tcW w:w="675"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w:t>
            </w:r>
          </w:p>
        </w:tc>
        <w:tc>
          <w:tcPr>
            <w:tcW w:w="4570" w:type="dxa"/>
          </w:tcPr>
          <w:p w:rsidR="00595DE8" w:rsidRPr="00E3402E" w:rsidRDefault="00595DE8" w:rsidP="005E639D">
            <w:pPr>
              <w:spacing w:after="0" w:line="235" w:lineRule="auto"/>
              <w:ind w:left="-57" w:right="-314"/>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Fonts w:ascii="Times New Roman" w:hAnsi="Times New Roman" w:cs="Times New Roman"/>
                <w:sz w:val="24"/>
                <w:szCs w:val="24"/>
              </w:rPr>
              <w:t xml:space="preserve"> «Городская детская поликлиника № 1» города Ставрополя</w:t>
            </w:r>
          </w:p>
        </w:tc>
        <w:tc>
          <w:tcPr>
            <w:tcW w:w="2410"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115</w:t>
            </w:r>
          </w:p>
        </w:tc>
        <w:tc>
          <w:tcPr>
            <w:tcW w:w="1843"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230</w:t>
            </w:r>
          </w:p>
        </w:tc>
      </w:tr>
      <w:tr w:rsidR="00595DE8" w:rsidRPr="00E3402E" w:rsidTr="00FC7116">
        <w:tc>
          <w:tcPr>
            <w:tcW w:w="675"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8.</w:t>
            </w:r>
          </w:p>
        </w:tc>
        <w:tc>
          <w:tcPr>
            <w:tcW w:w="4570" w:type="dxa"/>
          </w:tcPr>
          <w:p w:rsidR="00595DE8" w:rsidRPr="00E3402E" w:rsidRDefault="00595DE8" w:rsidP="005E639D">
            <w:pPr>
              <w:spacing w:after="0" w:line="235" w:lineRule="auto"/>
              <w:ind w:left="-57" w:right="-314"/>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Fonts w:ascii="Times New Roman" w:hAnsi="Times New Roman" w:cs="Times New Roman"/>
                <w:sz w:val="24"/>
                <w:szCs w:val="24"/>
              </w:rPr>
              <w:t xml:space="preserve"> «Городская детская клиническая поликлиника № 2» города Ставрополя</w:t>
            </w:r>
          </w:p>
        </w:tc>
        <w:tc>
          <w:tcPr>
            <w:tcW w:w="2410"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741</w:t>
            </w:r>
          </w:p>
        </w:tc>
        <w:tc>
          <w:tcPr>
            <w:tcW w:w="1843"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796</w:t>
            </w:r>
          </w:p>
        </w:tc>
      </w:tr>
      <w:tr w:rsidR="00595DE8" w:rsidRPr="00E3402E" w:rsidTr="00FC7116">
        <w:tc>
          <w:tcPr>
            <w:tcW w:w="675"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9.</w:t>
            </w:r>
          </w:p>
        </w:tc>
        <w:tc>
          <w:tcPr>
            <w:tcW w:w="4570" w:type="dxa"/>
          </w:tcPr>
          <w:p w:rsidR="00595DE8" w:rsidRPr="00E3402E" w:rsidRDefault="00595DE8" w:rsidP="005E639D">
            <w:pPr>
              <w:spacing w:after="0" w:line="235" w:lineRule="auto"/>
              <w:ind w:right="-314"/>
              <w:rPr>
                <w:rFonts w:ascii="Times New Roman" w:hAnsi="Times New Roman" w:cs="Times New Roman"/>
                <w:sz w:val="24"/>
                <w:szCs w:val="24"/>
              </w:rPr>
            </w:pPr>
            <w:r w:rsidRPr="00E3402E">
              <w:rPr>
                <w:rStyle w:val="ae"/>
                <w:rFonts w:ascii="Times New Roman" w:hAnsi="Times New Roman" w:cs="Times New Roman"/>
                <w:b w:val="0"/>
                <w:bCs w:val="0"/>
                <w:sz w:val="24"/>
                <w:szCs w:val="24"/>
                <w:bdr w:val="none" w:sz="0" w:space="0" w:color="auto" w:frame="1"/>
              </w:rPr>
              <w:t>Государственное бюджетное учреждение здравоохранения Ставропольского края</w:t>
            </w:r>
            <w:r w:rsidRPr="00E3402E">
              <w:rPr>
                <w:rFonts w:ascii="Times New Roman" w:hAnsi="Times New Roman" w:cs="Times New Roman"/>
                <w:sz w:val="24"/>
                <w:szCs w:val="24"/>
              </w:rPr>
              <w:t xml:space="preserve"> «Городская детская поликлиника № 3» города Ставрополя</w:t>
            </w:r>
          </w:p>
        </w:tc>
        <w:tc>
          <w:tcPr>
            <w:tcW w:w="2410"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440</w:t>
            </w:r>
          </w:p>
        </w:tc>
        <w:tc>
          <w:tcPr>
            <w:tcW w:w="1843" w:type="dxa"/>
          </w:tcPr>
          <w:p w:rsidR="00595DE8" w:rsidRPr="00E3402E" w:rsidRDefault="00595DE8" w:rsidP="005E639D">
            <w:pPr>
              <w:spacing w:after="0" w:line="23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880</w:t>
            </w:r>
          </w:p>
        </w:tc>
      </w:tr>
    </w:tbl>
    <w:p w:rsidR="00595DE8" w:rsidRPr="00E3402E" w:rsidRDefault="00595DE8" w:rsidP="005E639D">
      <w:pPr>
        <w:spacing w:after="0" w:line="240" w:lineRule="exact"/>
        <w:ind w:right="-314"/>
        <w:jc w:val="center"/>
        <w:rPr>
          <w:rFonts w:ascii="Times New Roman" w:eastAsia="Calibri" w:hAnsi="Times New Roman" w:cs="Times New Roman"/>
          <w:sz w:val="28"/>
          <w:szCs w:val="28"/>
        </w:rPr>
      </w:pPr>
    </w:p>
    <w:p w:rsidR="00595DE8" w:rsidRPr="00E3402E" w:rsidRDefault="006C2FDA" w:rsidP="005E639D">
      <w:pPr>
        <w:spacing w:after="0" w:line="240" w:lineRule="exact"/>
        <w:ind w:right="-314"/>
        <w:jc w:val="center"/>
        <w:rPr>
          <w:rFonts w:ascii="Times New Roman" w:eastAsia="Calibri" w:hAnsi="Times New Roman" w:cs="Times New Roman"/>
          <w:sz w:val="28"/>
          <w:szCs w:val="28"/>
        </w:rPr>
      </w:pPr>
      <w:r>
        <w:rPr>
          <w:rFonts w:ascii="Times New Roman" w:eastAsia="Calibri" w:hAnsi="Times New Roman" w:cs="Times New Roman"/>
          <w:sz w:val="28"/>
          <w:szCs w:val="28"/>
        </w:rPr>
        <w:t>4. </w:t>
      </w:r>
      <w:r w:rsidR="00595DE8" w:rsidRPr="00E3402E">
        <w:rPr>
          <w:rFonts w:ascii="Times New Roman" w:eastAsia="Calibri" w:hAnsi="Times New Roman" w:cs="Times New Roman"/>
          <w:sz w:val="28"/>
          <w:szCs w:val="28"/>
        </w:rPr>
        <w:t>Физическая культура и массовый спорт</w:t>
      </w:r>
    </w:p>
    <w:p w:rsidR="00595DE8" w:rsidRPr="00E3402E" w:rsidRDefault="00595DE8" w:rsidP="005E639D">
      <w:pPr>
        <w:spacing w:after="0" w:line="240" w:lineRule="exact"/>
        <w:ind w:right="-314"/>
        <w:jc w:val="center"/>
        <w:rPr>
          <w:rFonts w:ascii="Times New Roman" w:eastAsia="Calibri" w:hAnsi="Times New Roman" w:cs="Times New Roman"/>
          <w:b/>
          <w:sz w:val="28"/>
          <w:szCs w:val="28"/>
        </w:rPr>
      </w:pPr>
    </w:p>
    <w:p w:rsidR="00595DE8" w:rsidRPr="00E3402E" w:rsidRDefault="00595DE8" w:rsidP="005E639D">
      <w:pPr>
        <w:pStyle w:val="af4"/>
        <w:ind w:right="-314" w:firstLine="709"/>
        <w:jc w:val="both"/>
        <w:rPr>
          <w:b w:val="0"/>
          <w:szCs w:val="28"/>
          <w:lang w:val="ru-RU"/>
        </w:rPr>
      </w:pPr>
      <w:r w:rsidRPr="00E3402E">
        <w:rPr>
          <w:b w:val="0"/>
          <w:szCs w:val="28"/>
          <w:lang w:val="ru-RU"/>
        </w:rPr>
        <w:t>Показатель количеств</w:t>
      </w:r>
      <w:r w:rsidR="00FF7C51">
        <w:rPr>
          <w:b w:val="0"/>
          <w:szCs w:val="28"/>
          <w:lang w:val="ru-RU"/>
        </w:rPr>
        <w:t>а</w:t>
      </w:r>
      <w:r w:rsidRPr="00E3402E">
        <w:rPr>
          <w:b w:val="0"/>
          <w:szCs w:val="28"/>
          <w:lang w:val="ru-RU"/>
        </w:rPr>
        <w:t xml:space="preserve"> жителей города Ставрополя, регулярно занимающихся физической культурой и спортом, увеличился с                                26,1 процента в 2013 году до 29,44 процента в 2014 году, по итогам                     </w:t>
      </w:r>
      <w:r w:rsidRPr="00E3402E">
        <w:rPr>
          <w:b w:val="0"/>
          <w:szCs w:val="28"/>
          <w:lang w:val="ru-RU"/>
        </w:rPr>
        <w:lastRenderedPageBreak/>
        <w:t>2015 года составил 29,4 процента (в среднем по Российской Федерации –                              29,35 процента, по Ставропольскому краю – 20,5 процента).</w:t>
      </w:r>
      <w:r w:rsidRPr="00E3402E">
        <w:rPr>
          <w:szCs w:val="28"/>
          <w:lang w:val="ru-RU"/>
        </w:rPr>
        <w:t xml:space="preserve"> </w:t>
      </w:r>
    </w:p>
    <w:p w:rsidR="00595DE8" w:rsidRPr="00E3402E" w:rsidRDefault="00595DE8" w:rsidP="005E639D">
      <w:pPr>
        <w:widowControl w:val="0"/>
        <w:autoSpaceDE w:val="0"/>
        <w:autoSpaceDN w:val="0"/>
        <w:adjustRightInd w:val="0"/>
        <w:spacing w:after="0" w:line="240" w:lineRule="auto"/>
        <w:ind w:right="-314" w:firstLine="709"/>
        <w:jc w:val="both"/>
        <w:rPr>
          <w:rFonts w:ascii="Times New Roman" w:hAnsi="Times New Roman"/>
          <w:sz w:val="28"/>
          <w:szCs w:val="28"/>
        </w:rPr>
      </w:pPr>
      <w:r w:rsidRPr="00E3402E">
        <w:rPr>
          <w:rFonts w:ascii="Times New Roman" w:hAnsi="Times New Roman"/>
          <w:sz w:val="28"/>
          <w:szCs w:val="28"/>
        </w:rPr>
        <w:t>Обеспеченность жителей города Ставрополя плавательными бассейнами составляет 9,</w:t>
      </w:r>
      <w:r w:rsidR="00FF7C51">
        <w:rPr>
          <w:rFonts w:ascii="Times New Roman" w:hAnsi="Times New Roman"/>
          <w:sz w:val="28"/>
          <w:szCs w:val="28"/>
        </w:rPr>
        <w:t>3</w:t>
      </w:r>
      <w:r w:rsidRPr="00E3402E">
        <w:rPr>
          <w:rFonts w:ascii="Times New Roman" w:hAnsi="Times New Roman"/>
          <w:sz w:val="28"/>
          <w:szCs w:val="28"/>
        </w:rPr>
        <w:t xml:space="preserve"> процента, плоскостными сооружениями – 41,</w:t>
      </w:r>
      <w:r w:rsidR="00FF7C51">
        <w:rPr>
          <w:rFonts w:ascii="Times New Roman" w:hAnsi="Times New Roman"/>
          <w:sz w:val="28"/>
          <w:szCs w:val="28"/>
        </w:rPr>
        <w:t>1</w:t>
      </w:r>
      <w:r w:rsidRPr="00E3402E">
        <w:rPr>
          <w:rFonts w:ascii="Times New Roman" w:hAnsi="Times New Roman"/>
          <w:sz w:val="28"/>
          <w:szCs w:val="28"/>
        </w:rPr>
        <w:t xml:space="preserve"> процента, спортивными залами – 36,</w:t>
      </w:r>
      <w:r w:rsidR="00FF7C51">
        <w:rPr>
          <w:rFonts w:ascii="Times New Roman" w:hAnsi="Times New Roman"/>
          <w:sz w:val="28"/>
          <w:szCs w:val="28"/>
        </w:rPr>
        <w:t>9</w:t>
      </w:r>
      <w:r w:rsidRPr="00E3402E">
        <w:rPr>
          <w:rFonts w:ascii="Times New Roman" w:hAnsi="Times New Roman"/>
          <w:sz w:val="28"/>
          <w:szCs w:val="28"/>
        </w:rPr>
        <w:t xml:space="preserve"> процента.</w:t>
      </w:r>
    </w:p>
    <w:p w:rsidR="00595DE8" w:rsidRPr="00E3402E" w:rsidRDefault="00595DE8" w:rsidP="005E639D">
      <w:pPr>
        <w:widowControl w:val="0"/>
        <w:autoSpaceDE w:val="0"/>
        <w:autoSpaceDN w:val="0"/>
        <w:adjustRightInd w:val="0"/>
        <w:spacing w:after="0" w:line="240" w:lineRule="auto"/>
        <w:ind w:right="-314" w:firstLine="709"/>
        <w:jc w:val="both"/>
        <w:rPr>
          <w:rFonts w:ascii="Times New Roman" w:eastAsia="Calibri" w:hAnsi="Times New Roman" w:cs="Times New Roman"/>
          <w:sz w:val="28"/>
          <w:szCs w:val="28"/>
        </w:rPr>
      </w:pPr>
      <w:r w:rsidRPr="00E3402E">
        <w:rPr>
          <w:rFonts w:ascii="Times New Roman" w:hAnsi="Times New Roman"/>
          <w:sz w:val="28"/>
          <w:szCs w:val="28"/>
        </w:rPr>
        <w:t>В Ставрополе насчитывается 819 физкультурно-спортивных объектов, из них: плоскостных спортивных сооружений – 538, спортивных залов –</w:t>
      </w:r>
      <w:r w:rsidR="00927188">
        <w:rPr>
          <w:rFonts w:ascii="Times New Roman" w:hAnsi="Times New Roman"/>
          <w:sz w:val="28"/>
          <w:szCs w:val="28"/>
        </w:rPr>
        <w:t xml:space="preserve"> </w:t>
      </w:r>
      <w:r w:rsidRPr="00E3402E">
        <w:rPr>
          <w:rFonts w:ascii="Times New Roman" w:hAnsi="Times New Roman"/>
          <w:sz w:val="28"/>
          <w:szCs w:val="28"/>
        </w:rPr>
        <w:t xml:space="preserve">235, плавательных бассейнов </w:t>
      </w:r>
      <w:r w:rsidR="006C2FDA">
        <w:rPr>
          <w:rFonts w:ascii="Times New Roman" w:hAnsi="Times New Roman" w:cs="Times New Roman"/>
          <w:sz w:val="28"/>
          <w:szCs w:val="28"/>
        </w:rPr>
        <w:t>–</w:t>
      </w:r>
      <w:r w:rsidRPr="00E3402E">
        <w:rPr>
          <w:rFonts w:ascii="Times New Roman" w:hAnsi="Times New Roman"/>
          <w:sz w:val="28"/>
          <w:szCs w:val="28"/>
        </w:rPr>
        <w:t xml:space="preserve"> 7, крытых спортивных объектов с искусственным льдом </w:t>
      </w:r>
      <w:r w:rsidR="006C2FDA">
        <w:rPr>
          <w:rFonts w:ascii="Times New Roman" w:hAnsi="Times New Roman" w:cs="Times New Roman"/>
          <w:sz w:val="28"/>
          <w:szCs w:val="28"/>
        </w:rPr>
        <w:t>–</w:t>
      </w:r>
      <w:r w:rsidRPr="00E3402E">
        <w:rPr>
          <w:rFonts w:ascii="Times New Roman" w:hAnsi="Times New Roman"/>
          <w:sz w:val="28"/>
          <w:szCs w:val="28"/>
        </w:rPr>
        <w:t xml:space="preserve"> 2, стадионов с трибунами более чем на 1500 мест – 1, сооружений для стрелковых видов спорта – 24, других спортивных сооружений – 24. Спортивные сооружения в количестве 120 объектов используются для спортивной подготовки и организации спортивных мероприятий различного уровня. </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sz w:val="28"/>
          <w:szCs w:val="28"/>
        </w:rPr>
        <w:t>В городе Ставрополе функционируют 20 учреждений физкультурно-спортивной направленности (</w:t>
      </w:r>
      <w:r w:rsidRPr="00E3402E">
        <w:rPr>
          <w:rFonts w:ascii="Times New Roman" w:hAnsi="Times New Roman" w:cs="Times New Roman"/>
          <w:sz w:val="28"/>
          <w:szCs w:val="28"/>
        </w:rPr>
        <w:t>12 являются муниципальными учреждениями физкультурно-спортивной направленности города Ставрополя, 6 – краевых учреждений, 2 – федеральных учреждения).</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Муниципальные учреждения физкультурно-спортивной направлен</w:t>
      </w:r>
      <w:r w:rsidR="006C2FDA">
        <w:rPr>
          <w:rFonts w:ascii="Times New Roman" w:hAnsi="Times New Roman" w:cs="Times New Roman"/>
          <w:sz w:val="28"/>
          <w:szCs w:val="28"/>
        </w:rPr>
        <w:t>-</w:t>
      </w:r>
      <w:proofErr w:type="spellStart"/>
      <w:r w:rsidRPr="00E3402E">
        <w:rPr>
          <w:rFonts w:ascii="Times New Roman" w:hAnsi="Times New Roman" w:cs="Times New Roman"/>
          <w:sz w:val="28"/>
          <w:szCs w:val="28"/>
        </w:rPr>
        <w:t>ности</w:t>
      </w:r>
      <w:proofErr w:type="spellEnd"/>
      <w:r w:rsidRPr="00E3402E">
        <w:rPr>
          <w:rFonts w:ascii="Times New Roman" w:hAnsi="Times New Roman" w:cs="Times New Roman"/>
          <w:sz w:val="28"/>
          <w:szCs w:val="28"/>
        </w:rPr>
        <w:t xml:space="preserve"> города Ставрополя (далее – муниципальное учреждение) развивают </w:t>
      </w:r>
      <w:r w:rsidR="006C2FDA">
        <w:rPr>
          <w:rFonts w:ascii="Times New Roman" w:hAnsi="Times New Roman" w:cs="Times New Roman"/>
          <w:sz w:val="28"/>
          <w:szCs w:val="28"/>
        </w:rPr>
        <w:t xml:space="preserve">            </w:t>
      </w:r>
      <w:r w:rsidRPr="00E3402E">
        <w:rPr>
          <w:rFonts w:ascii="Times New Roman" w:hAnsi="Times New Roman" w:cs="Times New Roman"/>
          <w:sz w:val="28"/>
          <w:szCs w:val="28"/>
        </w:rPr>
        <w:t xml:space="preserve">43 вида спорта, из </w:t>
      </w:r>
      <w:proofErr w:type="gramStart"/>
      <w:r w:rsidRPr="00E3402E">
        <w:rPr>
          <w:rFonts w:ascii="Times New Roman" w:hAnsi="Times New Roman" w:cs="Times New Roman"/>
          <w:sz w:val="28"/>
          <w:szCs w:val="28"/>
        </w:rPr>
        <w:t>которых</w:t>
      </w:r>
      <w:proofErr w:type="gramEnd"/>
      <w:r w:rsidRPr="00E3402E">
        <w:rPr>
          <w:rFonts w:ascii="Times New Roman" w:hAnsi="Times New Roman" w:cs="Times New Roman"/>
          <w:sz w:val="28"/>
          <w:szCs w:val="28"/>
        </w:rPr>
        <w:t xml:space="preserve"> наиболее массовыми являются футбол, баскетбол, волейбол, гандбол, бокс, тхэквондо, прыжки на акробатической дорожке, плавание. Общее количество занимающихся в муниципальных учреждениях в 2015 году составило более 8</w:t>
      </w:r>
      <w:r w:rsidR="006C2FDA">
        <w:rPr>
          <w:rFonts w:ascii="Times New Roman" w:hAnsi="Times New Roman" w:cs="Times New Roman"/>
          <w:sz w:val="28"/>
          <w:szCs w:val="28"/>
        </w:rPr>
        <w:t> </w:t>
      </w:r>
      <w:r w:rsidRPr="00E3402E">
        <w:rPr>
          <w:rFonts w:ascii="Times New Roman" w:hAnsi="Times New Roman" w:cs="Times New Roman"/>
          <w:sz w:val="28"/>
          <w:szCs w:val="28"/>
        </w:rPr>
        <w:t xml:space="preserve">000 человек. </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Из 12 муниципальных учреждений собственную материально-техническую базу имеют лишь 5 муниципальных учреждений. </w:t>
      </w:r>
      <w:r w:rsidRPr="00E3402E">
        <w:rPr>
          <w:rFonts w:ascii="Times New Roman" w:hAnsi="Times New Roman" w:cs="Times New Roman"/>
          <w:sz w:val="28"/>
          <w:szCs w:val="28"/>
        </w:rPr>
        <w:br/>
        <w:t>7 муниципальных учреждений используют спортивные сооружения по договорам аренды или (в виде исключения) по договорам безвозмездного пользования. Ни одно муниципальное учреждение не  имеет материально-технической базы, полностью удовлетворяющей потребностям по пропускной способности.</w:t>
      </w:r>
    </w:p>
    <w:p w:rsidR="00595DE8" w:rsidRPr="00E3402E" w:rsidRDefault="00595DE8" w:rsidP="005E639D">
      <w:pPr>
        <w:pStyle w:val="ConsPlusNormal"/>
        <w:ind w:right="-314"/>
        <w:jc w:val="both"/>
        <w:rPr>
          <w:rFonts w:ascii="Times New Roman" w:hAnsi="Times New Roman" w:cs="Times New Roman"/>
          <w:sz w:val="28"/>
          <w:szCs w:val="28"/>
        </w:rPr>
      </w:pPr>
      <w:r w:rsidRPr="00E3402E">
        <w:rPr>
          <w:rFonts w:ascii="Times New Roman" w:hAnsi="Times New Roman" w:cs="Times New Roman"/>
          <w:sz w:val="28"/>
          <w:szCs w:val="28"/>
        </w:rPr>
        <w:t>Крупнейшими спортивными объектами, расположенными на территории города Ставрополя являются: стадион «Динамо» пропускной способностью 300 человек с трибунами для зрителей на 20</w:t>
      </w:r>
      <w:r w:rsidR="006C2FDA">
        <w:rPr>
          <w:rFonts w:ascii="Times New Roman" w:hAnsi="Times New Roman" w:cs="Times New Roman"/>
          <w:sz w:val="28"/>
          <w:szCs w:val="28"/>
        </w:rPr>
        <w:t> </w:t>
      </w:r>
      <w:r w:rsidRPr="00E3402E">
        <w:rPr>
          <w:rFonts w:ascii="Times New Roman" w:hAnsi="Times New Roman" w:cs="Times New Roman"/>
          <w:sz w:val="28"/>
          <w:szCs w:val="28"/>
        </w:rPr>
        <w:t xml:space="preserve">000 человек; негосударственное учреждение Дворец спорта профсоюзов «Спартак», пропускной способностью 250 человек; плавательный бассейн открытого акционерного общества «Ставропольский плавательный бассейн» пропускной способностью 100 человек; </w:t>
      </w:r>
      <w:proofErr w:type="gramStart"/>
      <w:r w:rsidRPr="00E3402E">
        <w:rPr>
          <w:rFonts w:ascii="Times New Roman" w:eastAsiaTheme="minorHAnsi" w:hAnsi="Times New Roman" w:cs="Times New Roman"/>
          <w:sz w:val="28"/>
          <w:szCs w:val="28"/>
          <w:lang w:eastAsia="en-US"/>
        </w:rPr>
        <w:t xml:space="preserve">муниципальное бюджетное учреждение дополнительного образования «Физкультурно-оздоровительный комплекс «Русь» города Ставрополя» (далее </w:t>
      </w:r>
      <w:r w:rsidRPr="00E3402E">
        <w:rPr>
          <w:rFonts w:ascii="Times New Roman" w:hAnsi="Times New Roman" w:cs="Times New Roman"/>
          <w:sz w:val="28"/>
          <w:szCs w:val="28"/>
        </w:rPr>
        <w:t>– МБУ ДО «ФОК «Русь» г. Ставрополя») пропускной способностью 160 человек;</w:t>
      </w:r>
      <w:proofErr w:type="gramEnd"/>
      <w:r w:rsidRPr="00E3402E">
        <w:rPr>
          <w:rFonts w:ascii="Times New Roman" w:hAnsi="Times New Roman" w:cs="Times New Roman"/>
          <w:sz w:val="28"/>
          <w:szCs w:val="28"/>
        </w:rPr>
        <w:t xml:space="preserve"> футбольные поля с искусственным покрытием муниципального бюджетного образовательного учреждения дополнительного образования детей детско-юношеской спортивной школы по футболу «Кожаный мяч» Романа Павлюченко, м</w:t>
      </w:r>
      <w:r w:rsidRPr="00E3402E">
        <w:rPr>
          <w:rFonts w:ascii="Times New Roman" w:hAnsi="Times New Roman" w:cs="Times New Roman"/>
          <w:sz w:val="28"/>
          <w:szCs w:val="28"/>
          <w:shd w:val="clear" w:color="auto" w:fill="FFFFFF"/>
        </w:rPr>
        <w:t>униципальное бюджетное общеобразовательное учреждение средняя общеобразовательная школа № 21</w:t>
      </w:r>
      <w:r w:rsidRPr="00E3402E">
        <w:rPr>
          <w:rFonts w:ascii="Times New Roman" w:hAnsi="Times New Roman" w:cs="Times New Roman"/>
          <w:sz w:val="28"/>
          <w:szCs w:val="28"/>
        </w:rPr>
        <w:t xml:space="preserve"> </w:t>
      </w:r>
      <w:r w:rsidRPr="00E3402E">
        <w:rPr>
          <w:rFonts w:ascii="Times New Roman" w:hAnsi="Times New Roman" w:cs="Times New Roman"/>
          <w:sz w:val="28"/>
          <w:szCs w:val="28"/>
        </w:rPr>
        <w:lastRenderedPageBreak/>
        <w:t>и м</w:t>
      </w:r>
      <w:r w:rsidRPr="00E3402E">
        <w:rPr>
          <w:rFonts w:ascii="Times New Roman" w:hAnsi="Times New Roman" w:cs="Times New Roman"/>
          <w:sz w:val="28"/>
          <w:szCs w:val="28"/>
          <w:shd w:val="clear" w:color="auto" w:fill="FFFFFF"/>
        </w:rPr>
        <w:t xml:space="preserve">униципальное бюджетное общеобразовательное учреждение средняя общеобразовательная школа № 11 им. И.А. </w:t>
      </w:r>
      <w:proofErr w:type="spellStart"/>
      <w:r w:rsidRPr="00E3402E">
        <w:rPr>
          <w:rFonts w:ascii="Times New Roman" w:hAnsi="Times New Roman" w:cs="Times New Roman"/>
          <w:sz w:val="28"/>
          <w:szCs w:val="28"/>
          <w:shd w:val="clear" w:color="auto" w:fill="FFFFFF"/>
        </w:rPr>
        <w:t>Бурмистрова</w:t>
      </w:r>
      <w:proofErr w:type="spellEnd"/>
      <w:r w:rsidRPr="00E3402E">
        <w:rPr>
          <w:rFonts w:ascii="Times New Roman" w:hAnsi="Times New Roman" w:cs="Times New Roman"/>
          <w:sz w:val="28"/>
          <w:szCs w:val="28"/>
          <w:shd w:val="clear" w:color="auto" w:fill="FFFFFF"/>
        </w:rPr>
        <w:t xml:space="preserve"> города Ставрополя</w:t>
      </w:r>
      <w:r w:rsidRPr="00E3402E">
        <w:rPr>
          <w:rFonts w:ascii="Times New Roman" w:hAnsi="Times New Roman" w:cs="Times New Roman"/>
          <w:sz w:val="28"/>
          <w:szCs w:val="28"/>
        </w:rPr>
        <w:t xml:space="preserve"> с пропускной способностью по</w:t>
      </w:r>
      <w:r w:rsidR="00DF293C">
        <w:rPr>
          <w:rFonts w:ascii="Times New Roman" w:hAnsi="Times New Roman" w:cs="Times New Roman"/>
          <w:sz w:val="28"/>
          <w:szCs w:val="28"/>
        </w:rPr>
        <w:t xml:space="preserve"> </w:t>
      </w:r>
      <w:r w:rsidRPr="00E3402E">
        <w:rPr>
          <w:rFonts w:ascii="Times New Roman" w:hAnsi="Times New Roman" w:cs="Times New Roman"/>
          <w:sz w:val="28"/>
          <w:szCs w:val="28"/>
        </w:rPr>
        <w:t xml:space="preserve">80 человек. Все крупные спортивные объекты капитального строительства за исключением МБУ </w:t>
      </w:r>
      <w:proofErr w:type="gramStart"/>
      <w:r w:rsidRPr="00E3402E">
        <w:rPr>
          <w:rFonts w:ascii="Times New Roman" w:hAnsi="Times New Roman" w:cs="Times New Roman"/>
          <w:sz w:val="28"/>
          <w:szCs w:val="28"/>
        </w:rPr>
        <w:t>ДО</w:t>
      </w:r>
      <w:proofErr w:type="gramEnd"/>
      <w:r w:rsidRPr="00E3402E">
        <w:rPr>
          <w:rFonts w:ascii="Times New Roman" w:hAnsi="Times New Roman" w:cs="Times New Roman"/>
          <w:sz w:val="28"/>
          <w:szCs w:val="28"/>
        </w:rPr>
        <w:t xml:space="preserve"> «</w:t>
      </w:r>
      <w:proofErr w:type="gramStart"/>
      <w:r w:rsidRPr="00E3402E">
        <w:rPr>
          <w:rFonts w:ascii="Times New Roman" w:hAnsi="Times New Roman" w:cs="Times New Roman"/>
          <w:sz w:val="28"/>
          <w:szCs w:val="28"/>
        </w:rPr>
        <w:t>ФОК</w:t>
      </w:r>
      <w:proofErr w:type="gramEnd"/>
      <w:r w:rsidRPr="00E3402E">
        <w:rPr>
          <w:rFonts w:ascii="Times New Roman" w:hAnsi="Times New Roman" w:cs="Times New Roman"/>
          <w:sz w:val="28"/>
          <w:szCs w:val="28"/>
        </w:rPr>
        <w:t xml:space="preserve"> «Русь» </w:t>
      </w:r>
      <w:r w:rsidR="003605D6">
        <w:rPr>
          <w:rFonts w:ascii="Times New Roman" w:hAnsi="Times New Roman" w:cs="Times New Roman"/>
          <w:sz w:val="28"/>
          <w:szCs w:val="28"/>
        </w:rPr>
        <w:t xml:space="preserve">                        </w:t>
      </w:r>
      <w:r w:rsidRPr="00E3402E">
        <w:rPr>
          <w:rFonts w:ascii="Times New Roman" w:hAnsi="Times New Roman" w:cs="Times New Roman"/>
          <w:sz w:val="28"/>
          <w:szCs w:val="28"/>
        </w:rPr>
        <w:t>г. Ставрополя» построены более 30 лет назад.</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В 2013</w:t>
      </w:r>
      <w:r w:rsidR="00CD5A14">
        <w:rPr>
          <w:rFonts w:ascii="Times New Roman" w:hAnsi="Times New Roman" w:cs="Times New Roman"/>
          <w:sz w:val="28"/>
          <w:szCs w:val="28"/>
        </w:rPr>
        <w:t>–</w:t>
      </w:r>
      <w:r w:rsidRPr="00E3402E">
        <w:rPr>
          <w:rFonts w:ascii="Times New Roman" w:hAnsi="Times New Roman" w:cs="Times New Roman"/>
          <w:sz w:val="28"/>
          <w:szCs w:val="28"/>
        </w:rPr>
        <w:t xml:space="preserve">2015 годах проводились ремонтные работы существующих физкультурно-спортивных объектов в муниципальных учреждениях города Ставрополя, введены в эксплуатацию ряд значимых физкультурно-спортивных объектов. </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2014 году на территории города Ставрополя введены в эксплуатацию следующие физкультурно-спортивные объекты: в 204 квартале открыт ледовый каток «Виктория» единовременной пропускной способностью </w:t>
      </w:r>
      <w:r>
        <w:rPr>
          <w:rFonts w:ascii="Times New Roman" w:hAnsi="Times New Roman" w:cs="Times New Roman"/>
          <w:sz w:val="28"/>
          <w:szCs w:val="28"/>
        </w:rPr>
        <w:t xml:space="preserve">              </w:t>
      </w:r>
      <w:r w:rsidRPr="00E3402E">
        <w:rPr>
          <w:rFonts w:ascii="Times New Roman" w:hAnsi="Times New Roman" w:cs="Times New Roman"/>
          <w:sz w:val="28"/>
          <w:szCs w:val="28"/>
        </w:rPr>
        <w:t xml:space="preserve">60 человек; МБУ </w:t>
      </w:r>
      <w:proofErr w:type="gramStart"/>
      <w:r w:rsidRPr="00E3402E">
        <w:rPr>
          <w:rFonts w:ascii="Times New Roman" w:hAnsi="Times New Roman" w:cs="Times New Roman"/>
          <w:sz w:val="28"/>
          <w:szCs w:val="28"/>
        </w:rPr>
        <w:t>ДО</w:t>
      </w:r>
      <w:proofErr w:type="gramEnd"/>
      <w:r w:rsidRPr="00E3402E">
        <w:rPr>
          <w:rFonts w:ascii="Times New Roman" w:hAnsi="Times New Roman" w:cs="Times New Roman"/>
          <w:sz w:val="28"/>
          <w:szCs w:val="28"/>
        </w:rPr>
        <w:t xml:space="preserve"> «</w:t>
      </w:r>
      <w:proofErr w:type="gramStart"/>
      <w:r w:rsidRPr="00E3402E">
        <w:rPr>
          <w:rFonts w:ascii="Times New Roman" w:hAnsi="Times New Roman" w:cs="Times New Roman"/>
          <w:sz w:val="28"/>
          <w:szCs w:val="28"/>
        </w:rPr>
        <w:t>ФОК</w:t>
      </w:r>
      <w:proofErr w:type="gramEnd"/>
      <w:r w:rsidRPr="00E3402E">
        <w:rPr>
          <w:rFonts w:ascii="Times New Roman" w:hAnsi="Times New Roman" w:cs="Times New Roman"/>
          <w:sz w:val="28"/>
          <w:szCs w:val="28"/>
        </w:rPr>
        <w:t xml:space="preserve"> «Русь» г. Ставрополя», включающий зал для спортивных игр, зал борьбы, зал для занятий по хореографии, тренажерный зал</w:t>
      </w:r>
      <w:r w:rsidR="00FF7C51">
        <w:rPr>
          <w:rFonts w:ascii="Times New Roman" w:hAnsi="Times New Roman" w:cs="Times New Roman"/>
          <w:sz w:val="28"/>
          <w:szCs w:val="28"/>
        </w:rPr>
        <w:t>,</w:t>
      </w:r>
      <w:r w:rsidRPr="00E3402E">
        <w:rPr>
          <w:rFonts w:ascii="Times New Roman" w:hAnsi="Times New Roman" w:cs="Times New Roman"/>
          <w:sz w:val="28"/>
          <w:szCs w:val="28"/>
        </w:rPr>
        <w:t xml:space="preserve"> единовременной пропускной сп</w:t>
      </w:r>
      <w:r>
        <w:rPr>
          <w:rFonts w:ascii="Times New Roman" w:hAnsi="Times New Roman" w:cs="Times New Roman"/>
          <w:sz w:val="28"/>
          <w:szCs w:val="28"/>
        </w:rPr>
        <w:t xml:space="preserve">особностью 160 человек; </w:t>
      </w:r>
      <w:proofErr w:type="spellStart"/>
      <w:r>
        <w:rPr>
          <w:rFonts w:ascii="Times New Roman" w:hAnsi="Times New Roman" w:cs="Times New Roman"/>
          <w:sz w:val="28"/>
          <w:szCs w:val="28"/>
        </w:rPr>
        <w:t>воркаут</w:t>
      </w:r>
      <w:proofErr w:type="spellEnd"/>
      <w:r>
        <w:rPr>
          <w:rFonts w:ascii="Times New Roman" w:hAnsi="Times New Roman" w:cs="Times New Roman"/>
          <w:sz w:val="28"/>
          <w:szCs w:val="28"/>
        </w:rPr>
        <w:t>-</w:t>
      </w:r>
      <w:r w:rsidRPr="00E3402E">
        <w:rPr>
          <w:rFonts w:ascii="Times New Roman" w:hAnsi="Times New Roman" w:cs="Times New Roman"/>
          <w:sz w:val="28"/>
          <w:szCs w:val="28"/>
        </w:rPr>
        <w:t xml:space="preserve">площадка на территории Комсомольского озера единовременной пропускной способностью 20 человек; фитнесс-центр «Алекс Фитнесс» на территории Промышленного района единовременной пропускной способностью </w:t>
      </w:r>
      <w:r w:rsidR="003605D6">
        <w:rPr>
          <w:rFonts w:ascii="Times New Roman" w:hAnsi="Times New Roman" w:cs="Times New Roman"/>
          <w:sz w:val="28"/>
          <w:szCs w:val="28"/>
        </w:rPr>
        <w:t xml:space="preserve">                     </w:t>
      </w:r>
      <w:r w:rsidRPr="00E3402E">
        <w:rPr>
          <w:rFonts w:ascii="Times New Roman" w:hAnsi="Times New Roman" w:cs="Times New Roman"/>
          <w:sz w:val="28"/>
          <w:szCs w:val="28"/>
        </w:rPr>
        <w:t>200 человек; фитнесс-центр «Физрук» на территории Промышленного района единовременной пропускной способностью 350 человек</w:t>
      </w:r>
      <w:r w:rsidR="00FF7C51">
        <w:rPr>
          <w:rFonts w:ascii="Times New Roman" w:hAnsi="Times New Roman" w:cs="Times New Roman"/>
          <w:sz w:val="28"/>
          <w:szCs w:val="28"/>
        </w:rPr>
        <w:t>;</w:t>
      </w:r>
      <w:r w:rsidRPr="00E3402E">
        <w:rPr>
          <w:rFonts w:ascii="Times New Roman" w:hAnsi="Times New Roman" w:cs="Times New Roman"/>
          <w:sz w:val="28"/>
          <w:szCs w:val="28"/>
        </w:rPr>
        <w:t xml:space="preserve"> площадка для игры в мини-футбол с искусственным покрытием единовременной пропускной способностью 16 человек на улице Западный обход.</w:t>
      </w:r>
    </w:p>
    <w:p w:rsidR="00595DE8" w:rsidRPr="00E3402E" w:rsidRDefault="00595DE8" w:rsidP="005E639D">
      <w:pPr>
        <w:pStyle w:val="af4"/>
        <w:ind w:right="-314" w:firstLine="709"/>
        <w:jc w:val="both"/>
        <w:rPr>
          <w:b w:val="0"/>
          <w:szCs w:val="28"/>
          <w:lang w:val="ru-RU"/>
        </w:rPr>
      </w:pPr>
      <w:r w:rsidRPr="00E3402E">
        <w:rPr>
          <w:b w:val="0"/>
          <w:szCs w:val="28"/>
          <w:lang w:val="ru-RU"/>
        </w:rPr>
        <w:t>В 2015 году введено в строй:</w:t>
      </w:r>
      <w:r w:rsidRPr="00E3402E">
        <w:rPr>
          <w:szCs w:val="28"/>
          <w:lang w:val="ru-RU"/>
        </w:rPr>
        <w:t xml:space="preserve"> </w:t>
      </w:r>
      <w:r>
        <w:rPr>
          <w:b w:val="0"/>
          <w:szCs w:val="28"/>
          <w:lang w:val="ru-RU"/>
        </w:rPr>
        <w:t>две</w:t>
      </w:r>
      <w:r w:rsidRPr="00E3402E">
        <w:rPr>
          <w:b w:val="0"/>
          <w:szCs w:val="28"/>
          <w:lang w:val="ru-RU"/>
        </w:rPr>
        <w:t xml:space="preserve"> воркаут-площадки для занятий уличными видами спорта (</w:t>
      </w:r>
      <w:r>
        <w:rPr>
          <w:b w:val="0"/>
          <w:szCs w:val="28"/>
          <w:lang w:val="ru-RU"/>
        </w:rPr>
        <w:t>одна</w:t>
      </w:r>
      <w:r w:rsidRPr="00E3402E">
        <w:rPr>
          <w:b w:val="0"/>
          <w:szCs w:val="28"/>
          <w:lang w:val="ru-RU"/>
        </w:rPr>
        <w:t xml:space="preserve"> в микрорайоне «Перспективный» единовременной пропускной способностью 50 человек и </w:t>
      </w:r>
      <w:r>
        <w:rPr>
          <w:b w:val="0"/>
          <w:szCs w:val="28"/>
          <w:lang w:val="ru-RU"/>
        </w:rPr>
        <w:t>вторая</w:t>
      </w:r>
      <w:r w:rsidRPr="00E3402E">
        <w:rPr>
          <w:b w:val="0"/>
          <w:szCs w:val="28"/>
          <w:lang w:val="ru-RU"/>
        </w:rPr>
        <w:t xml:space="preserve"> на территории Ставропольского государственного аграрного университета единовременной  пропускной способностью 25 человек); </w:t>
      </w:r>
      <w:proofErr w:type="spellStart"/>
      <w:r w:rsidRPr="00E3402E">
        <w:rPr>
          <w:b w:val="0"/>
          <w:szCs w:val="28"/>
          <w:lang w:val="ru-RU"/>
        </w:rPr>
        <w:t>роллердром</w:t>
      </w:r>
      <w:proofErr w:type="spellEnd"/>
      <w:r w:rsidRPr="00E3402E">
        <w:rPr>
          <w:b w:val="0"/>
          <w:szCs w:val="28"/>
          <w:lang w:val="ru-RU"/>
        </w:rPr>
        <w:t xml:space="preserve"> (на территории микрорайона «Перспективный» единовременной пропускной способностью 20 человек); 2 площадки по мини-футболу единовременной пропускной способностью по 16 человек каждая и 2 крытых теннисных корта единовременной пропускной способностью по 8 человек каждый на территории 204 квартала; 3 частных фитнесс центра; велосипедная дорожка с мягким покрытием, шириной 2,5 метра, протяженностью 2 к</w:t>
      </w:r>
      <w:r w:rsidR="006B0861">
        <w:rPr>
          <w:b w:val="0"/>
          <w:szCs w:val="28"/>
          <w:lang w:val="ru-RU"/>
        </w:rPr>
        <w:t>и</w:t>
      </w:r>
      <w:r w:rsidR="007E3DB6">
        <w:rPr>
          <w:b w:val="0"/>
          <w:szCs w:val="28"/>
          <w:lang w:val="ru-RU"/>
        </w:rPr>
        <w:t>лометра</w:t>
      </w:r>
      <w:r w:rsidRPr="00E3402E">
        <w:rPr>
          <w:b w:val="0"/>
          <w:szCs w:val="28"/>
          <w:lang w:val="ru-RU"/>
        </w:rPr>
        <w:t>, огороженная металлическими перилами.</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настоящее время город Ставрополь остро нуждается в новых объектах физкультурно-спортивной инфраструктуры. Наиболее востребованными являются: залы для спортивных игр, спортивные объекты зимних видов спорта (ледовый дворец), плавательный бассейн, легкоатлетический манеж,  футбольное поле с искусственным покрытием под крышей. </w:t>
      </w:r>
    </w:p>
    <w:p w:rsidR="00595DE8" w:rsidRPr="00E3402E" w:rsidRDefault="00595DE8" w:rsidP="005E639D">
      <w:pPr>
        <w:pStyle w:val="af4"/>
        <w:ind w:right="-314" w:firstLine="709"/>
        <w:jc w:val="both"/>
        <w:rPr>
          <w:b w:val="0"/>
          <w:szCs w:val="28"/>
          <w:lang w:val="ru-RU"/>
        </w:rPr>
      </w:pPr>
      <w:r w:rsidRPr="00E3402E">
        <w:rPr>
          <w:b w:val="0"/>
          <w:szCs w:val="28"/>
          <w:lang w:val="ru-RU"/>
        </w:rPr>
        <w:t xml:space="preserve">В </w:t>
      </w:r>
      <w:r w:rsidRPr="00E3402E">
        <w:rPr>
          <w:b w:val="0"/>
          <w:bCs w:val="0"/>
          <w:sz w:val="29"/>
          <w:szCs w:val="29"/>
          <w:shd w:val="clear" w:color="auto" w:fill="FFFFFF"/>
          <w:lang w:val="ru-RU"/>
        </w:rPr>
        <w:t>муниципальном бюджетном образовательном учреждении дополнительного образования детей детско-юношеск</w:t>
      </w:r>
      <w:r w:rsidR="0060463C">
        <w:rPr>
          <w:b w:val="0"/>
          <w:bCs w:val="0"/>
          <w:sz w:val="29"/>
          <w:szCs w:val="29"/>
          <w:shd w:val="clear" w:color="auto" w:fill="FFFFFF"/>
          <w:lang w:val="ru-RU"/>
        </w:rPr>
        <w:t>ой</w:t>
      </w:r>
      <w:r w:rsidRPr="00E3402E">
        <w:rPr>
          <w:b w:val="0"/>
          <w:bCs w:val="0"/>
          <w:sz w:val="29"/>
          <w:szCs w:val="29"/>
          <w:shd w:val="clear" w:color="auto" w:fill="FFFFFF"/>
          <w:lang w:val="ru-RU"/>
        </w:rPr>
        <w:t xml:space="preserve"> спортивн</w:t>
      </w:r>
      <w:r w:rsidR="0060463C">
        <w:rPr>
          <w:b w:val="0"/>
          <w:bCs w:val="0"/>
          <w:sz w:val="29"/>
          <w:szCs w:val="29"/>
          <w:shd w:val="clear" w:color="auto" w:fill="FFFFFF"/>
          <w:lang w:val="ru-RU"/>
        </w:rPr>
        <w:t>ой</w:t>
      </w:r>
      <w:r w:rsidRPr="00E3402E">
        <w:rPr>
          <w:b w:val="0"/>
          <w:bCs w:val="0"/>
          <w:sz w:val="29"/>
          <w:szCs w:val="29"/>
          <w:shd w:val="clear" w:color="auto" w:fill="FFFFFF"/>
          <w:lang w:val="ru-RU"/>
        </w:rPr>
        <w:t xml:space="preserve"> школ</w:t>
      </w:r>
      <w:r w:rsidR="0060463C">
        <w:rPr>
          <w:b w:val="0"/>
          <w:bCs w:val="0"/>
          <w:sz w:val="29"/>
          <w:szCs w:val="29"/>
          <w:shd w:val="clear" w:color="auto" w:fill="FFFFFF"/>
          <w:lang w:val="ru-RU"/>
        </w:rPr>
        <w:t>е</w:t>
      </w:r>
      <w:r w:rsidRPr="00E3402E">
        <w:rPr>
          <w:b w:val="0"/>
          <w:bCs w:val="0"/>
          <w:sz w:val="29"/>
          <w:szCs w:val="29"/>
          <w:shd w:val="clear" w:color="auto" w:fill="FFFFFF"/>
          <w:lang w:val="ru-RU"/>
        </w:rPr>
        <w:t xml:space="preserve"> олимпийского резерва №</w:t>
      </w:r>
      <w:r w:rsidR="0060463C">
        <w:rPr>
          <w:b w:val="0"/>
          <w:bCs w:val="0"/>
          <w:sz w:val="29"/>
          <w:szCs w:val="29"/>
          <w:shd w:val="clear" w:color="auto" w:fill="FFFFFF"/>
          <w:lang w:val="ru-RU"/>
        </w:rPr>
        <w:t xml:space="preserve"> </w:t>
      </w:r>
      <w:r w:rsidRPr="00E3402E">
        <w:rPr>
          <w:b w:val="0"/>
          <w:bCs w:val="0"/>
          <w:sz w:val="29"/>
          <w:szCs w:val="29"/>
          <w:shd w:val="clear" w:color="auto" w:fill="FFFFFF"/>
          <w:lang w:val="ru-RU"/>
        </w:rPr>
        <w:t>1 города Ставрополя</w:t>
      </w:r>
      <w:r w:rsidRPr="00E3402E">
        <w:rPr>
          <w:b w:val="0"/>
          <w:szCs w:val="28"/>
          <w:lang w:val="ru-RU"/>
        </w:rPr>
        <w:t xml:space="preserve"> активно развивают баскетбол и волейбол. Учреждение не имеет собственной материально-технической базы, поэтому места для занятий данными видами спорта определены в </w:t>
      </w:r>
      <w:r w:rsidRPr="00E3402E">
        <w:rPr>
          <w:b w:val="0"/>
          <w:szCs w:val="28"/>
          <w:lang w:val="ru-RU"/>
        </w:rPr>
        <w:lastRenderedPageBreak/>
        <w:t>спортивных залах средних образовательных школ города Ставрополя, которые не соответствуют требованиям</w:t>
      </w:r>
      <w:r w:rsidR="0060463C">
        <w:rPr>
          <w:b w:val="0"/>
          <w:szCs w:val="28"/>
          <w:lang w:val="ru-RU"/>
        </w:rPr>
        <w:t>,</w:t>
      </w:r>
      <w:r w:rsidRPr="00E3402E">
        <w:rPr>
          <w:b w:val="0"/>
          <w:szCs w:val="28"/>
          <w:lang w:val="ru-RU"/>
        </w:rPr>
        <w:t xml:space="preserve"> необходимым для игры в волейбол и баскетбол. В связи с проведением занятий в рамках учебного процесса время тренировок по баскетболу и волейболу ограничено. </w:t>
      </w:r>
    </w:p>
    <w:p w:rsidR="00595DE8" w:rsidRPr="00E3402E" w:rsidRDefault="00595DE8" w:rsidP="005E639D">
      <w:pPr>
        <w:pStyle w:val="af4"/>
        <w:ind w:right="-314" w:firstLine="709"/>
        <w:jc w:val="both"/>
        <w:rPr>
          <w:b w:val="0"/>
          <w:szCs w:val="28"/>
          <w:lang w:val="ru-RU"/>
        </w:rPr>
      </w:pPr>
      <w:r w:rsidRPr="00E3402E">
        <w:rPr>
          <w:b w:val="0"/>
          <w:szCs w:val="28"/>
          <w:lang w:val="ru-RU"/>
        </w:rPr>
        <w:t xml:space="preserve">В настоящее время в городе Ставрополе в круглогодичном режиме функционируют 2 </w:t>
      </w:r>
      <w:proofErr w:type="gramStart"/>
      <w:r w:rsidRPr="00E3402E">
        <w:rPr>
          <w:b w:val="0"/>
          <w:szCs w:val="28"/>
          <w:lang w:val="ru-RU"/>
        </w:rPr>
        <w:t>ледовых</w:t>
      </w:r>
      <w:proofErr w:type="gramEnd"/>
      <w:r w:rsidRPr="00E3402E">
        <w:rPr>
          <w:b w:val="0"/>
          <w:szCs w:val="28"/>
          <w:lang w:val="ru-RU"/>
        </w:rPr>
        <w:t xml:space="preserve"> катка. Пропускная способность ледовых катков не в состоянии принимать всех желающих заниматься зимними видами спорта. </w:t>
      </w:r>
    </w:p>
    <w:p w:rsidR="00595DE8" w:rsidRPr="00E3402E" w:rsidRDefault="00595DE8" w:rsidP="005E639D">
      <w:pPr>
        <w:pStyle w:val="af4"/>
        <w:ind w:right="-314" w:firstLine="709"/>
        <w:jc w:val="both"/>
        <w:rPr>
          <w:b w:val="0"/>
          <w:szCs w:val="28"/>
          <w:lang w:val="ru-RU"/>
        </w:rPr>
      </w:pPr>
      <w:r w:rsidRPr="00E3402E">
        <w:rPr>
          <w:b w:val="0"/>
          <w:szCs w:val="28"/>
          <w:lang w:val="ru-RU"/>
        </w:rPr>
        <w:t xml:space="preserve">С 2016 года в городе Ставрополе начинается прием у населения норм всероссийского физкультурно-спортивного комплекса «Готов к труду и обороне», в который включены упражнения по плаванию, легкой атлетике. В городе Ставрополе отсутствует муниципальный плавательный бассейн и муниципальные объекты для занятий  легкой атлетикой. </w:t>
      </w:r>
    </w:p>
    <w:p w:rsidR="00595DE8" w:rsidRPr="00E3402E" w:rsidRDefault="00595DE8" w:rsidP="005E639D">
      <w:pPr>
        <w:pStyle w:val="af4"/>
        <w:ind w:right="-314" w:firstLine="709"/>
        <w:jc w:val="both"/>
        <w:rPr>
          <w:b w:val="0"/>
          <w:szCs w:val="28"/>
          <w:lang w:val="ru-RU"/>
        </w:rPr>
      </w:pPr>
      <w:r w:rsidRPr="00E3402E">
        <w:rPr>
          <w:b w:val="0"/>
          <w:szCs w:val="28"/>
          <w:lang w:val="ru-RU"/>
        </w:rPr>
        <w:t>В муниципальных учреждениях футболом занимаются около                        1</w:t>
      </w:r>
      <w:r w:rsidR="003605D6">
        <w:rPr>
          <w:b w:val="0"/>
          <w:szCs w:val="28"/>
          <w:lang w:val="ru-RU"/>
        </w:rPr>
        <w:t> </w:t>
      </w:r>
      <w:r w:rsidRPr="00E3402E">
        <w:rPr>
          <w:b w:val="0"/>
          <w:szCs w:val="28"/>
          <w:lang w:val="ru-RU"/>
        </w:rPr>
        <w:t>600 детей. Кроме этого</w:t>
      </w:r>
      <w:r w:rsidR="0060463C">
        <w:rPr>
          <w:b w:val="0"/>
          <w:szCs w:val="28"/>
          <w:lang w:val="ru-RU"/>
        </w:rPr>
        <w:t>,</w:t>
      </w:r>
      <w:r w:rsidRPr="00E3402E">
        <w:rPr>
          <w:b w:val="0"/>
          <w:szCs w:val="28"/>
          <w:lang w:val="ru-RU"/>
        </w:rPr>
        <w:t xml:space="preserve"> в городе Ставрополе функционирует футбольная «Лига дворового футбола», охватывающая 150 любителей футбола.   Федерацией футбола организуются спортивные мероприятия по футболу для студентов и ветеранов. Существует недостаток игровых площадок и футбольных полей, особенно в зимнее время.</w:t>
      </w:r>
    </w:p>
    <w:p w:rsidR="00595DE8" w:rsidRPr="00E3402E" w:rsidRDefault="00595DE8" w:rsidP="005E639D">
      <w:pPr>
        <w:spacing w:after="0" w:line="240" w:lineRule="exact"/>
        <w:ind w:right="-314"/>
        <w:jc w:val="center"/>
        <w:rPr>
          <w:rFonts w:ascii="Times New Roman" w:eastAsia="Calibri" w:hAnsi="Times New Roman" w:cs="Times New Roman"/>
          <w:b/>
          <w:sz w:val="28"/>
          <w:szCs w:val="28"/>
        </w:rPr>
      </w:pPr>
    </w:p>
    <w:p w:rsidR="00595DE8" w:rsidRPr="00E3402E" w:rsidRDefault="00595DE8" w:rsidP="005E639D">
      <w:pPr>
        <w:spacing w:after="0" w:line="240" w:lineRule="exact"/>
        <w:ind w:right="-314"/>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5.</w:t>
      </w:r>
      <w:r w:rsidR="00DF293C">
        <w:rPr>
          <w:rFonts w:ascii="Times New Roman" w:eastAsia="Calibri" w:hAnsi="Times New Roman" w:cs="Times New Roman"/>
          <w:sz w:val="28"/>
          <w:szCs w:val="28"/>
        </w:rPr>
        <w:t> </w:t>
      </w:r>
      <w:r w:rsidRPr="00E3402E">
        <w:rPr>
          <w:rFonts w:ascii="Times New Roman" w:eastAsia="Calibri" w:hAnsi="Times New Roman" w:cs="Times New Roman"/>
          <w:sz w:val="28"/>
          <w:szCs w:val="28"/>
        </w:rPr>
        <w:t>Культура</w:t>
      </w:r>
    </w:p>
    <w:p w:rsidR="00595DE8" w:rsidRPr="00E3402E" w:rsidRDefault="00595DE8" w:rsidP="005E639D">
      <w:pPr>
        <w:spacing w:after="0" w:line="240" w:lineRule="exact"/>
        <w:ind w:right="-314"/>
        <w:jc w:val="center"/>
        <w:rPr>
          <w:rFonts w:ascii="Times New Roman" w:eastAsia="Calibri" w:hAnsi="Times New Roman" w:cs="Times New Roman"/>
          <w:b/>
          <w:sz w:val="28"/>
          <w:szCs w:val="28"/>
        </w:rPr>
      </w:pPr>
    </w:p>
    <w:p w:rsidR="00595DE8" w:rsidRPr="00E3402E" w:rsidRDefault="00595DE8" w:rsidP="005E639D">
      <w:pPr>
        <w:spacing w:after="0" w:line="240" w:lineRule="auto"/>
        <w:ind w:right="-314" w:firstLine="709"/>
        <w:jc w:val="both"/>
        <w:rPr>
          <w:rFonts w:ascii="Times New Roman" w:hAnsi="Times New Roman" w:cs="Times New Roman"/>
          <w:sz w:val="28"/>
          <w:szCs w:val="28"/>
        </w:rPr>
      </w:pPr>
      <w:proofErr w:type="gramStart"/>
      <w:r w:rsidRPr="00E3402E">
        <w:rPr>
          <w:rFonts w:ascii="Times New Roman" w:hAnsi="Times New Roman" w:cs="Times New Roman"/>
          <w:sz w:val="28"/>
          <w:szCs w:val="28"/>
        </w:rPr>
        <w:t>В городе Ставрополе функционирует 16 муниципальных учреждений культуры</w:t>
      </w:r>
      <w:r w:rsidR="0060463C">
        <w:rPr>
          <w:rFonts w:ascii="Times New Roman" w:hAnsi="Times New Roman" w:cs="Times New Roman"/>
          <w:sz w:val="28"/>
          <w:szCs w:val="28"/>
        </w:rPr>
        <w:t>,</w:t>
      </w:r>
      <w:r w:rsidRPr="00E3402E">
        <w:rPr>
          <w:rFonts w:ascii="Times New Roman" w:hAnsi="Times New Roman" w:cs="Times New Roman"/>
          <w:sz w:val="28"/>
          <w:szCs w:val="28"/>
        </w:rPr>
        <w:t xml:space="preserve"> из них: 7 учреждений дополнительного образования в сфере культуры, муниципальное бюджетное учреждение культуры «Ставропольская централизованная библиотечная система», объединяющая Центральную городскую библиотеку и 16 библиотек – филиалов, муниципальное учреждение культуры музей Великой Отечественной войны 1941–1945 гг. «Память», 3 концертные организации, 4 учреждения клубного типа с </w:t>
      </w:r>
      <w:r w:rsidR="003605D6">
        <w:rPr>
          <w:rFonts w:ascii="Times New Roman" w:hAnsi="Times New Roman" w:cs="Times New Roman"/>
          <w:sz w:val="28"/>
          <w:szCs w:val="28"/>
        </w:rPr>
        <w:t xml:space="preserve">                      </w:t>
      </w:r>
      <w:r w:rsidRPr="00E3402E">
        <w:rPr>
          <w:rFonts w:ascii="Times New Roman" w:hAnsi="Times New Roman" w:cs="Times New Roman"/>
          <w:sz w:val="28"/>
          <w:szCs w:val="28"/>
        </w:rPr>
        <w:t xml:space="preserve">4 филиалами. </w:t>
      </w:r>
      <w:proofErr w:type="gramEnd"/>
    </w:p>
    <w:p w:rsidR="00595DE8" w:rsidRPr="00E3402E" w:rsidRDefault="00595DE8" w:rsidP="005E639D">
      <w:pPr>
        <w:spacing w:after="0" w:line="240" w:lineRule="auto"/>
        <w:ind w:right="-314" w:firstLine="709"/>
        <w:jc w:val="both"/>
        <w:rPr>
          <w:rFonts w:ascii="Times New Roman" w:hAnsi="Times New Roman" w:cs="Times New Roman"/>
          <w:sz w:val="28"/>
          <w:szCs w:val="28"/>
        </w:rPr>
      </w:pPr>
      <w:proofErr w:type="gramStart"/>
      <w:r w:rsidRPr="00E3402E">
        <w:rPr>
          <w:rFonts w:ascii="Times New Roman" w:hAnsi="Times New Roman" w:cs="Times New Roman"/>
          <w:sz w:val="28"/>
          <w:szCs w:val="28"/>
        </w:rPr>
        <w:t>Городскую сеть учреждений культуры дополняют 17</w:t>
      </w:r>
      <w:r w:rsidR="00DF293C">
        <w:rPr>
          <w:rFonts w:ascii="Times New Roman" w:hAnsi="Times New Roman" w:cs="Times New Roman"/>
          <w:sz w:val="28"/>
          <w:szCs w:val="28"/>
        </w:rPr>
        <w:t xml:space="preserve"> </w:t>
      </w:r>
      <w:r w:rsidRPr="00E3402E">
        <w:rPr>
          <w:rFonts w:ascii="Times New Roman" w:hAnsi="Times New Roman" w:cs="Times New Roman"/>
          <w:sz w:val="28"/>
          <w:szCs w:val="28"/>
        </w:rPr>
        <w:t>государственных учреждений культуры, среди которых 4 крупные библиотеки, в том числе государственное бюджетное учреждение культуры Ставропольского края «Ставропольская краевая универсальная научная библиотека                                   им. М.Ю. Лермонтова»; два театра, в том числе государственное бюджетное учреждение культуры Ставропольского края «Ставропольский Академический ордена «Знак Почёта» театр драмы им. М.Ю. Лермонтова»;</w:t>
      </w:r>
      <w:proofErr w:type="gramEnd"/>
      <w:r w:rsidRPr="00E3402E">
        <w:rPr>
          <w:rFonts w:ascii="Times New Roman" w:hAnsi="Times New Roman" w:cs="Times New Roman"/>
          <w:sz w:val="28"/>
          <w:szCs w:val="28"/>
        </w:rPr>
        <w:t xml:space="preserve"> </w:t>
      </w:r>
      <w:proofErr w:type="gramStart"/>
      <w:r w:rsidRPr="00E3402E">
        <w:rPr>
          <w:rFonts w:ascii="Times New Roman" w:hAnsi="Times New Roman" w:cs="Times New Roman"/>
          <w:sz w:val="28"/>
          <w:szCs w:val="28"/>
        </w:rPr>
        <w:t xml:space="preserve">две концертные организации, в том числе государственное бюджетное учреждение культуры Ставропольского края «Ставропольская государственная филармония»; два музея, две концертные организации: государственное бюджетное учреждение культуры Ставропольского края «Ставропольский государственный историко-культурный и природно-ландшафтный музей-заповедник имени </w:t>
      </w:r>
      <w:r w:rsidR="003605D6">
        <w:rPr>
          <w:rFonts w:ascii="Times New Roman" w:hAnsi="Times New Roman" w:cs="Times New Roman"/>
          <w:sz w:val="28"/>
          <w:szCs w:val="28"/>
        </w:rPr>
        <w:t xml:space="preserve">                            </w:t>
      </w:r>
      <w:r w:rsidRPr="00E3402E">
        <w:rPr>
          <w:rFonts w:ascii="Times New Roman" w:hAnsi="Times New Roman" w:cs="Times New Roman"/>
          <w:sz w:val="28"/>
          <w:szCs w:val="28"/>
        </w:rPr>
        <w:t>Г.Н.</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Прозрителева</w:t>
      </w:r>
      <w:proofErr w:type="spellEnd"/>
      <w:r>
        <w:rPr>
          <w:rFonts w:ascii="Times New Roman" w:hAnsi="Times New Roman" w:cs="Times New Roman"/>
          <w:sz w:val="28"/>
          <w:szCs w:val="28"/>
        </w:rPr>
        <w:t xml:space="preserve"> и Г.К. </w:t>
      </w:r>
      <w:r w:rsidRPr="00E3402E">
        <w:rPr>
          <w:rFonts w:ascii="Times New Roman" w:hAnsi="Times New Roman" w:cs="Times New Roman"/>
          <w:sz w:val="28"/>
          <w:szCs w:val="28"/>
        </w:rPr>
        <w:t>Праве», государственное бюджетное учреждение культуры Ставропольского края «Ставропольский краевой музей изобразительных искусств»;</w:t>
      </w:r>
      <w:proofErr w:type="gramEnd"/>
      <w:r w:rsidRPr="00E3402E">
        <w:rPr>
          <w:rFonts w:ascii="Times New Roman" w:hAnsi="Times New Roman" w:cs="Times New Roman"/>
          <w:sz w:val="28"/>
          <w:szCs w:val="28"/>
        </w:rPr>
        <w:t xml:space="preserve"> три учреждения среднего профессионального </w:t>
      </w:r>
      <w:r w:rsidRPr="00E3402E">
        <w:rPr>
          <w:rFonts w:ascii="Times New Roman" w:hAnsi="Times New Roman" w:cs="Times New Roman"/>
          <w:sz w:val="28"/>
          <w:szCs w:val="28"/>
        </w:rPr>
        <w:lastRenderedPageBreak/>
        <w:t>образования; государственное бюджетное учреждение культуры Ставропольского края «Ставропольский краевой Дом народного творчества».</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Государственные и муниципальные учреждения культуры формируют единое культурное пространство города Ставрополя. Однако в связи с активным строительством новые микрорайоны не обеспечены учреждениями культуры: библиотеками, учреждениями дополнительного образования в сфере культуры, учреждениями культурно-досугового типа, что ограничивает доступность населения к организации культуры. </w:t>
      </w:r>
    </w:p>
    <w:p w:rsidR="00595DE8" w:rsidRPr="00E3402E" w:rsidRDefault="00595DE8" w:rsidP="005E639D">
      <w:pPr>
        <w:spacing w:after="0" w:line="240" w:lineRule="auto"/>
        <w:ind w:right="-314" w:firstLine="709"/>
        <w:jc w:val="both"/>
      </w:pPr>
      <w:r w:rsidRPr="00E3402E">
        <w:rPr>
          <w:rFonts w:ascii="Times New Roman" w:hAnsi="Times New Roman" w:cs="Times New Roman"/>
          <w:sz w:val="28"/>
          <w:szCs w:val="28"/>
        </w:rPr>
        <w:t xml:space="preserve">Строительство и реконструкция объектов культуры позволит создать необходимые условия для культурно-творческой деятельности, эстетического воспитания, культурного развития, творческой самореализации различных категорий населения города Ставрополя. </w:t>
      </w:r>
    </w:p>
    <w:p w:rsidR="00595DE8" w:rsidRPr="00E3402E" w:rsidRDefault="00595DE8" w:rsidP="005E639D">
      <w:pPr>
        <w:pStyle w:val="ConsPlusCell"/>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Муниципальные учреждения дополнительного образования в сфере культуры построены в 70</w:t>
      </w:r>
      <w:r w:rsidR="00002A1D">
        <w:rPr>
          <w:rFonts w:ascii="Times New Roman" w:hAnsi="Times New Roman" w:cs="Times New Roman"/>
          <w:sz w:val="28"/>
          <w:szCs w:val="28"/>
        </w:rPr>
        <w:t>–</w:t>
      </w:r>
      <w:r w:rsidRPr="00E3402E">
        <w:rPr>
          <w:rFonts w:ascii="Times New Roman" w:hAnsi="Times New Roman" w:cs="Times New Roman"/>
          <w:sz w:val="28"/>
          <w:szCs w:val="28"/>
        </w:rPr>
        <w:t>80</w:t>
      </w:r>
      <w:r w:rsidR="008D4635">
        <w:rPr>
          <w:rFonts w:ascii="Times New Roman" w:hAnsi="Times New Roman" w:cs="Times New Roman"/>
          <w:sz w:val="28"/>
          <w:szCs w:val="28"/>
        </w:rPr>
        <w:t>-х</w:t>
      </w:r>
      <w:r w:rsidRPr="00E3402E">
        <w:rPr>
          <w:rFonts w:ascii="Times New Roman" w:hAnsi="Times New Roman" w:cs="Times New Roman"/>
          <w:sz w:val="28"/>
          <w:szCs w:val="28"/>
        </w:rPr>
        <w:t xml:space="preserve"> годах прошлого века и расположены в центральной части города Ставрополя.</w:t>
      </w:r>
    </w:p>
    <w:p w:rsidR="00595DE8" w:rsidRPr="00E3402E" w:rsidRDefault="00595DE8" w:rsidP="005E639D">
      <w:pPr>
        <w:pStyle w:val="ConsPlusCell"/>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В связи с увеличением численности населения города и ростом многоэтажных жилых комплексов в динамично развивающемся </w:t>
      </w:r>
      <w:r w:rsidR="009065FD">
        <w:rPr>
          <w:rFonts w:ascii="Times New Roman" w:hAnsi="Times New Roman" w:cs="Times New Roman"/>
          <w:sz w:val="28"/>
          <w:szCs w:val="28"/>
        </w:rPr>
        <w:t>ю</w:t>
      </w:r>
      <w:r w:rsidRPr="00E3402E">
        <w:rPr>
          <w:rFonts w:ascii="Times New Roman" w:hAnsi="Times New Roman" w:cs="Times New Roman"/>
          <w:sz w:val="28"/>
          <w:szCs w:val="28"/>
        </w:rPr>
        <w:t>го-</w:t>
      </w:r>
      <w:r w:rsidR="009065FD">
        <w:rPr>
          <w:rFonts w:ascii="Times New Roman" w:hAnsi="Times New Roman" w:cs="Times New Roman"/>
          <w:sz w:val="28"/>
          <w:szCs w:val="28"/>
        </w:rPr>
        <w:t>з</w:t>
      </w:r>
      <w:r w:rsidRPr="00E3402E">
        <w:rPr>
          <w:rFonts w:ascii="Times New Roman" w:hAnsi="Times New Roman" w:cs="Times New Roman"/>
          <w:sz w:val="28"/>
          <w:szCs w:val="28"/>
        </w:rPr>
        <w:t xml:space="preserve">ападном районе города существует острая потребность в строительстве детских музыкальных школ и детских школ искусств, для удовлетворения спроса населения по обучению детей в области искусства в шаговой доступности. </w:t>
      </w:r>
    </w:p>
    <w:p w:rsidR="00595DE8" w:rsidRPr="00E3402E" w:rsidRDefault="00595DE8" w:rsidP="005E639D">
      <w:pPr>
        <w:pStyle w:val="ConsPlusNormal"/>
        <w:ind w:right="-314"/>
        <w:jc w:val="both"/>
        <w:rPr>
          <w:rFonts w:ascii="Times New Roman" w:hAnsi="Times New Roman" w:cs="Times New Roman"/>
          <w:sz w:val="28"/>
          <w:szCs w:val="28"/>
        </w:rPr>
      </w:pPr>
      <w:r w:rsidRPr="00E3402E">
        <w:rPr>
          <w:rFonts w:ascii="Times New Roman" w:hAnsi="Times New Roman" w:cs="Times New Roman"/>
          <w:sz w:val="28"/>
          <w:szCs w:val="28"/>
        </w:rPr>
        <w:t xml:space="preserve">Так, в 530 квартале </w:t>
      </w:r>
      <w:r w:rsidR="009017CE">
        <w:rPr>
          <w:rFonts w:ascii="Times New Roman" w:hAnsi="Times New Roman" w:cs="Times New Roman"/>
          <w:sz w:val="28"/>
          <w:szCs w:val="28"/>
        </w:rPr>
        <w:t>ю</w:t>
      </w:r>
      <w:r w:rsidRPr="00E3402E">
        <w:rPr>
          <w:rFonts w:ascii="Times New Roman" w:hAnsi="Times New Roman" w:cs="Times New Roman"/>
          <w:sz w:val="28"/>
          <w:szCs w:val="28"/>
        </w:rPr>
        <w:t>го-</w:t>
      </w:r>
      <w:r w:rsidR="009017CE">
        <w:rPr>
          <w:rFonts w:ascii="Times New Roman" w:hAnsi="Times New Roman" w:cs="Times New Roman"/>
          <w:sz w:val="28"/>
          <w:szCs w:val="28"/>
        </w:rPr>
        <w:t>з</w:t>
      </w:r>
      <w:r w:rsidRPr="00E3402E">
        <w:rPr>
          <w:rFonts w:ascii="Times New Roman" w:hAnsi="Times New Roman" w:cs="Times New Roman"/>
          <w:sz w:val="28"/>
          <w:szCs w:val="28"/>
        </w:rPr>
        <w:t xml:space="preserve">ападного района в ближайшее время будет проживать около 22 тыс. человек исходя из площадей застройки района. Плотность населения составляет более чем 7 тыс. человек. </w:t>
      </w:r>
      <w:proofErr w:type="gramStart"/>
      <w:r w:rsidRPr="00E3402E">
        <w:rPr>
          <w:rFonts w:ascii="Times New Roman" w:hAnsi="Times New Roman" w:cs="Times New Roman"/>
          <w:sz w:val="28"/>
          <w:szCs w:val="28"/>
        </w:rPr>
        <w:t xml:space="preserve">При этом, в </w:t>
      </w:r>
      <w:r w:rsidR="009017CE">
        <w:rPr>
          <w:rFonts w:ascii="Times New Roman" w:hAnsi="Times New Roman" w:cs="Times New Roman"/>
          <w:sz w:val="28"/>
          <w:szCs w:val="28"/>
        </w:rPr>
        <w:t>ю</w:t>
      </w:r>
      <w:r w:rsidRPr="00E3402E">
        <w:rPr>
          <w:rFonts w:ascii="Times New Roman" w:hAnsi="Times New Roman" w:cs="Times New Roman"/>
          <w:sz w:val="28"/>
          <w:szCs w:val="28"/>
        </w:rPr>
        <w:t>го-</w:t>
      </w:r>
      <w:r w:rsidR="009017CE">
        <w:rPr>
          <w:rFonts w:ascii="Times New Roman" w:hAnsi="Times New Roman" w:cs="Times New Roman"/>
          <w:sz w:val="28"/>
          <w:szCs w:val="28"/>
        </w:rPr>
        <w:t>з</w:t>
      </w:r>
      <w:r w:rsidRPr="00E3402E">
        <w:rPr>
          <w:rFonts w:ascii="Times New Roman" w:hAnsi="Times New Roman" w:cs="Times New Roman"/>
          <w:sz w:val="28"/>
          <w:szCs w:val="28"/>
        </w:rPr>
        <w:t>ападном районе города расположены всего лишь два муниципальных учреждения дополнительного образования в сфере культуры: м</w:t>
      </w:r>
      <w:r w:rsidRPr="00E3402E">
        <w:rPr>
          <w:rFonts w:ascii="Times New Roman" w:eastAsiaTheme="minorHAnsi" w:hAnsi="Times New Roman" w:cs="Times New Roman"/>
          <w:sz w:val="28"/>
          <w:szCs w:val="28"/>
          <w:lang w:eastAsia="en-US"/>
        </w:rPr>
        <w:t xml:space="preserve">униципальное бюджетное учреждение дополнительного образования «Детская школа искусств № 4» города Ставрополя </w:t>
      </w:r>
      <w:r w:rsidRPr="00E3402E">
        <w:rPr>
          <w:rFonts w:ascii="Times New Roman" w:hAnsi="Times New Roman" w:cs="Times New Roman"/>
          <w:sz w:val="28"/>
          <w:szCs w:val="28"/>
        </w:rPr>
        <w:t>и м</w:t>
      </w:r>
      <w:r w:rsidRPr="00E3402E">
        <w:rPr>
          <w:rFonts w:ascii="Times New Roman" w:eastAsiaTheme="minorHAnsi" w:hAnsi="Times New Roman" w:cs="Times New Roman"/>
          <w:sz w:val="28"/>
          <w:szCs w:val="28"/>
          <w:lang w:eastAsia="en-US"/>
        </w:rPr>
        <w:t xml:space="preserve">униципальное бюджетное учреждение дополнительного образования «Детская хореографическая школа» города Ставрополя </w:t>
      </w:r>
      <w:r w:rsidRPr="00E3402E">
        <w:rPr>
          <w:rFonts w:ascii="Times New Roman" w:hAnsi="Times New Roman" w:cs="Times New Roman"/>
          <w:sz w:val="28"/>
          <w:szCs w:val="28"/>
        </w:rPr>
        <w:t>на 500 мест, что является недостаточным для удовлетворения спроса более 150 тысячного населения района на услуги по дополнительному образованию в области</w:t>
      </w:r>
      <w:proofErr w:type="gramEnd"/>
      <w:r w:rsidRPr="00E3402E">
        <w:rPr>
          <w:rFonts w:ascii="Times New Roman" w:hAnsi="Times New Roman" w:cs="Times New Roman"/>
          <w:sz w:val="28"/>
          <w:szCs w:val="28"/>
        </w:rPr>
        <w:t xml:space="preserve"> искусства.  </w:t>
      </w:r>
    </w:p>
    <w:p w:rsidR="00595DE8" w:rsidRPr="00E3402E" w:rsidRDefault="00595DE8" w:rsidP="005E639D">
      <w:pPr>
        <w:pStyle w:val="ConsPlusCell"/>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Таким образом, существует потребность в строительстве в 530 квартале </w:t>
      </w:r>
      <w:r w:rsidR="009017CE">
        <w:rPr>
          <w:rFonts w:ascii="Times New Roman" w:hAnsi="Times New Roman" w:cs="Times New Roman"/>
          <w:sz w:val="28"/>
          <w:szCs w:val="28"/>
        </w:rPr>
        <w:t>ю</w:t>
      </w:r>
      <w:r w:rsidRPr="00E3402E">
        <w:rPr>
          <w:rFonts w:ascii="Times New Roman" w:hAnsi="Times New Roman" w:cs="Times New Roman"/>
          <w:sz w:val="28"/>
          <w:szCs w:val="28"/>
        </w:rPr>
        <w:t>го-</w:t>
      </w:r>
      <w:r w:rsidR="009017CE">
        <w:rPr>
          <w:rFonts w:ascii="Times New Roman" w:hAnsi="Times New Roman" w:cs="Times New Roman"/>
          <w:sz w:val="28"/>
          <w:szCs w:val="28"/>
        </w:rPr>
        <w:t>з</w:t>
      </w:r>
      <w:r w:rsidRPr="00E3402E">
        <w:rPr>
          <w:rFonts w:ascii="Times New Roman" w:hAnsi="Times New Roman" w:cs="Times New Roman"/>
          <w:sz w:val="28"/>
          <w:szCs w:val="28"/>
        </w:rPr>
        <w:t xml:space="preserve">ападного </w:t>
      </w:r>
      <w:proofErr w:type="gramStart"/>
      <w:r w:rsidRPr="00E3402E">
        <w:rPr>
          <w:rFonts w:ascii="Times New Roman" w:hAnsi="Times New Roman" w:cs="Times New Roman"/>
          <w:sz w:val="28"/>
          <w:szCs w:val="28"/>
        </w:rPr>
        <w:t>района города Ставрополя двух муниципальных учреждений дополнительного образования</w:t>
      </w:r>
      <w:proofErr w:type="gramEnd"/>
      <w:r w:rsidRPr="00E3402E">
        <w:rPr>
          <w:rFonts w:ascii="Times New Roman" w:hAnsi="Times New Roman" w:cs="Times New Roman"/>
          <w:sz w:val="28"/>
          <w:szCs w:val="28"/>
        </w:rPr>
        <w:t xml:space="preserve"> в сфере культуры: Детской школы искусств на 450 мест и Детской музыкальной школы на 400 мест. </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Здание муниципального бюджетного учреждения дополнительного образования «Детская школа искусств № 4» города Ставрополя построено в 1995 году, имеет 2 этажа, площадью 826,8 кв</w:t>
      </w:r>
      <w:r w:rsidR="008D4635">
        <w:rPr>
          <w:rFonts w:ascii="Times New Roman" w:hAnsi="Times New Roman" w:cs="Times New Roman"/>
          <w:sz w:val="28"/>
          <w:szCs w:val="28"/>
        </w:rPr>
        <w:t>адратных</w:t>
      </w:r>
      <w:r w:rsidRPr="00E3402E">
        <w:rPr>
          <w:rFonts w:ascii="Times New Roman" w:hAnsi="Times New Roman" w:cs="Times New Roman"/>
          <w:sz w:val="28"/>
          <w:szCs w:val="28"/>
        </w:rPr>
        <w:t xml:space="preserve"> м</w:t>
      </w:r>
      <w:r w:rsidR="008D4635">
        <w:rPr>
          <w:rFonts w:ascii="Times New Roman" w:hAnsi="Times New Roman" w:cs="Times New Roman"/>
          <w:sz w:val="28"/>
          <w:szCs w:val="28"/>
        </w:rPr>
        <w:t>етра</w:t>
      </w:r>
      <w:r w:rsidRPr="00E3402E">
        <w:rPr>
          <w:rFonts w:ascii="Times New Roman" w:hAnsi="Times New Roman" w:cs="Times New Roman"/>
          <w:sz w:val="28"/>
          <w:szCs w:val="28"/>
        </w:rPr>
        <w:t xml:space="preserve"> и является недостаточным из-за ежегодного возрастания количества жителей </w:t>
      </w:r>
      <w:r w:rsidR="009065FD">
        <w:rPr>
          <w:rFonts w:ascii="Times New Roman" w:hAnsi="Times New Roman" w:cs="Times New Roman"/>
          <w:sz w:val="28"/>
          <w:szCs w:val="28"/>
        </w:rPr>
        <w:t>ю</w:t>
      </w:r>
      <w:r w:rsidRPr="00E3402E">
        <w:rPr>
          <w:rFonts w:ascii="Times New Roman" w:hAnsi="Times New Roman" w:cs="Times New Roman"/>
          <w:sz w:val="28"/>
          <w:szCs w:val="28"/>
        </w:rPr>
        <w:t>го-</w:t>
      </w:r>
      <w:r w:rsidR="009065FD">
        <w:rPr>
          <w:rFonts w:ascii="Times New Roman" w:hAnsi="Times New Roman" w:cs="Times New Roman"/>
          <w:sz w:val="28"/>
          <w:szCs w:val="28"/>
        </w:rPr>
        <w:t>з</w:t>
      </w:r>
      <w:r w:rsidRPr="00E3402E">
        <w:rPr>
          <w:rFonts w:ascii="Times New Roman" w:hAnsi="Times New Roman" w:cs="Times New Roman"/>
          <w:sz w:val="28"/>
          <w:szCs w:val="28"/>
        </w:rPr>
        <w:t xml:space="preserve">ападного района, и как следствие происходит увеличение потребности на дополнительное образование в сфере культуры. В настоящее время в школе обучается порядка 600 учащихся. При реконструкции существующего здания школы с надстройкой </w:t>
      </w:r>
      <w:r w:rsidR="009017CE">
        <w:rPr>
          <w:rFonts w:ascii="Times New Roman" w:hAnsi="Times New Roman" w:cs="Times New Roman"/>
          <w:sz w:val="28"/>
          <w:szCs w:val="28"/>
        </w:rPr>
        <w:t>третьего</w:t>
      </w:r>
      <w:r w:rsidRPr="00E3402E">
        <w:rPr>
          <w:rFonts w:ascii="Times New Roman" w:hAnsi="Times New Roman" w:cs="Times New Roman"/>
          <w:sz w:val="28"/>
          <w:szCs w:val="28"/>
        </w:rPr>
        <w:t xml:space="preserve"> этажа и пристройкой предполагается увеличение площади учебных классов на 800 кв</w:t>
      </w:r>
      <w:r w:rsidR="008D4635">
        <w:rPr>
          <w:rFonts w:ascii="Times New Roman" w:hAnsi="Times New Roman" w:cs="Times New Roman"/>
          <w:sz w:val="28"/>
          <w:szCs w:val="28"/>
        </w:rPr>
        <w:t xml:space="preserve">адратных </w:t>
      </w:r>
      <w:r w:rsidRPr="00E3402E">
        <w:rPr>
          <w:rFonts w:ascii="Times New Roman" w:hAnsi="Times New Roman" w:cs="Times New Roman"/>
          <w:sz w:val="28"/>
          <w:szCs w:val="28"/>
        </w:rPr>
        <w:t>м</w:t>
      </w:r>
      <w:r w:rsidR="008D4635">
        <w:rPr>
          <w:rFonts w:ascii="Times New Roman" w:hAnsi="Times New Roman" w:cs="Times New Roman"/>
          <w:sz w:val="28"/>
          <w:szCs w:val="28"/>
        </w:rPr>
        <w:t>етра</w:t>
      </w:r>
      <w:r w:rsidRPr="00E3402E">
        <w:rPr>
          <w:rFonts w:ascii="Times New Roman" w:hAnsi="Times New Roman" w:cs="Times New Roman"/>
          <w:sz w:val="28"/>
          <w:szCs w:val="28"/>
        </w:rPr>
        <w:t xml:space="preserve">, что позволит </w:t>
      </w:r>
      <w:r w:rsidRPr="00E3402E">
        <w:rPr>
          <w:rFonts w:ascii="Times New Roman" w:hAnsi="Times New Roman" w:cs="Times New Roman"/>
          <w:sz w:val="28"/>
          <w:szCs w:val="28"/>
        </w:rPr>
        <w:lastRenderedPageBreak/>
        <w:t xml:space="preserve">увеличить контингент обучающихся до 800 человек. Расширение школы позволит увеличить спектр образовательных услуг и охватить большее количество детей путем введения новых образовательных программ. </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Учебный корпус муниципального бюджетного учреждения дополнительного образования «Детск</w:t>
      </w:r>
      <w:r w:rsidR="008D4635">
        <w:rPr>
          <w:rFonts w:ascii="Times New Roman" w:hAnsi="Times New Roman" w:cs="Times New Roman"/>
          <w:sz w:val="28"/>
          <w:szCs w:val="28"/>
        </w:rPr>
        <w:t>ая</w:t>
      </w:r>
      <w:r w:rsidRPr="00E3402E">
        <w:rPr>
          <w:rFonts w:ascii="Times New Roman" w:hAnsi="Times New Roman" w:cs="Times New Roman"/>
          <w:sz w:val="28"/>
          <w:szCs w:val="28"/>
        </w:rPr>
        <w:t xml:space="preserve"> хореографическ</w:t>
      </w:r>
      <w:r w:rsidR="008D4635">
        <w:rPr>
          <w:rFonts w:ascii="Times New Roman" w:hAnsi="Times New Roman" w:cs="Times New Roman"/>
          <w:sz w:val="28"/>
          <w:szCs w:val="28"/>
        </w:rPr>
        <w:t>ая</w:t>
      </w:r>
      <w:r w:rsidRPr="00E3402E">
        <w:rPr>
          <w:rFonts w:ascii="Times New Roman" w:hAnsi="Times New Roman" w:cs="Times New Roman"/>
          <w:sz w:val="28"/>
          <w:szCs w:val="28"/>
        </w:rPr>
        <w:t xml:space="preserve"> школа» города Ставрополя, построенный в 2011 году, не имеет концертного зала, вместе с тем сценическая практика и концертная деятельность учащихся – непременная часть учебного процесса в хореографии. В связи с этим возникает острая необходимость в строительстве на территории учреждения концертного зала на 700 мест, что позволит учащимся совершенствовать свое профессиональное мастерство, демонстрировать творческие достижения. Учитывая тот факт, что </w:t>
      </w:r>
      <w:r w:rsidR="009017CE">
        <w:rPr>
          <w:rFonts w:ascii="Times New Roman" w:hAnsi="Times New Roman" w:cs="Times New Roman"/>
          <w:sz w:val="28"/>
          <w:szCs w:val="28"/>
        </w:rPr>
        <w:t>ю</w:t>
      </w:r>
      <w:r w:rsidRPr="00E3402E">
        <w:rPr>
          <w:rFonts w:ascii="Times New Roman" w:hAnsi="Times New Roman" w:cs="Times New Roman"/>
          <w:sz w:val="28"/>
          <w:szCs w:val="28"/>
        </w:rPr>
        <w:t>го-</w:t>
      </w:r>
      <w:r w:rsidR="009017CE">
        <w:rPr>
          <w:rFonts w:ascii="Times New Roman" w:hAnsi="Times New Roman" w:cs="Times New Roman"/>
          <w:sz w:val="28"/>
          <w:szCs w:val="28"/>
        </w:rPr>
        <w:t>з</w:t>
      </w:r>
      <w:r w:rsidRPr="00E3402E">
        <w:rPr>
          <w:rFonts w:ascii="Times New Roman" w:hAnsi="Times New Roman" w:cs="Times New Roman"/>
          <w:sz w:val="28"/>
          <w:szCs w:val="28"/>
        </w:rPr>
        <w:t>ападный район города Ставрополя быстро развивается, увеличивается количество жителей, концертный зал будет использоваться для проведения различных культурно-массовых, просветительских мероприятий, что в результате значительно обогатит событиями культурную жизнь краевого центра.</w:t>
      </w:r>
    </w:p>
    <w:p w:rsidR="00595DE8" w:rsidRPr="00E3402E" w:rsidRDefault="00595DE8" w:rsidP="005E639D">
      <w:pPr>
        <w:pStyle w:val="ConsPlusNormal"/>
        <w:spacing w:line="240" w:lineRule="exact"/>
        <w:ind w:right="-314" w:firstLine="540"/>
        <w:jc w:val="center"/>
        <w:rPr>
          <w:rFonts w:ascii="Times New Roman" w:eastAsia="Calibri" w:hAnsi="Times New Roman" w:cs="Times New Roman"/>
          <w:sz w:val="28"/>
          <w:szCs w:val="28"/>
        </w:rPr>
      </w:pPr>
    </w:p>
    <w:p w:rsidR="00595DE8" w:rsidRPr="00E3402E" w:rsidRDefault="00595DE8" w:rsidP="005E639D">
      <w:pPr>
        <w:pStyle w:val="ConsPlusNormal"/>
        <w:spacing w:line="240" w:lineRule="exact"/>
        <w:ind w:right="-314" w:firstLine="0"/>
        <w:jc w:val="center"/>
        <w:rPr>
          <w:rFonts w:ascii="Times New Roman" w:eastAsiaTheme="minorHAnsi" w:hAnsi="Times New Roman" w:cs="Times New Roman"/>
          <w:sz w:val="28"/>
          <w:szCs w:val="28"/>
          <w:lang w:eastAsia="en-US"/>
        </w:rPr>
      </w:pPr>
      <w:r w:rsidRPr="00E3402E">
        <w:rPr>
          <w:rFonts w:ascii="Times New Roman" w:eastAsia="Calibri" w:hAnsi="Times New Roman" w:cs="Times New Roman"/>
          <w:sz w:val="28"/>
          <w:szCs w:val="28"/>
        </w:rPr>
        <w:t>6.</w:t>
      </w:r>
      <w:r w:rsidR="00DF293C">
        <w:rPr>
          <w:rFonts w:ascii="Times New Roman" w:eastAsia="Calibri" w:hAnsi="Times New Roman" w:cs="Times New Roman"/>
          <w:sz w:val="28"/>
          <w:szCs w:val="28"/>
        </w:rPr>
        <w:t> </w:t>
      </w:r>
      <w:r w:rsidRPr="00E3402E">
        <w:rPr>
          <w:rFonts w:ascii="Times New Roman" w:eastAsiaTheme="minorHAnsi" w:hAnsi="Times New Roman" w:cs="Times New Roman"/>
          <w:sz w:val="28"/>
          <w:szCs w:val="28"/>
          <w:lang w:eastAsia="en-US"/>
        </w:rPr>
        <w:t>Перечень мероприятий (инвестиционных проектов) по проектированию, строительству и реконструкции объектов социальной инфраструктуры города Ставрополя</w:t>
      </w:r>
    </w:p>
    <w:p w:rsidR="00595DE8" w:rsidRPr="00E3402E" w:rsidRDefault="00595DE8" w:rsidP="005E639D">
      <w:pPr>
        <w:pStyle w:val="ConsPlusNormal"/>
        <w:ind w:right="-314" w:firstLine="540"/>
        <w:jc w:val="center"/>
        <w:rPr>
          <w:rFonts w:ascii="Times New Roman" w:eastAsiaTheme="minorHAnsi" w:hAnsi="Times New Roman" w:cs="Times New Roman"/>
          <w:i/>
          <w:sz w:val="28"/>
          <w:szCs w:val="28"/>
          <w:lang w:eastAsia="en-US"/>
        </w:rPr>
      </w:pPr>
    </w:p>
    <w:p w:rsidR="00595DE8" w:rsidRPr="00E3402E" w:rsidRDefault="00595DE8" w:rsidP="003605D6">
      <w:pPr>
        <w:spacing w:after="0" w:line="240" w:lineRule="auto"/>
        <w:ind w:right="-312"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Перечень мероприятий (инвестиционных проектов) по проектированию, строительству и реконструкции </w:t>
      </w:r>
      <w:proofErr w:type="gramStart"/>
      <w:r w:rsidRPr="00E3402E">
        <w:rPr>
          <w:rFonts w:ascii="Times New Roman" w:hAnsi="Times New Roman" w:cs="Times New Roman"/>
          <w:sz w:val="28"/>
          <w:szCs w:val="28"/>
        </w:rPr>
        <w:t>объектов социальной инфраструктуры города Ставрополя Программы</w:t>
      </w:r>
      <w:proofErr w:type="gramEnd"/>
      <w:r w:rsidRPr="00E3402E">
        <w:rPr>
          <w:rFonts w:ascii="Times New Roman" w:hAnsi="Times New Roman" w:cs="Times New Roman"/>
          <w:sz w:val="28"/>
          <w:szCs w:val="28"/>
        </w:rPr>
        <w:t xml:space="preserve"> приведен в приложении 1 к Программе.</w:t>
      </w:r>
    </w:p>
    <w:p w:rsidR="00595DE8" w:rsidRPr="00E3402E" w:rsidRDefault="00595DE8" w:rsidP="005E639D">
      <w:pPr>
        <w:spacing w:after="0" w:line="240" w:lineRule="auto"/>
        <w:ind w:right="-314" w:firstLine="709"/>
        <w:jc w:val="both"/>
        <w:rPr>
          <w:rFonts w:ascii="Times New Roman" w:hAnsi="Times New Roman" w:cs="Times New Roman"/>
          <w:sz w:val="28"/>
          <w:szCs w:val="28"/>
        </w:rPr>
      </w:pPr>
    </w:p>
    <w:p w:rsidR="00595DE8" w:rsidRPr="00E3402E" w:rsidRDefault="00595DE8" w:rsidP="005E639D">
      <w:pPr>
        <w:autoSpaceDE w:val="0"/>
        <w:autoSpaceDN w:val="0"/>
        <w:adjustRightInd w:val="0"/>
        <w:spacing w:after="0" w:line="240" w:lineRule="exact"/>
        <w:ind w:right="-314"/>
        <w:jc w:val="center"/>
        <w:rPr>
          <w:rFonts w:ascii="Times New Roman" w:hAnsi="Times New Roman" w:cs="Times New Roman"/>
          <w:bCs/>
          <w:sz w:val="28"/>
          <w:szCs w:val="28"/>
        </w:rPr>
      </w:pPr>
      <w:r w:rsidRPr="00E3402E">
        <w:rPr>
          <w:rFonts w:ascii="Times New Roman" w:hAnsi="Times New Roman" w:cs="Times New Roman"/>
          <w:bCs/>
          <w:sz w:val="28"/>
          <w:szCs w:val="28"/>
        </w:rPr>
        <w:t>7.</w:t>
      </w:r>
      <w:r w:rsidR="00E23731">
        <w:rPr>
          <w:rFonts w:ascii="Times New Roman" w:hAnsi="Times New Roman" w:cs="Times New Roman"/>
          <w:bCs/>
          <w:sz w:val="28"/>
          <w:szCs w:val="28"/>
        </w:rPr>
        <w:t> </w:t>
      </w:r>
      <w:r w:rsidRPr="00E3402E">
        <w:rPr>
          <w:rFonts w:ascii="Times New Roman" w:hAnsi="Times New Roman" w:cs="Times New Roman"/>
          <w:bCs/>
          <w:sz w:val="28"/>
          <w:szCs w:val="28"/>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города Ставрополя</w:t>
      </w:r>
    </w:p>
    <w:p w:rsidR="00595DE8" w:rsidRPr="00E3402E" w:rsidRDefault="00595DE8" w:rsidP="005E639D">
      <w:pPr>
        <w:autoSpaceDE w:val="0"/>
        <w:autoSpaceDN w:val="0"/>
        <w:adjustRightInd w:val="0"/>
        <w:spacing w:after="0" w:line="240" w:lineRule="auto"/>
        <w:ind w:right="-314"/>
        <w:jc w:val="center"/>
        <w:rPr>
          <w:rFonts w:ascii="Times New Roman" w:hAnsi="Times New Roman" w:cs="Times New Roman"/>
          <w:bCs/>
          <w:sz w:val="28"/>
          <w:szCs w:val="28"/>
        </w:rPr>
      </w:pP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Прогнозируемый объем финансовых средств на реализацию</w:t>
      </w:r>
      <w:r w:rsidRPr="00E3402E">
        <w:rPr>
          <w:rFonts w:ascii="Times New Roman" w:hAnsi="Times New Roman"/>
          <w:sz w:val="28"/>
          <w:szCs w:val="28"/>
        </w:rPr>
        <w:t xml:space="preserve"> Программы представлен в таблице 6.</w:t>
      </w:r>
    </w:p>
    <w:p w:rsidR="00595DE8" w:rsidRPr="00E3402E" w:rsidRDefault="00595DE8" w:rsidP="005E639D">
      <w:pPr>
        <w:spacing w:after="0" w:line="240" w:lineRule="auto"/>
        <w:ind w:right="-314" w:firstLine="709"/>
        <w:jc w:val="right"/>
        <w:rPr>
          <w:rFonts w:ascii="Times New Roman" w:hAnsi="Times New Roman" w:cs="Times New Roman"/>
          <w:sz w:val="28"/>
          <w:szCs w:val="28"/>
        </w:rPr>
      </w:pPr>
      <w:r w:rsidRPr="00E3402E">
        <w:rPr>
          <w:rFonts w:ascii="Times New Roman" w:hAnsi="Times New Roman" w:cs="Times New Roman"/>
          <w:sz w:val="28"/>
          <w:szCs w:val="28"/>
        </w:rPr>
        <w:t>Таблица 6</w:t>
      </w:r>
    </w:p>
    <w:tbl>
      <w:tblPr>
        <w:tblStyle w:val="a3"/>
        <w:tblW w:w="9498" w:type="dxa"/>
        <w:tblInd w:w="108" w:type="dxa"/>
        <w:tblLook w:val="04A0" w:firstRow="1" w:lastRow="0" w:firstColumn="1" w:lastColumn="0" w:noHBand="0" w:noVBand="1"/>
      </w:tblPr>
      <w:tblGrid>
        <w:gridCol w:w="562"/>
        <w:gridCol w:w="4079"/>
        <w:gridCol w:w="4857"/>
      </w:tblGrid>
      <w:tr w:rsidR="00595DE8" w:rsidRPr="00E3402E" w:rsidTr="00325E13">
        <w:tc>
          <w:tcPr>
            <w:tcW w:w="562" w:type="dxa"/>
            <w:vAlign w:val="center"/>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 xml:space="preserve">№ </w:t>
            </w:r>
            <w:proofErr w:type="gramStart"/>
            <w:r w:rsidRPr="00E3402E">
              <w:rPr>
                <w:rFonts w:ascii="Times New Roman" w:hAnsi="Times New Roman" w:cs="Times New Roman"/>
                <w:sz w:val="24"/>
                <w:szCs w:val="24"/>
              </w:rPr>
              <w:t>п</w:t>
            </w:r>
            <w:proofErr w:type="gramEnd"/>
            <w:r w:rsidRPr="00E3402E">
              <w:rPr>
                <w:rFonts w:ascii="Times New Roman" w:hAnsi="Times New Roman" w:cs="Times New Roman"/>
                <w:sz w:val="24"/>
                <w:szCs w:val="24"/>
              </w:rPr>
              <w:t>/п</w:t>
            </w:r>
          </w:p>
        </w:tc>
        <w:tc>
          <w:tcPr>
            <w:tcW w:w="4079" w:type="dxa"/>
            <w:vAlign w:val="center"/>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Срок финансирования, год</w:t>
            </w:r>
          </w:p>
        </w:tc>
        <w:tc>
          <w:tcPr>
            <w:tcW w:w="4857" w:type="dxa"/>
            <w:vAlign w:val="center"/>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Объем финансовых средств, млн. руб.</w:t>
            </w:r>
          </w:p>
        </w:tc>
      </w:tr>
      <w:tr w:rsidR="00595DE8" w:rsidRPr="00E3402E" w:rsidTr="00325E13">
        <w:tc>
          <w:tcPr>
            <w:tcW w:w="562" w:type="dxa"/>
            <w:vAlign w:val="center"/>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w:t>
            </w:r>
          </w:p>
        </w:tc>
        <w:tc>
          <w:tcPr>
            <w:tcW w:w="4079" w:type="dxa"/>
            <w:vAlign w:val="center"/>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w:t>
            </w:r>
          </w:p>
        </w:tc>
        <w:tc>
          <w:tcPr>
            <w:tcW w:w="4857" w:type="dxa"/>
            <w:vAlign w:val="center"/>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w:t>
            </w:r>
          </w:p>
        </w:tc>
      </w:tr>
      <w:tr w:rsidR="00595DE8" w:rsidRPr="00E3402E" w:rsidTr="00325E13">
        <w:tc>
          <w:tcPr>
            <w:tcW w:w="9498" w:type="dxa"/>
            <w:gridSpan w:val="3"/>
          </w:tcPr>
          <w:p w:rsidR="00595DE8" w:rsidRPr="00C91155" w:rsidRDefault="00595DE8" w:rsidP="00A72466">
            <w:pPr>
              <w:spacing w:after="0" w:line="240" w:lineRule="auto"/>
              <w:ind w:left="-250" w:right="-314"/>
              <w:jc w:val="center"/>
              <w:rPr>
                <w:rFonts w:ascii="Times New Roman" w:hAnsi="Times New Roman" w:cs="Times New Roman"/>
                <w:sz w:val="24"/>
                <w:szCs w:val="24"/>
              </w:rPr>
            </w:pPr>
            <w:r w:rsidRPr="00C91155">
              <w:rPr>
                <w:rFonts w:ascii="Times New Roman" w:hAnsi="Times New Roman" w:cs="Times New Roman"/>
                <w:sz w:val="24"/>
                <w:szCs w:val="24"/>
              </w:rPr>
              <w:t>Всего</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w:t>
            </w:r>
          </w:p>
        </w:tc>
        <w:tc>
          <w:tcPr>
            <w:tcW w:w="4079" w:type="dxa"/>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r w:rsidR="00DF293C">
              <w:rPr>
                <w:rFonts w:ascii="Times New Roman" w:hAnsi="Times New Roman" w:cs="Times New Roman"/>
                <w:sz w:val="24"/>
                <w:szCs w:val="24"/>
              </w:rPr>
              <w:t>–</w:t>
            </w:r>
            <w:r w:rsidRPr="00E3402E">
              <w:rPr>
                <w:rFonts w:ascii="Times New Roman" w:hAnsi="Times New Roman" w:cs="Times New Roman"/>
                <w:sz w:val="24"/>
                <w:szCs w:val="24"/>
              </w:rPr>
              <w:t>2030, в том числе:</w:t>
            </w:r>
          </w:p>
        </w:tc>
        <w:tc>
          <w:tcPr>
            <w:tcW w:w="4857" w:type="dxa"/>
          </w:tcPr>
          <w:p w:rsidR="00595DE8" w:rsidRPr="00C91155" w:rsidRDefault="004919C3" w:rsidP="005E639D">
            <w:pPr>
              <w:spacing w:after="0" w:line="240" w:lineRule="auto"/>
              <w:ind w:right="-314"/>
              <w:jc w:val="center"/>
              <w:rPr>
                <w:rFonts w:ascii="Times New Roman" w:hAnsi="Times New Roman" w:cs="Times New Roman"/>
                <w:sz w:val="24"/>
                <w:szCs w:val="24"/>
              </w:rPr>
            </w:pPr>
            <w:r w:rsidRPr="00C91155">
              <w:rPr>
                <w:rFonts w:ascii="Times New Roman" w:hAnsi="Times New Roman" w:cs="Times New Roman"/>
                <w:sz w:val="24"/>
                <w:szCs w:val="24"/>
              </w:rPr>
              <w:t>32</w:t>
            </w:r>
            <w:r w:rsidR="00DF293C">
              <w:rPr>
                <w:rFonts w:ascii="Times New Roman" w:hAnsi="Times New Roman" w:cs="Times New Roman"/>
                <w:sz w:val="24"/>
                <w:szCs w:val="24"/>
              </w:rPr>
              <w:t> </w:t>
            </w:r>
            <w:r w:rsidRPr="00C91155">
              <w:rPr>
                <w:rFonts w:ascii="Times New Roman" w:hAnsi="Times New Roman" w:cs="Times New Roman"/>
                <w:sz w:val="24"/>
                <w:szCs w:val="24"/>
              </w:rPr>
              <w:t>496,19</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2.</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p>
        </w:tc>
        <w:tc>
          <w:tcPr>
            <w:tcW w:w="4857" w:type="dxa"/>
            <w:vAlign w:val="bottom"/>
          </w:tcPr>
          <w:p w:rsidR="00595DE8" w:rsidRPr="00C91155" w:rsidRDefault="004919C3" w:rsidP="005E639D">
            <w:pPr>
              <w:spacing w:after="0" w:line="240" w:lineRule="auto"/>
              <w:ind w:right="-314"/>
              <w:jc w:val="center"/>
              <w:rPr>
                <w:rFonts w:ascii="Times New Roman" w:hAnsi="Times New Roman" w:cs="Times New Roman"/>
                <w:sz w:val="24"/>
                <w:szCs w:val="24"/>
              </w:rPr>
            </w:pPr>
            <w:r w:rsidRPr="00C91155">
              <w:rPr>
                <w:rFonts w:ascii="Times New Roman" w:hAnsi="Times New Roman" w:cs="Times New Roman"/>
                <w:sz w:val="24"/>
                <w:szCs w:val="24"/>
              </w:rPr>
              <w:t>1</w:t>
            </w:r>
            <w:r w:rsidR="00DF293C">
              <w:rPr>
                <w:rFonts w:ascii="Times New Roman" w:hAnsi="Times New Roman" w:cs="Times New Roman"/>
                <w:sz w:val="24"/>
                <w:szCs w:val="24"/>
              </w:rPr>
              <w:t> </w:t>
            </w:r>
            <w:r w:rsidRPr="00C91155">
              <w:rPr>
                <w:rFonts w:ascii="Times New Roman" w:hAnsi="Times New Roman" w:cs="Times New Roman"/>
                <w:sz w:val="24"/>
                <w:szCs w:val="24"/>
              </w:rPr>
              <w:t>313,31</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3.</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2017</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CF1224">
              <w:rPr>
                <w:rFonts w:ascii="Times New Roman" w:hAnsi="Times New Roman" w:cs="Times New Roman"/>
                <w:sz w:val="24"/>
                <w:szCs w:val="24"/>
              </w:rPr>
              <w:t>3</w:t>
            </w:r>
            <w:r w:rsidR="00DF293C">
              <w:rPr>
                <w:rFonts w:ascii="Times New Roman" w:hAnsi="Times New Roman" w:cs="Times New Roman"/>
                <w:sz w:val="24"/>
                <w:szCs w:val="24"/>
              </w:rPr>
              <w:t> </w:t>
            </w:r>
            <w:r w:rsidRPr="00CF1224">
              <w:rPr>
                <w:rFonts w:ascii="Times New Roman" w:hAnsi="Times New Roman" w:cs="Times New Roman"/>
                <w:sz w:val="24"/>
                <w:szCs w:val="24"/>
              </w:rPr>
              <w:t>346,14</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4.</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2018</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CF1224">
              <w:rPr>
                <w:rFonts w:ascii="Times New Roman" w:hAnsi="Times New Roman" w:cs="Times New Roman"/>
                <w:sz w:val="24"/>
                <w:szCs w:val="24"/>
              </w:rPr>
              <w:t>2</w:t>
            </w:r>
            <w:r w:rsidR="00DF293C">
              <w:rPr>
                <w:rFonts w:ascii="Times New Roman" w:hAnsi="Times New Roman" w:cs="Times New Roman"/>
                <w:sz w:val="24"/>
                <w:szCs w:val="24"/>
              </w:rPr>
              <w:t> </w:t>
            </w:r>
            <w:r w:rsidRPr="00CF1224">
              <w:rPr>
                <w:rFonts w:ascii="Times New Roman" w:hAnsi="Times New Roman" w:cs="Times New Roman"/>
                <w:sz w:val="24"/>
                <w:szCs w:val="24"/>
              </w:rPr>
              <w:t>031,12</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5.</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2019</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w:t>
            </w:r>
            <w:r w:rsidR="00DF293C">
              <w:rPr>
                <w:rFonts w:ascii="Times New Roman" w:hAnsi="Times New Roman" w:cs="Times New Roman"/>
                <w:sz w:val="24"/>
                <w:szCs w:val="24"/>
              </w:rPr>
              <w:t> </w:t>
            </w:r>
            <w:r w:rsidRPr="00E3402E">
              <w:rPr>
                <w:rFonts w:ascii="Times New Roman" w:hAnsi="Times New Roman" w:cs="Times New Roman"/>
                <w:sz w:val="24"/>
                <w:szCs w:val="24"/>
              </w:rPr>
              <w:t>421,71</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6.</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2020</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w:t>
            </w:r>
            <w:r w:rsidR="00DF293C">
              <w:rPr>
                <w:rFonts w:ascii="Times New Roman" w:hAnsi="Times New Roman" w:cs="Times New Roman"/>
                <w:sz w:val="24"/>
                <w:szCs w:val="24"/>
              </w:rPr>
              <w:t> </w:t>
            </w:r>
            <w:r w:rsidRPr="00E3402E">
              <w:rPr>
                <w:rFonts w:ascii="Times New Roman" w:hAnsi="Times New Roman" w:cs="Times New Roman"/>
                <w:sz w:val="24"/>
                <w:szCs w:val="24"/>
              </w:rPr>
              <w:t>277,17</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7.</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2021</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w:t>
            </w:r>
            <w:r w:rsidR="00DF293C">
              <w:rPr>
                <w:rFonts w:ascii="Times New Roman" w:hAnsi="Times New Roman" w:cs="Times New Roman"/>
                <w:sz w:val="24"/>
                <w:szCs w:val="24"/>
              </w:rPr>
              <w:t> </w:t>
            </w:r>
            <w:r w:rsidRPr="00E3402E">
              <w:rPr>
                <w:rFonts w:ascii="Times New Roman" w:hAnsi="Times New Roman" w:cs="Times New Roman"/>
                <w:sz w:val="24"/>
                <w:szCs w:val="24"/>
              </w:rPr>
              <w:t>617,13</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8.</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2022</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w:t>
            </w:r>
            <w:r w:rsidR="00DF293C">
              <w:rPr>
                <w:rFonts w:ascii="Times New Roman" w:hAnsi="Times New Roman" w:cs="Times New Roman"/>
                <w:sz w:val="24"/>
                <w:szCs w:val="24"/>
              </w:rPr>
              <w:t> </w:t>
            </w:r>
            <w:r w:rsidRPr="00E3402E">
              <w:rPr>
                <w:rFonts w:ascii="Times New Roman" w:hAnsi="Times New Roman" w:cs="Times New Roman"/>
                <w:sz w:val="24"/>
                <w:szCs w:val="24"/>
              </w:rPr>
              <w:t>011,92</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9.</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2023</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w:t>
            </w:r>
            <w:r w:rsidR="00DF293C">
              <w:rPr>
                <w:rFonts w:ascii="Times New Roman" w:hAnsi="Times New Roman" w:cs="Times New Roman"/>
                <w:sz w:val="24"/>
                <w:szCs w:val="24"/>
              </w:rPr>
              <w:t> </w:t>
            </w:r>
            <w:r w:rsidRPr="00E3402E">
              <w:rPr>
                <w:rFonts w:ascii="Times New Roman" w:hAnsi="Times New Roman" w:cs="Times New Roman"/>
                <w:sz w:val="24"/>
                <w:szCs w:val="24"/>
              </w:rPr>
              <w:t>637,89</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10.</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2024</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w:t>
            </w:r>
            <w:r w:rsidR="00DF293C">
              <w:rPr>
                <w:rFonts w:ascii="Times New Roman" w:hAnsi="Times New Roman" w:cs="Times New Roman"/>
                <w:sz w:val="24"/>
                <w:szCs w:val="24"/>
              </w:rPr>
              <w:t> </w:t>
            </w:r>
            <w:r w:rsidRPr="00E3402E">
              <w:rPr>
                <w:rFonts w:ascii="Times New Roman" w:hAnsi="Times New Roman" w:cs="Times New Roman"/>
                <w:sz w:val="24"/>
                <w:szCs w:val="24"/>
              </w:rPr>
              <w:t>638,11</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11.</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2025</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w:t>
            </w:r>
            <w:r w:rsidR="00DF293C">
              <w:rPr>
                <w:rFonts w:ascii="Times New Roman" w:hAnsi="Times New Roman" w:cs="Times New Roman"/>
                <w:sz w:val="24"/>
                <w:szCs w:val="24"/>
              </w:rPr>
              <w:t> </w:t>
            </w:r>
            <w:r w:rsidRPr="00E3402E">
              <w:rPr>
                <w:rFonts w:ascii="Times New Roman" w:hAnsi="Times New Roman" w:cs="Times New Roman"/>
                <w:sz w:val="24"/>
                <w:szCs w:val="24"/>
              </w:rPr>
              <w:t>473,69</w:t>
            </w:r>
          </w:p>
        </w:tc>
      </w:tr>
    </w:tbl>
    <w:p w:rsidR="009065FD" w:rsidRDefault="009065FD">
      <w:r>
        <w:br w:type="page"/>
      </w:r>
    </w:p>
    <w:tbl>
      <w:tblPr>
        <w:tblStyle w:val="a3"/>
        <w:tblW w:w="9498" w:type="dxa"/>
        <w:tblInd w:w="108" w:type="dxa"/>
        <w:tblLook w:val="04A0" w:firstRow="1" w:lastRow="0" w:firstColumn="1" w:lastColumn="0" w:noHBand="0" w:noVBand="1"/>
      </w:tblPr>
      <w:tblGrid>
        <w:gridCol w:w="562"/>
        <w:gridCol w:w="4079"/>
        <w:gridCol w:w="4857"/>
      </w:tblGrid>
      <w:tr w:rsidR="00CD2022" w:rsidRPr="00E3402E" w:rsidTr="00325E13">
        <w:tc>
          <w:tcPr>
            <w:tcW w:w="562" w:type="dxa"/>
          </w:tcPr>
          <w:p w:rsidR="00CD2022" w:rsidRPr="00E3402E" w:rsidRDefault="00CD2022" w:rsidP="00CD2022">
            <w:pPr>
              <w:spacing w:after="0" w:line="240" w:lineRule="auto"/>
              <w:ind w:left="-250" w:right="-314"/>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079" w:type="dxa"/>
            <w:vAlign w:val="bottom"/>
          </w:tcPr>
          <w:p w:rsidR="00CD2022" w:rsidRPr="00E3402E" w:rsidRDefault="00CD2022" w:rsidP="00CD2022">
            <w:pPr>
              <w:spacing w:after="0" w:line="240" w:lineRule="auto"/>
              <w:ind w:right="-314"/>
              <w:jc w:val="center"/>
              <w:rPr>
                <w:rFonts w:ascii="Times New Roman" w:hAnsi="Times New Roman" w:cs="Times New Roman"/>
                <w:sz w:val="24"/>
                <w:szCs w:val="24"/>
              </w:rPr>
            </w:pPr>
            <w:r>
              <w:rPr>
                <w:rFonts w:ascii="Times New Roman" w:hAnsi="Times New Roman" w:cs="Times New Roman"/>
                <w:sz w:val="24"/>
                <w:szCs w:val="24"/>
              </w:rPr>
              <w:t>2</w:t>
            </w:r>
          </w:p>
        </w:tc>
        <w:tc>
          <w:tcPr>
            <w:tcW w:w="4857" w:type="dxa"/>
            <w:vAlign w:val="bottom"/>
          </w:tcPr>
          <w:p w:rsidR="00CD2022" w:rsidRPr="00E3402E" w:rsidRDefault="00CD2022" w:rsidP="00CD2022">
            <w:pPr>
              <w:spacing w:after="0" w:line="240" w:lineRule="auto"/>
              <w:ind w:right="-314"/>
              <w:jc w:val="center"/>
              <w:rPr>
                <w:rFonts w:ascii="Times New Roman" w:hAnsi="Times New Roman" w:cs="Times New Roman"/>
                <w:sz w:val="24"/>
                <w:szCs w:val="24"/>
              </w:rPr>
            </w:pPr>
            <w:r>
              <w:rPr>
                <w:rFonts w:ascii="Times New Roman" w:hAnsi="Times New Roman" w:cs="Times New Roman"/>
                <w:sz w:val="24"/>
                <w:szCs w:val="24"/>
              </w:rPr>
              <w:t>3</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12.</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2026</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w:t>
            </w:r>
            <w:r w:rsidR="00DF293C">
              <w:rPr>
                <w:rFonts w:ascii="Times New Roman" w:hAnsi="Times New Roman" w:cs="Times New Roman"/>
                <w:sz w:val="24"/>
                <w:szCs w:val="24"/>
              </w:rPr>
              <w:t> </w:t>
            </w:r>
            <w:r w:rsidRPr="00E3402E">
              <w:rPr>
                <w:rFonts w:ascii="Times New Roman" w:hAnsi="Times New Roman" w:cs="Times New Roman"/>
                <w:sz w:val="24"/>
                <w:szCs w:val="24"/>
              </w:rPr>
              <w:t>108,12</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13.</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2027</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w:t>
            </w:r>
            <w:r w:rsidR="00DF293C">
              <w:rPr>
                <w:rFonts w:ascii="Times New Roman" w:hAnsi="Times New Roman" w:cs="Times New Roman"/>
                <w:sz w:val="24"/>
                <w:szCs w:val="24"/>
              </w:rPr>
              <w:t> </w:t>
            </w:r>
            <w:r w:rsidRPr="00E3402E">
              <w:rPr>
                <w:rFonts w:ascii="Times New Roman" w:hAnsi="Times New Roman" w:cs="Times New Roman"/>
                <w:sz w:val="24"/>
                <w:szCs w:val="24"/>
              </w:rPr>
              <w:t>144,60</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14.</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2028</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733,28</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15.</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2029</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774,28</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16.</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2030</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967,73</w:t>
            </w:r>
          </w:p>
        </w:tc>
      </w:tr>
      <w:tr w:rsidR="00595DE8" w:rsidRPr="00E3402E" w:rsidTr="00325E13">
        <w:tc>
          <w:tcPr>
            <w:tcW w:w="9498" w:type="dxa"/>
            <w:gridSpan w:val="3"/>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За счет средств федерального бюджета</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17.</w:t>
            </w:r>
          </w:p>
        </w:tc>
        <w:tc>
          <w:tcPr>
            <w:tcW w:w="4079" w:type="dxa"/>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r w:rsidR="00DF293C">
              <w:rPr>
                <w:rFonts w:ascii="Times New Roman" w:hAnsi="Times New Roman" w:cs="Times New Roman"/>
                <w:sz w:val="24"/>
                <w:szCs w:val="24"/>
              </w:rPr>
              <w:t>–</w:t>
            </w:r>
            <w:r w:rsidRPr="00E3402E">
              <w:rPr>
                <w:rFonts w:ascii="Times New Roman" w:hAnsi="Times New Roman" w:cs="Times New Roman"/>
                <w:sz w:val="24"/>
                <w:szCs w:val="24"/>
              </w:rPr>
              <w:t>2030, в том числе:</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22</w:t>
            </w:r>
            <w:r w:rsidR="00DF293C">
              <w:rPr>
                <w:rFonts w:ascii="Times New Roman" w:hAnsi="Times New Roman" w:cs="Times New Roman"/>
                <w:sz w:val="24"/>
                <w:szCs w:val="24"/>
              </w:rPr>
              <w:t> </w:t>
            </w:r>
            <w:r w:rsidRPr="00E3402E">
              <w:rPr>
                <w:rFonts w:ascii="Times New Roman" w:hAnsi="Times New Roman" w:cs="Times New Roman"/>
                <w:sz w:val="24"/>
                <w:szCs w:val="24"/>
              </w:rPr>
              <w:t>470,54</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18.</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371,30</w:t>
            </w:r>
          </w:p>
        </w:tc>
      </w:tr>
      <w:tr w:rsidR="00595DE8" w:rsidRPr="00E3402E" w:rsidTr="00325E13">
        <w:tc>
          <w:tcPr>
            <w:tcW w:w="562" w:type="dxa"/>
          </w:tcPr>
          <w:p w:rsidR="00595DE8" w:rsidRPr="00E3402E" w:rsidRDefault="00595DE8" w:rsidP="00A72466">
            <w:pPr>
              <w:spacing w:after="0" w:line="240" w:lineRule="auto"/>
              <w:ind w:left="-250" w:right="-314"/>
              <w:jc w:val="center"/>
              <w:rPr>
                <w:rFonts w:ascii="Times New Roman" w:hAnsi="Times New Roman" w:cs="Times New Roman"/>
                <w:sz w:val="24"/>
                <w:szCs w:val="24"/>
              </w:rPr>
            </w:pPr>
            <w:r w:rsidRPr="00E3402E">
              <w:rPr>
                <w:rFonts w:ascii="Times New Roman" w:hAnsi="Times New Roman" w:cs="Times New Roman"/>
                <w:sz w:val="24"/>
                <w:szCs w:val="24"/>
              </w:rPr>
              <w:t>19.</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2017</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w:t>
            </w:r>
            <w:r w:rsidR="00DF293C">
              <w:rPr>
                <w:rFonts w:ascii="Times New Roman" w:hAnsi="Times New Roman" w:cs="Times New Roman"/>
                <w:sz w:val="24"/>
                <w:szCs w:val="24"/>
              </w:rPr>
              <w:t> </w:t>
            </w:r>
            <w:r w:rsidRPr="00E3402E">
              <w:rPr>
                <w:rFonts w:ascii="Times New Roman" w:hAnsi="Times New Roman" w:cs="Times New Roman"/>
                <w:sz w:val="24"/>
                <w:szCs w:val="24"/>
              </w:rPr>
              <w:t>302,10</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20.</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2018</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w:t>
            </w:r>
            <w:r w:rsidR="00DF293C">
              <w:rPr>
                <w:rFonts w:ascii="Times New Roman" w:hAnsi="Times New Roman" w:cs="Times New Roman"/>
                <w:sz w:val="24"/>
                <w:szCs w:val="24"/>
              </w:rPr>
              <w:t> </w:t>
            </w:r>
            <w:r w:rsidRPr="00E3402E">
              <w:rPr>
                <w:rFonts w:ascii="Times New Roman" w:hAnsi="Times New Roman" w:cs="Times New Roman"/>
                <w:sz w:val="24"/>
                <w:szCs w:val="24"/>
              </w:rPr>
              <w:t>472,89</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21.</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2019</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w:t>
            </w:r>
            <w:r w:rsidR="00DF293C">
              <w:rPr>
                <w:rFonts w:ascii="Times New Roman" w:hAnsi="Times New Roman" w:cs="Times New Roman"/>
                <w:sz w:val="24"/>
                <w:szCs w:val="24"/>
              </w:rPr>
              <w:t> </w:t>
            </w:r>
            <w:r w:rsidRPr="00E3402E">
              <w:rPr>
                <w:rFonts w:ascii="Times New Roman" w:hAnsi="Times New Roman" w:cs="Times New Roman"/>
                <w:sz w:val="24"/>
                <w:szCs w:val="24"/>
              </w:rPr>
              <w:t>592,30</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22.</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2020</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w:t>
            </w:r>
            <w:r w:rsidR="00DF293C">
              <w:rPr>
                <w:rFonts w:ascii="Times New Roman" w:hAnsi="Times New Roman" w:cs="Times New Roman"/>
                <w:sz w:val="24"/>
                <w:szCs w:val="24"/>
              </w:rPr>
              <w:t> </w:t>
            </w:r>
            <w:r w:rsidRPr="00E3402E">
              <w:rPr>
                <w:rFonts w:ascii="Times New Roman" w:hAnsi="Times New Roman" w:cs="Times New Roman"/>
                <w:sz w:val="24"/>
                <w:szCs w:val="24"/>
              </w:rPr>
              <w:t>405,19</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23.</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2021</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w:t>
            </w:r>
            <w:r w:rsidR="00DF293C">
              <w:rPr>
                <w:rFonts w:ascii="Times New Roman" w:hAnsi="Times New Roman" w:cs="Times New Roman"/>
                <w:sz w:val="24"/>
                <w:szCs w:val="24"/>
              </w:rPr>
              <w:t> </w:t>
            </w:r>
            <w:r w:rsidRPr="00E3402E">
              <w:rPr>
                <w:rFonts w:ascii="Times New Roman" w:hAnsi="Times New Roman" w:cs="Times New Roman"/>
                <w:sz w:val="24"/>
                <w:szCs w:val="24"/>
              </w:rPr>
              <w:t>658,87</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24.</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2022</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w:t>
            </w:r>
            <w:r w:rsidR="00DF293C">
              <w:rPr>
                <w:rFonts w:ascii="Times New Roman" w:hAnsi="Times New Roman" w:cs="Times New Roman"/>
                <w:sz w:val="24"/>
                <w:szCs w:val="24"/>
              </w:rPr>
              <w:t> </w:t>
            </w:r>
            <w:r w:rsidRPr="00E3402E">
              <w:rPr>
                <w:rFonts w:ascii="Times New Roman" w:hAnsi="Times New Roman" w:cs="Times New Roman"/>
                <w:sz w:val="24"/>
                <w:szCs w:val="24"/>
              </w:rPr>
              <w:t>863,08</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25.</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2023</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w:t>
            </w:r>
            <w:r w:rsidR="00DF293C">
              <w:rPr>
                <w:rFonts w:ascii="Times New Roman" w:hAnsi="Times New Roman" w:cs="Times New Roman"/>
                <w:sz w:val="24"/>
                <w:szCs w:val="24"/>
              </w:rPr>
              <w:t> </w:t>
            </w:r>
            <w:r w:rsidRPr="00E3402E">
              <w:rPr>
                <w:rFonts w:ascii="Times New Roman" w:hAnsi="Times New Roman" w:cs="Times New Roman"/>
                <w:sz w:val="24"/>
                <w:szCs w:val="24"/>
              </w:rPr>
              <w:t>333,60</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26.</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2024</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w:t>
            </w:r>
            <w:r w:rsidR="00DF293C">
              <w:rPr>
                <w:rFonts w:ascii="Times New Roman" w:hAnsi="Times New Roman" w:cs="Times New Roman"/>
                <w:sz w:val="24"/>
                <w:szCs w:val="24"/>
              </w:rPr>
              <w:t> </w:t>
            </w:r>
            <w:r w:rsidRPr="00E3402E">
              <w:rPr>
                <w:rFonts w:ascii="Times New Roman" w:hAnsi="Times New Roman" w:cs="Times New Roman"/>
                <w:sz w:val="24"/>
                <w:szCs w:val="24"/>
              </w:rPr>
              <w:t>506,10</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27.</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2025</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879,92</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28.</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2026</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547,30</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29.</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2027</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580,14</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30.</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2028</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614,95</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31.</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2029</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651,85</w:t>
            </w:r>
          </w:p>
        </w:tc>
      </w:tr>
      <w:tr w:rsidR="00595DE8" w:rsidRPr="00E3402E" w:rsidTr="00325E13">
        <w:tc>
          <w:tcPr>
            <w:tcW w:w="562" w:type="dxa"/>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32.</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2030</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690,96</w:t>
            </w:r>
          </w:p>
        </w:tc>
      </w:tr>
      <w:tr w:rsidR="00595DE8" w:rsidRPr="00E3402E" w:rsidTr="00325E13">
        <w:tc>
          <w:tcPr>
            <w:tcW w:w="9498" w:type="dxa"/>
            <w:gridSpan w:val="3"/>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За счет средств бюджета Ставропольского края</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33.</w:t>
            </w:r>
          </w:p>
        </w:tc>
        <w:tc>
          <w:tcPr>
            <w:tcW w:w="4079" w:type="dxa"/>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r w:rsidR="00DF293C">
              <w:rPr>
                <w:rFonts w:ascii="Times New Roman" w:hAnsi="Times New Roman" w:cs="Times New Roman"/>
                <w:sz w:val="24"/>
                <w:szCs w:val="24"/>
              </w:rPr>
              <w:t>–</w:t>
            </w:r>
            <w:r w:rsidRPr="00E3402E">
              <w:rPr>
                <w:rFonts w:ascii="Times New Roman" w:hAnsi="Times New Roman" w:cs="Times New Roman"/>
                <w:sz w:val="24"/>
                <w:szCs w:val="24"/>
              </w:rPr>
              <w:t>2030, в том числе:</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A41F14">
              <w:rPr>
                <w:rFonts w:ascii="Times New Roman" w:hAnsi="Times New Roman" w:cs="Times New Roman"/>
                <w:sz w:val="24"/>
                <w:szCs w:val="24"/>
              </w:rPr>
              <w:t>3</w:t>
            </w:r>
            <w:r w:rsidR="00DF293C">
              <w:rPr>
                <w:rFonts w:ascii="Times New Roman" w:hAnsi="Times New Roman" w:cs="Times New Roman"/>
                <w:sz w:val="24"/>
                <w:szCs w:val="24"/>
              </w:rPr>
              <w:t> </w:t>
            </w:r>
            <w:r w:rsidRPr="00A41F14">
              <w:rPr>
                <w:rFonts w:ascii="Times New Roman" w:hAnsi="Times New Roman" w:cs="Times New Roman"/>
                <w:sz w:val="24"/>
                <w:szCs w:val="24"/>
              </w:rPr>
              <w:t>642,39</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34.</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A41F14">
              <w:rPr>
                <w:rFonts w:ascii="Times New Roman" w:hAnsi="Times New Roman" w:cs="Times New Roman"/>
                <w:sz w:val="24"/>
                <w:szCs w:val="24"/>
              </w:rPr>
              <w:t>869,09</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35.</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2017</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951,62</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36.</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2018</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358,93</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37.</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2019</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226,66</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38.</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2020</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232,95</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39.</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2021</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265,03</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40.</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2022</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130,67</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41.</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2023</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149,89</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42.</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2024</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221,06</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43.</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2025</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65,08</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44.</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2026</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30,41</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45.</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2027</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32,23</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46.</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2028</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34,16</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47.</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2029</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36,21</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48.</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2030</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38,39</w:t>
            </w:r>
          </w:p>
        </w:tc>
      </w:tr>
      <w:tr w:rsidR="00595DE8" w:rsidRPr="00E3402E" w:rsidTr="00325E13">
        <w:tc>
          <w:tcPr>
            <w:tcW w:w="9498" w:type="dxa"/>
            <w:gridSpan w:val="3"/>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За счет средств</w:t>
            </w:r>
            <w:r w:rsidRPr="00E3402E">
              <w:t xml:space="preserve"> </w:t>
            </w:r>
            <w:r w:rsidRPr="00E3402E">
              <w:rPr>
                <w:rFonts w:ascii="Times New Roman" w:hAnsi="Times New Roman" w:cs="Times New Roman"/>
                <w:sz w:val="24"/>
                <w:szCs w:val="24"/>
              </w:rPr>
              <w:t>бюджета города Ставрополя</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49.</w:t>
            </w:r>
          </w:p>
        </w:tc>
        <w:tc>
          <w:tcPr>
            <w:tcW w:w="4079" w:type="dxa"/>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r w:rsidR="00DF293C">
              <w:rPr>
                <w:rFonts w:ascii="Times New Roman" w:hAnsi="Times New Roman" w:cs="Times New Roman"/>
                <w:sz w:val="24"/>
                <w:szCs w:val="24"/>
              </w:rPr>
              <w:t>–</w:t>
            </w:r>
            <w:r w:rsidRPr="00E3402E">
              <w:rPr>
                <w:rFonts w:ascii="Times New Roman" w:hAnsi="Times New Roman" w:cs="Times New Roman"/>
                <w:sz w:val="24"/>
                <w:szCs w:val="24"/>
              </w:rPr>
              <w:t>2030, в том числе:</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CF1224">
              <w:rPr>
                <w:rFonts w:ascii="Times New Roman" w:hAnsi="Times New Roman" w:cs="Times New Roman"/>
                <w:sz w:val="24"/>
                <w:szCs w:val="24"/>
              </w:rPr>
              <w:t>1</w:t>
            </w:r>
            <w:r w:rsidR="00DF293C">
              <w:rPr>
                <w:rFonts w:ascii="Times New Roman" w:hAnsi="Times New Roman" w:cs="Times New Roman"/>
                <w:sz w:val="24"/>
                <w:szCs w:val="24"/>
              </w:rPr>
              <w:t> </w:t>
            </w:r>
            <w:r w:rsidRPr="00CF1224">
              <w:rPr>
                <w:rFonts w:ascii="Times New Roman" w:hAnsi="Times New Roman" w:cs="Times New Roman"/>
                <w:sz w:val="24"/>
                <w:szCs w:val="24"/>
              </w:rPr>
              <w:t>768,50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50.</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CF1224">
              <w:rPr>
                <w:rFonts w:ascii="Times New Roman" w:hAnsi="Times New Roman" w:cs="Times New Roman"/>
                <w:sz w:val="24"/>
                <w:szCs w:val="24"/>
              </w:rPr>
              <w:t>72,92</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51.</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2017</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CF1224">
              <w:rPr>
                <w:rFonts w:ascii="Times New Roman" w:hAnsi="Times New Roman" w:cs="Times New Roman"/>
                <w:sz w:val="24"/>
                <w:szCs w:val="24"/>
              </w:rPr>
              <w:t>92,42</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52.</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2018</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CF1224">
              <w:rPr>
                <w:rFonts w:ascii="Times New Roman" w:hAnsi="Times New Roman" w:cs="Times New Roman"/>
                <w:sz w:val="24"/>
                <w:szCs w:val="24"/>
              </w:rPr>
              <w:t>195,30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53.</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2019</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202,75</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54.</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2020</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164,03</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55.</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2021</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79,23</w:t>
            </w:r>
          </w:p>
        </w:tc>
      </w:tr>
    </w:tbl>
    <w:p w:rsidR="009017CE" w:rsidRDefault="009017CE">
      <w:r>
        <w:br w:type="page"/>
      </w:r>
    </w:p>
    <w:tbl>
      <w:tblPr>
        <w:tblStyle w:val="a3"/>
        <w:tblW w:w="9498" w:type="dxa"/>
        <w:tblInd w:w="108" w:type="dxa"/>
        <w:tblLook w:val="04A0" w:firstRow="1" w:lastRow="0" w:firstColumn="1" w:lastColumn="0" w:noHBand="0" w:noVBand="1"/>
      </w:tblPr>
      <w:tblGrid>
        <w:gridCol w:w="562"/>
        <w:gridCol w:w="4079"/>
        <w:gridCol w:w="4857"/>
      </w:tblGrid>
      <w:tr w:rsidR="00CF6122" w:rsidRPr="00E3402E" w:rsidTr="00325E13">
        <w:tc>
          <w:tcPr>
            <w:tcW w:w="562" w:type="dxa"/>
            <w:vAlign w:val="bottom"/>
          </w:tcPr>
          <w:p w:rsidR="00CF6122" w:rsidRPr="00E3402E" w:rsidRDefault="00CF6122" w:rsidP="00CF6122">
            <w:pPr>
              <w:spacing w:after="0" w:line="240" w:lineRule="auto"/>
              <w:ind w:left="-392" w:right="-314"/>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079" w:type="dxa"/>
            <w:vAlign w:val="bottom"/>
          </w:tcPr>
          <w:p w:rsidR="00CF6122" w:rsidRPr="00E3402E" w:rsidRDefault="00CF6122" w:rsidP="00CF6122">
            <w:pPr>
              <w:spacing w:after="0" w:line="240" w:lineRule="auto"/>
              <w:ind w:right="-314"/>
              <w:jc w:val="center"/>
              <w:rPr>
                <w:rFonts w:ascii="Times New Roman" w:hAnsi="Times New Roman" w:cs="Times New Roman"/>
                <w:sz w:val="24"/>
                <w:szCs w:val="24"/>
              </w:rPr>
            </w:pPr>
            <w:r>
              <w:rPr>
                <w:rFonts w:ascii="Times New Roman" w:hAnsi="Times New Roman" w:cs="Times New Roman"/>
                <w:sz w:val="24"/>
                <w:szCs w:val="24"/>
              </w:rPr>
              <w:t>2</w:t>
            </w:r>
          </w:p>
        </w:tc>
        <w:tc>
          <w:tcPr>
            <w:tcW w:w="4857" w:type="dxa"/>
            <w:vAlign w:val="bottom"/>
          </w:tcPr>
          <w:p w:rsidR="00CF6122" w:rsidRPr="00E3402E" w:rsidRDefault="00CF6122" w:rsidP="00CF6122">
            <w:pPr>
              <w:spacing w:after="0" w:line="240" w:lineRule="auto"/>
              <w:ind w:right="-314"/>
              <w:jc w:val="center"/>
              <w:rPr>
                <w:rFonts w:ascii="Times New Roman" w:hAnsi="Times New Roman" w:cs="Times New Roman"/>
                <w:sz w:val="24"/>
                <w:szCs w:val="24"/>
              </w:rPr>
            </w:pPr>
            <w:r>
              <w:rPr>
                <w:rFonts w:ascii="Times New Roman" w:hAnsi="Times New Roman" w:cs="Times New Roman"/>
                <w:sz w:val="24"/>
                <w:szCs w:val="24"/>
              </w:rPr>
              <w:t>3</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56.</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2022</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203,22</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57.</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2023</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106,89</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58.</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2024</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356,66</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59.</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2025</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53,68</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60.</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2026</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55,41</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61.</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2027</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57,23</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62.</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2028</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41,66</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63.</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2029</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38,71</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64.</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2030</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48,39</w:t>
            </w:r>
          </w:p>
        </w:tc>
      </w:tr>
      <w:tr w:rsidR="00595DE8" w:rsidRPr="00E3402E" w:rsidTr="00325E13">
        <w:tc>
          <w:tcPr>
            <w:tcW w:w="9498" w:type="dxa"/>
            <w:gridSpan w:val="3"/>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За счет средств</w:t>
            </w:r>
            <w:r w:rsidRPr="00E3402E">
              <w:t xml:space="preserve"> </w:t>
            </w:r>
            <w:r w:rsidRPr="00E3402E">
              <w:rPr>
                <w:rFonts w:ascii="Times New Roman" w:hAnsi="Times New Roman" w:cs="Times New Roman"/>
                <w:sz w:val="24"/>
                <w:szCs w:val="24"/>
              </w:rPr>
              <w:t>внебюджетных источников</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65.</w:t>
            </w:r>
          </w:p>
        </w:tc>
        <w:tc>
          <w:tcPr>
            <w:tcW w:w="4079" w:type="dxa"/>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r w:rsidR="00DF293C">
              <w:rPr>
                <w:rFonts w:ascii="Times New Roman" w:hAnsi="Times New Roman" w:cs="Times New Roman"/>
                <w:sz w:val="24"/>
                <w:szCs w:val="24"/>
              </w:rPr>
              <w:t>–</w:t>
            </w:r>
            <w:r w:rsidRPr="00E3402E">
              <w:rPr>
                <w:rFonts w:ascii="Times New Roman" w:hAnsi="Times New Roman" w:cs="Times New Roman"/>
                <w:sz w:val="24"/>
                <w:szCs w:val="24"/>
              </w:rPr>
              <w:t>2030, в том числе:</w:t>
            </w:r>
          </w:p>
        </w:tc>
        <w:tc>
          <w:tcPr>
            <w:tcW w:w="4857" w:type="dxa"/>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w:t>
            </w:r>
            <w:r w:rsidR="00DF293C">
              <w:rPr>
                <w:rFonts w:ascii="Times New Roman" w:hAnsi="Times New Roman" w:cs="Times New Roman"/>
                <w:sz w:val="24"/>
                <w:szCs w:val="24"/>
              </w:rPr>
              <w:t> </w:t>
            </w:r>
            <w:r w:rsidRPr="00E3402E">
              <w:rPr>
                <w:rFonts w:ascii="Times New Roman" w:hAnsi="Times New Roman" w:cs="Times New Roman"/>
                <w:sz w:val="24"/>
                <w:szCs w:val="24"/>
              </w:rPr>
              <w:t>592,75</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66.</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2016</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0,00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67.</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2017</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0,00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68.</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2018</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0,00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69.</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2019</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400,00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70.</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2020</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475,00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71.</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2021</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614,00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72.</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2022</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796,95</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73.</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2023</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47,50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74.</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2024</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554,30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75.</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2025</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475,00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76.</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2026</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475,00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77.</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2027</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475,00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78.</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2028</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42,50</w:t>
            </w:r>
          </w:p>
        </w:tc>
      </w:tr>
      <w:tr w:rsidR="00595DE8" w:rsidRPr="00E3402E" w:rsidTr="00325E13">
        <w:tc>
          <w:tcPr>
            <w:tcW w:w="562" w:type="dxa"/>
            <w:vAlign w:val="bottom"/>
          </w:tcPr>
          <w:p w:rsidR="00595DE8" w:rsidRPr="00E3402E" w:rsidRDefault="00595DE8" w:rsidP="00A72466">
            <w:pPr>
              <w:spacing w:after="0" w:line="240"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79.</w:t>
            </w:r>
          </w:p>
        </w:tc>
        <w:tc>
          <w:tcPr>
            <w:tcW w:w="4079" w:type="dxa"/>
            <w:vAlign w:val="bottom"/>
          </w:tcPr>
          <w:p w:rsidR="00595DE8" w:rsidRPr="00E3402E" w:rsidRDefault="00595DE8" w:rsidP="005E639D">
            <w:pPr>
              <w:spacing w:after="0" w:line="240" w:lineRule="auto"/>
              <w:ind w:right="-314"/>
              <w:rPr>
                <w:rFonts w:ascii="Times New Roman" w:hAnsi="Times New Roman" w:cs="Times New Roman"/>
                <w:sz w:val="24"/>
                <w:szCs w:val="24"/>
              </w:rPr>
            </w:pPr>
            <w:r w:rsidRPr="00E3402E">
              <w:rPr>
                <w:rFonts w:ascii="Times New Roman" w:hAnsi="Times New Roman" w:cs="Times New Roman"/>
                <w:sz w:val="24"/>
                <w:szCs w:val="24"/>
              </w:rPr>
              <w:t>2029</w:t>
            </w:r>
          </w:p>
        </w:tc>
        <w:tc>
          <w:tcPr>
            <w:tcW w:w="4857" w:type="dxa"/>
            <w:vAlign w:val="bottom"/>
          </w:tcPr>
          <w:p w:rsidR="00595DE8" w:rsidRPr="00E3402E" w:rsidRDefault="00595DE8" w:rsidP="005E639D">
            <w:pPr>
              <w:spacing w:after="0" w:line="240"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47,50</w:t>
            </w:r>
          </w:p>
        </w:tc>
      </w:tr>
      <w:tr w:rsidR="00595DE8" w:rsidRPr="00E3402E" w:rsidTr="00325E13">
        <w:tc>
          <w:tcPr>
            <w:tcW w:w="562" w:type="dxa"/>
            <w:vAlign w:val="bottom"/>
          </w:tcPr>
          <w:p w:rsidR="00595DE8" w:rsidRPr="00E3402E" w:rsidRDefault="00595DE8" w:rsidP="00A72466">
            <w:pPr>
              <w:spacing w:after="0" w:line="245" w:lineRule="auto"/>
              <w:ind w:left="-392" w:right="-314"/>
              <w:jc w:val="center"/>
              <w:rPr>
                <w:rFonts w:ascii="Times New Roman" w:hAnsi="Times New Roman" w:cs="Times New Roman"/>
                <w:sz w:val="24"/>
                <w:szCs w:val="24"/>
              </w:rPr>
            </w:pPr>
            <w:r w:rsidRPr="00E3402E">
              <w:rPr>
                <w:rFonts w:ascii="Times New Roman" w:hAnsi="Times New Roman" w:cs="Times New Roman"/>
                <w:sz w:val="24"/>
                <w:szCs w:val="24"/>
              </w:rPr>
              <w:t>80.</w:t>
            </w:r>
          </w:p>
        </w:tc>
        <w:tc>
          <w:tcPr>
            <w:tcW w:w="4079" w:type="dxa"/>
            <w:vAlign w:val="bottom"/>
          </w:tcPr>
          <w:p w:rsidR="00595DE8" w:rsidRPr="00E3402E" w:rsidRDefault="00595DE8" w:rsidP="005E639D">
            <w:pPr>
              <w:spacing w:after="0" w:line="245" w:lineRule="auto"/>
              <w:ind w:right="-314"/>
              <w:rPr>
                <w:rFonts w:ascii="Times New Roman" w:hAnsi="Times New Roman" w:cs="Times New Roman"/>
                <w:sz w:val="24"/>
                <w:szCs w:val="24"/>
              </w:rPr>
            </w:pPr>
            <w:r w:rsidRPr="00E3402E">
              <w:rPr>
                <w:rFonts w:ascii="Times New Roman" w:hAnsi="Times New Roman" w:cs="Times New Roman"/>
                <w:sz w:val="24"/>
                <w:szCs w:val="24"/>
              </w:rPr>
              <w:t>2030</w:t>
            </w:r>
          </w:p>
        </w:tc>
        <w:tc>
          <w:tcPr>
            <w:tcW w:w="4857" w:type="dxa"/>
            <w:vAlign w:val="bottom"/>
          </w:tcPr>
          <w:p w:rsidR="00595DE8" w:rsidRPr="00E3402E" w:rsidRDefault="00595DE8" w:rsidP="005E639D">
            <w:pPr>
              <w:spacing w:after="0" w:line="245" w:lineRule="auto"/>
              <w:ind w:right="-314"/>
              <w:jc w:val="center"/>
              <w:rPr>
                <w:rFonts w:ascii="Times New Roman" w:hAnsi="Times New Roman" w:cs="Times New Roman"/>
                <w:sz w:val="24"/>
                <w:szCs w:val="24"/>
              </w:rPr>
            </w:pPr>
            <w:r w:rsidRPr="00E3402E">
              <w:rPr>
                <w:rFonts w:ascii="Times New Roman" w:hAnsi="Times New Roman" w:cs="Times New Roman"/>
                <w:sz w:val="24"/>
                <w:szCs w:val="24"/>
              </w:rPr>
              <w:t>190,00</w:t>
            </w:r>
          </w:p>
        </w:tc>
      </w:tr>
    </w:tbl>
    <w:p w:rsidR="00595DE8" w:rsidRDefault="00595DE8" w:rsidP="005E639D">
      <w:pPr>
        <w:spacing w:after="0" w:line="245" w:lineRule="auto"/>
        <w:ind w:right="-314" w:firstLine="709"/>
        <w:jc w:val="both"/>
        <w:rPr>
          <w:rFonts w:ascii="Times New Roman" w:hAnsi="Times New Roman" w:cs="Times New Roman"/>
          <w:bCs/>
          <w:sz w:val="28"/>
          <w:szCs w:val="28"/>
        </w:rPr>
      </w:pPr>
      <w:r>
        <w:rPr>
          <w:rFonts w:ascii="Times New Roman" w:hAnsi="Times New Roman"/>
          <w:sz w:val="28"/>
          <w:szCs w:val="28"/>
        </w:rPr>
        <w:t>Источниками финансирования Программы являются: средства федерального бюджета, средства бюджета Ставропольского края, средства бюджета города Ставрополя, внебюджетные источники.</w:t>
      </w:r>
    </w:p>
    <w:p w:rsidR="00595DE8" w:rsidRPr="00E3402E" w:rsidRDefault="00595DE8" w:rsidP="005E639D">
      <w:pPr>
        <w:spacing w:after="0" w:line="245" w:lineRule="auto"/>
        <w:ind w:right="-314" w:firstLine="709"/>
        <w:jc w:val="both"/>
        <w:rPr>
          <w:rFonts w:ascii="Times New Roman" w:hAnsi="Times New Roman" w:cs="Times New Roman"/>
          <w:sz w:val="28"/>
          <w:szCs w:val="28"/>
        </w:rPr>
      </w:pPr>
      <w:r w:rsidRPr="00E3402E">
        <w:rPr>
          <w:rFonts w:ascii="Times New Roman" w:hAnsi="Times New Roman" w:cs="Times New Roman"/>
          <w:bCs/>
          <w:sz w:val="28"/>
          <w:szCs w:val="28"/>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города Ставрополя</w:t>
      </w:r>
      <w:r w:rsidRPr="00E3402E">
        <w:rPr>
          <w:rFonts w:ascii="Times New Roman" w:hAnsi="Times New Roman" w:cs="Times New Roman"/>
          <w:sz w:val="28"/>
          <w:szCs w:val="28"/>
        </w:rPr>
        <w:t xml:space="preserve"> с разбивкой по видам объектов социальной инфраструктуры приведена в приложении 2 к Программе.</w:t>
      </w:r>
    </w:p>
    <w:p w:rsidR="00595DE8" w:rsidRPr="00E3402E" w:rsidRDefault="00595DE8" w:rsidP="005E639D">
      <w:pPr>
        <w:spacing w:after="0" w:line="245" w:lineRule="auto"/>
        <w:ind w:right="-314" w:firstLine="709"/>
        <w:jc w:val="both"/>
        <w:rPr>
          <w:rFonts w:ascii="Times New Roman" w:hAnsi="Times New Roman" w:cs="Times New Roman"/>
          <w:sz w:val="28"/>
          <w:szCs w:val="28"/>
        </w:rPr>
      </w:pPr>
    </w:p>
    <w:p w:rsidR="00595DE8" w:rsidRPr="00E3402E" w:rsidRDefault="00595DE8" w:rsidP="005E639D">
      <w:pPr>
        <w:autoSpaceDE w:val="0"/>
        <w:autoSpaceDN w:val="0"/>
        <w:adjustRightInd w:val="0"/>
        <w:spacing w:after="0" w:line="245" w:lineRule="auto"/>
        <w:ind w:right="-314" w:firstLine="709"/>
        <w:jc w:val="center"/>
        <w:rPr>
          <w:rFonts w:ascii="Times New Roman" w:hAnsi="Times New Roman" w:cs="Times New Roman"/>
          <w:sz w:val="28"/>
          <w:szCs w:val="28"/>
        </w:rPr>
      </w:pPr>
      <w:r w:rsidRPr="00E3402E">
        <w:rPr>
          <w:rFonts w:ascii="Times New Roman" w:hAnsi="Times New Roman" w:cs="Times New Roman"/>
          <w:sz w:val="28"/>
          <w:szCs w:val="28"/>
        </w:rPr>
        <w:t>8.</w:t>
      </w:r>
      <w:r w:rsidR="00DF293C">
        <w:rPr>
          <w:rFonts w:ascii="Times New Roman" w:hAnsi="Times New Roman" w:cs="Times New Roman"/>
          <w:sz w:val="28"/>
          <w:szCs w:val="28"/>
        </w:rPr>
        <w:t> </w:t>
      </w:r>
      <w:r w:rsidRPr="00E3402E">
        <w:rPr>
          <w:rFonts w:ascii="Times New Roman" w:hAnsi="Times New Roman" w:cs="Times New Roman"/>
          <w:sz w:val="28"/>
          <w:szCs w:val="28"/>
        </w:rPr>
        <w:t>Целевые индикаторы Программы</w:t>
      </w:r>
    </w:p>
    <w:p w:rsidR="00595DE8" w:rsidRPr="00E3402E" w:rsidRDefault="00595DE8" w:rsidP="005E639D">
      <w:pPr>
        <w:autoSpaceDE w:val="0"/>
        <w:autoSpaceDN w:val="0"/>
        <w:adjustRightInd w:val="0"/>
        <w:spacing w:after="0" w:line="245" w:lineRule="auto"/>
        <w:ind w:right="-314" w:firstLine="709"/>
        <w:jc w:val="center"/>
        <w:rPr>
          <w:rFonts w:ascii="Times New Roman" w:hAnsi="Times New Roman" w:cs="Times New Roman"/>
          <w:sz w:val="28"/>
          <w:szCs w:val="28"/>
        </w:rPr>
      </w:pPr>
    </w:p>
    <w:p w:rsidR="00595DE8" w:rsidRPr="00E3402E" w:rsidRDefault="00595DE8" w:rsidP="005E639D">
      <w:pPr>
        <w:autoSpaceDE w:val="0"/>
        <w:autoSpaceDN w:val="0"/>
        <w:adjustRightInd w:val="0"/>
        <w:spacing w:after="0"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Перечень целевых индикаторов приведен в приложении 3 к Программе.</w:t>
      </w:r>
    </w:p>
    <w:p w:rsidR="00595DE8" w:rsidRPr="00E3402E" w:rsidRDefault="00595DE8" w:rsidP="005E639D">
      <w:pPr>
        <w:autoSpaceDE w:val="0"/>
        <w:autoSpaceDN w:val="0"/>
        <w:adjustRightInd w:val="0"/>
        <w:spacing w:after="0" w:line="245" w:lineRule="auto"/>
        <w:ind w:right="-314" w:firstLine="709"/>
        <w:jc w:val="both"/>
        <w:rPr>
          <w:rFonts w:ascii="Times New Roman" w:hAnsi="Times New Roman" w:cs="Times New Roman"/>
          <w:sz w:val="28"/>
          <w:szCs w:val="28"/>
        </w:rPr>
      </w:pPr>
    </w:p>
    <w:p w:rsidR="00595DE8" w:rsidRPr="00E3402E" w:rsidRDefault="00595DE8" w:rsidP="005E639D">
      <w:pPr>
        <w:autoSpaceDE w:val="0"/>
        <w:autoSpaceDN w:val="0"/>
        <w:adjustRightInd w:val="0"/>
        <w:spacing w:after="0" w:line="245" w:lineRule="auto"/>
        <w:ind w:right="-314"/>
        <w:jc w:val="center"/>
        <w:rPr>
          <w:rFonts w:ascii="Times New Roman" w:hAnsi="Times New Roman" w:cs="Times New Roman"/>
          <w:sz w:val="28"/>
          <w:szCs w:val="28"/>
        </w:rPr>
      </w:pPr>
      <w:r w:rsidRPr="00E3402E">
        <w:rPr>
          <w:rFonts w:ascii="Times New Roman" w:hAnsi="Times New Roman" w:cs="Times New Roman"/>
          <w:sz w:val="28"/>
          <w:szCs w:val="28"/>
        </w:rPr>
        <w:t>9.</w:t>
      </w:r>
      <w:r w:rsidR="00DF293C">
        <w:rPr>
          <w:rFonts w:ascii="Times New Roman" w:hAnsi="Times New Roman" w:cs="Times New Roman"/>
          <w:sz w:val="28"/>
          <w:szCs w:val="28"/>
        </w:rPr>
        <w:t> </w:t>
      </w:r>
      <w:r w:rsidRPr="00E3402E">
        <w:rPr>
          <w:rFonts w:ascii="Times New Roman" w:hAnsi="Times New Roman" w:cs="Times New Roman"/>
          <w:sz w:val="28"/>
          <w:szCs w:val="28"/>
        </w:rPr>
        <w:t>Оценка эффективности мероприятий Программы</w:t>
      </w:r>
    </w:p>
    <w:p w:rsidR="00595DE8" w:rsidRPr="00E3402E" w:rsidRDefault="00595DE8" w:rsidP="005E639D">
      <w:pPr>
        <w:autoSpaceDE w:val="0"/>
        <w:autoSpaceDN w:val="0"/>
        <w:adjustRightInd w:val="0"/>
        <w:spacing w:after="0" w:line="245" w:lineRule="auto"/>
        <w:ind w:right="-314" w:firstLine="709"/>
        <w:jc w:val="both"/>
        <w:rPr>
          <w:rFonts w:ascii="Times New Roman" w:hAnsi="Times New Roman" w:cs="Times New Roman"/>
          <w:sz w:val="28"/>
          <w:szCs w:val="28"/>
        </w:rPr>
      </w:pPr>
    </w:p>
    <w:p w:rsidR="00595DE8" w:rsidRPr="00E3402E" w:rsidRDefault="00595DE8" w:rsidP="005E639D">
      <w:pPr>
        <w:autoSpaceDE w:val="0"/>
        <w:autoSpaceDN w:val="0"/>
        <w:adjustRightInd w:val="0"/>
        <w:spacing w:after="0"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Ожидаемые результаты реализации Программы:</w:t>
      </w:r>
    </w:p>
    <w:p w:rsidR="00595DE8" w:rsidRPr="00E3402E" w:rsidRDefault="00595DE8" w:rsidP="005E639D">
      <w:pPr>
        <w:spacing w:after="0" w:line="245" w:lineRule="auto"/>
        <w:ind w:right="-314" w:firstLine="709"/>
        <w:jc w:val="both"/>
        <w:rPr>
          <w:rFonts w:ascii="Times New Roman" w:hAnsi="Times New Roman" w:cs="Times New Roman"/>
          <w:sz w:val="28"/>
          <w:szCs w:val="28"/>
        </w:rPr>
      </w:pPr>
      <w:r w:rsidRPr="00E3402E">
        <w:rPr>
          <w:rFonts w:ascii="Times New Roman" w:eastAsia="Calibri" w:hAnsi="Times New Roman" w:cs="Times New Roman"/>
          <w:sz w:val="28"/>
          <w:szCs w:val="28"/>
        </w:rPr>
        <w:t xml:space="preserve">обеспечение устойчивого развития территории </w:t>
      </w:r>
      <w:r w:rsidRPr="00E3402E">
        <w:rPr>
          <w:rFonts w:ascii="Times New Roman" w:hAnsi="Times New Roman" w:cs="Times New Roman"/>
          <w:sz w:val="28"/>
          <w:szCs w:val="28"/>
        </w:rPr>
        <w:t xml:space="preserve">города Ставрополя </w:t>
      </w:r>
      <w:r w:rsidRPr="00E3402E">
        <w:rPr>
          <w:rFonts w:ascii="Times New Roman" w:eastAsia="Calibri" w:hAnsi="Times New Roman" w:cs="Times New Roman"/>
          <w:sz w:val="28"/>
          <w:szCs w:val="28"/>
        </w:rPr>
        <w:t>на основе документов территориального планирования и градостроительного зонирования;</w:t>
      </w:r>
    </w:p>
    <w:p w:rsidR="00595DE8" w:rsidRPr="00E3402E" w:rsidRDefault="00595DE8" w:rsidP="005E639D">
      <w:pPr>
        <w:pStyle w:val="ConsPlusCell"/>
        <w:spacing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lastRenderedPageBreak/>
        <w:t>обеспечение новых микрорайонов города Ставрополя необходимыми объектами социальной инфраструктуры в сфере образования, здравоохранения, культуры, физической культуры и массового спорта в соответствии с нормативами градостроительного проектирования;</w:t>
      </w:r>
    </w:p>
    <w:p w:rsidR="00595DE8" w:rsidRPr="00E3402E" w:rsidRDefault="00595DE8" w:rsidP="005E639D">
      <w:pPr>
        <w:pStyle w:val="ConsPlusCell"/>
        <w:spacing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доведение фактической обеспеченности застроенных территори</w:t>
      </w:r>
      <w:r w:rsidR="00CF6122">
        <w:rPr>
          <w:rFonts w:ascii="Times New Roman" w:hAnsi="Times New Roman" w:cs="Times New Roman"/>
          <w:sz w:val="28"/>
          <w:szCs w:val="28"/>
        </w:rPr>
        <w:t>й</w:t>
      </w:r>
      <w:r w:rsidRPr="00E3402E">
        <w:rPr>
          <w:rFonts w:ascii="Times New Roman" w:hAnsi="Times New Roman" w:cs="Times New Roman"/>
          <w:sz w:val="28"/>
          <w:szCs w:val="28"/>
        </w:rPr>
        <w:t xml:space="preserve"> города Ставрополя объектами социальной инфраструктуры до уровня, утвержденного нормативами градостроительного проектирования; </w:t>
      </w:r>
    </w:p>
    <w:p w:rsidR="00595DE8" w:rsidRPr="00E3402E" w:rsidRDefault="00595DE8" w:rsidP="005E639D">
      <w:pPr>
        <w:pStyle w:val="ConsPlusCell"/>
        <w:spacing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сохранение культурно-исторического наследия города Ставрополя;</w:t>
      </w:r>
    </w:p>
    <w:p w:rsidR="00595DE8" w:rsidRPr="00E3402E" w:rsidRDefault="00595DE8" w:rsidP="005E639D">
      <w:pPr>
        <w:pStyle w:val="ConsPlusCell"/>
        <w:spacing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создание благоприятной среды для жизни населения города Ставрополя.</w:t>
      </w:r>
    </w:p>
    <w:p w:rsidR="00595DE8" w:rsidRPr="00E3402E" w:rsidRDefault="00595DE8" w:rsidP="005E639D">
      <w:pPr>
        <w:autoSpaceDE w:val="0"/>
        <w:autoSpaceDN w:val="0"/>
        <w:adjustRightInd w:val="0"/>
        <w:spacing w:after="0"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Оценка эффективности реализации Программы осуществляется по итогам ежегодного выполнения Программы ответственными исполнителями. </w:t>
      </w:r>
    </w:p>
    <w:p w:rsidR="00595DE8" w:rsidRPr="00E3402E" w:rsidRDefault="00595DE8" w:rsidP="005E639D">
      <w:pPr>
        <w:autoSpaceDE w:val="0"/>
        <w:autoSpaceDN w:val="0"/>
        <w:adjustRightInd w:val="0"/>
        <w:spacing w:after="0"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Целью и задачами оценки эффективности реализации Программы являются 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w:t>
      </w:r>
      <w:proofErr w:type="gramStart"/>
      <w:r w:rsidRPr="00E3402E">
        <w:rPr>
          <w:rFonts w:ascii="Times New Roman" w:hAnsi="Times New Roman" w:cs="Times New Roman"/>
          <w:sz w:val="28"/>
          <w:szCs w:val="28"/>
        </w:rPr>
        <w:t>инфраструктуры</w:t>
      </w:r>
      <w:proofErr w:type="gramEnd"/>
      <w:r w:rsidRPr="00E3402E">
        <w:rPr>
          <w:rFonts w:ascii="Times New Roman" w:hAnsi="Times New Roman" w:cs="Times New Roman"/>
          <w:sz w:val="28"/>
          <w:szCs w:val="28"/>
        </w:rPr>
        <w:t xml:space="preserve"> установленным в Программе параметрам и нормативам градостроительного проектирования, своевременное выявление и корректировка отклонений от утвержденных целей и задач Программы.</w:t>
      </w:r>
    </w:p>
    <w:p w:rsidR="00595DE8" w:rsidRPr="00E3402E" w:rsidRDefault="00595DE8" w:rsidP="005E639D">
      <w:pPr>
        <w:autoSpaceDE w:val="0"/>
        <w:autoSpaceDN w:val="0"/>
        <w:adjustRightInd w:val="0"/>
        <w:spacing w:after="0"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w:t>
      </w:r>
    </w:p>
    <w:p w:rsidR="00595DE8" w:rsidRPr="00E3402E" w:rsidRDefault="00595DE8" w:rsidP="005E639D">
      <w:pPr>
        <w:autoSpaceDE w:val="0"/>
        <w:autoSpaceDN w:val="0"/>
        <w:adjustRightInd w:val="0"/>
        <w:spacing w:after="0" w:line="245"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Оценка эффективности реализации Программы определяется при достижении целевых индикаторов в соответствии с приложением 3 к Программе</w:t>
      </w:r>
      <w:r w:rsidR="00CF6122">
        <w:rPr>
          <w:rFonts w:ascii="Times New Roman" w:hAnsi="Times New Roman" w:cs="Times New Roman"/>
          <w:sz w:val="28"/>
          <w:szCs w:val="28"/>
        </w:rPr>
        <w:t>.</w:t>
      </w:r>
    </w:p>
    <w:p w:rsidR="00595DE8" w:rsidRPr="00E3402E" w:rsidRDefault="002F4B15" w:rsidP="005E639D">
      <w:pPr>
        <w:autoSpaceDE w:val="0"/>
        <w:autoSpaceDN w:val="0"/>
        <w:adjustRightInd w:val="0"/>
        <w:spacing w:after="0" w:line="245" w:lineRule="auto"/>
        <w:ind w:right="-314" w:firstLine="709"/>
        <w:jc w:val="both"/>
        <w:rPr>
          <w:rFonts w:ascii="Times New Roman" w:hAnsi="Times New Roman" w:cs="Times New Roman"/>
          <w:sz w:val="28"/>
          <w:szCs w:val="28"/>
        </w:rPr>
      </w:pPr>
      <w:hyperlink r:id="rId15" w:history="1">
        <w:r w:rsidR="00595DE8" w:rsidRPr="00E3402E">
          <w:rPr>
            <w:rFonts w:ascii="Times New Roman" w:hAnsi="Times New Roman" w:cs="Times New Roman"/>
            <w:sz w:val="28"/>
            <w:szCs w:val="28"/>
          </w:rPr>
          <w:t>Методика</w:t>
        </w:r>
      </w:hyperlink>
      <w:r w:rsidR="00595DE8" w:rsidRPr="00E3402E">
        <w:rPr>
          <w:rFonts w:ascii="Times New Roman" w:hAnsi="Times New Roman" w:cs="Times New Roman"/>
          <w:sz w:val="28"/>
          <w:szCs w:val="28"/>
        </w:rPr>
        <w:t xml:space="preserve"> и критерии оценки эффективности Программы приведены в приложении 4 к Программе.</w:t>
      </w:r>
    </w:p>
    <w:p w:rsidR="00E23731" w:rsidRPr="00E3402E" w:rsidRDefault="00E23731" w:rsidP="005E639D">
      <w:pPr>
        <w:autoSpaceDE w:val="0"/>
        <w:autoSpaceDN w:val="0"/>
        <w:adjustRightInd w:val="0"/>
        <w:spacing w:after="0" w:line="240" w:lineRule="auto"/>
        <w:ind w:right="-314" w:firstLine="540"/>
        <w:jc w:val="both"/>
        <w:rPr>
          <w:rFonts w:ascii="Times New Roman" w:hAnsi="Times New Roman" w:cs="Times New Roman"/>
          <w:sz w:val="28"/>
          <w:szCs w:val="28"/>
        </w:rPr>
      </w:pPr>
    </w:p>
    <w:p w:rsidR="00595DE8" w:rsidRPr="00E3402E" w:rsidRDefault="00595DE8" w:rsidP="005E639D">
      <w:pPr>
        <w:autoSpaceDE w:val="0"/>
        <w:autoSpaceDN w:val="0"/>
        <w:adjustRightInd w:val="0"/>
        <w:spacing w:after="0" w:line="240" w:lineRule="exact"/>
        <w:ind w:right="-314" w:firstLine="539"/>
        <w:jc w:val="center"/>
        <w:rPr>
          <w:rFonts w:ascii="Times New Roman" w:hAnsi="Times New Roman" w:cs="Times New Roman"/>
          <w:sz w:val="28"/>
          <w:szCs w:val="28"/>
        </w:rPr>
      </w:pPr>
      <w:r w:rsidRPr="00E3402E">
        <w:rPr>
          <w:rFonts w:ascii="Times New Roman" w:hAnsi="Times New Roman" w:cs="Times New Roman"/>
          <w:sz w:val="28"/>
          <w:szCs w:val="28"/>
        </w:rPr>
        <w:t>10.</w:t>
      </w:r>
      <w:r w:rsidR="00DF293C">
        <w:rPr>
          <w:rFonts w:ascii="Times New Roman" w:hAnsi="Times New Roman" w:cs="Times New Roman"/>
          <w:sz w:val="28"/>
          <w:szCs w:val="28"/>
        </w:rPr>
        <w:t> </w:t>
      </w:r>
      <w:r w:rsidRPr="00E3402E">
        <w:rPr>
          <w:rFonts w:ascii="Times New Roman" w:hAnsi="Times New Roman" w:cs="Times New Roman"/>
          <w:sz w:val="28"/>
          <w:szCs w:val="28"/>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595DE8" w:rsidRPr="00E3402E" w:rsidRDefault="00595DE8" w:rsidP="005E639D">
      <w:pPr>
        <w:spacing w:after="0" w:line="240" w:lineRule="auto"/>
        <w:ind w:right="-314"/>
        <w:jc w:val="center"/>
        <w:rPr>
          <w:rFonts w:ascii="Times New Roman" w:eastAsia="Calibri" w:hAnsi="Times New Roman" w:cs="Times New Roman"/>
          <w:sz w:val="28"/>
          <w:szCs w:val="28"/>
        </w:rPr>
      </w:pP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w:t>
      </w:r>
    </w:p>
    <w:p w:rsidR="00595DE8" w:rsidRPr="00E3402E" w:rsidRDefault="00595DE8" w:rsidP="005E639D">
      <w:pPr>
        <w:pStyle w:val="ConsPlusNormal"/>
        <w:ind w:right="-314"/>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 xml:space="preserve">Совершенствование </w:t>
      </w:r>
      <w:r w:rsidRPr="00E3402E">
        <w:rPr>
          <w:rFonts w:ascii="Times New Roman" w:hAnsi="Times New Roman" w:cs="Times New Roman"/>
          <w:sz w:val="28"/>
          <w:szCs w:val="28"/>
        </w:rPr>
        <w:t>информационной системы обеспечения градостроительной деятельности</w:t>
      </w:r>
      <w:r w:rsidRPr="00E3402E">
        <w:rPr>
          <w:rFonts w:ascii="Times New Roman" w:eastAsia="Calibri" w:hAnsi="Times New Roman" w:cs="Times New Roman"/>
          <w:sz w:val="28"/>
          <w:szCs w:val="28"/>
        </w:rPr>
        <w:t xml:space="preserve"> с целью определения потребности и возможности размещения объектов социальной инфраструктуры.</w:t>
      </w:r>
    </w:p>
    <w:p w:rsidR="00595DE8" w:rsidRPr="00E3402E" w:rsidRDefault="00595DE8" w:rsidP="005E639D">
      <w:pPr>
        <w:spacing w:after="0" w:line="240" w:lineRule="exact"/>
        <w:ind w:right="-314"/>
        <w:jc w:val="center"/>
        <w:rPr>
          <w:rFonts w:ascii="Times New Roman" w:eastAsia="Calibri" w:hAnsi="Times New Roman" w:cs="Times New Roman"/>
          <w:sz w:val="28"/>
          <w:szCs w:val="28"/>
        </w:rPr>
      </w:pPr>
    </w:p>
    <w:p w:rsidR="00595DE8" w:rsidRPr="00E3402E" w:rsidRDefault="00595DE8" w:rsidP="005E639D">
      <w:pPr>
        <w:spacing w:after="0" w:line="240" w:lineRule="exact"/>
        <w:ind w:right="-314"/>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11.</w:t>
      </w:r>
      <w:r w:rsidR="00DF293C">
        <w:rPr>
          <w:rFonts w:ascii="Times New Roman" w:eastAsia="Calibri" w:hAnsi="Times New Roman" w:cs="Times New Roman"/>
          <w:sz w:val="28"/>
          <w:szCs w:val="28"/>
        </w:rPr>
        <w:t> </w:t>
      </w:r>
      <w:r w:rsidRPr="00E3402E">
        <w:rPr>
          <w:rFonts w:ascii="Times New Roman" w:eastAsia="Calibri" w:hAnsi="Times New Roman" w:cs="Times New Roman"/>
          <w:sz w:val="28"/>
          <w:szCs w:val="28"/>
        </w:rPr>
        <w:t>Управление Программой</w:t>
      </w:r>
    </w:p>
    <w:p w:rsidR="00595DE8" w:rsidRPr="00E3402E" w:rsidRDefault="00595DE8" w:rsidP="005E639D">
      <w:pPr>
        <w:spacing w:after="0" w:line="240" w:lineRule="exact"/>
        <w:ind w:right="-314"/>
        <w:jc w:val="center"/>
        <w:rPr>
          <w:rFonts w:ascii="Times New Roman" w:eastAsia="Calibri" w:hAnsi="Times New Roman" w:cs="Times New Roman"/>
          <w:sz w:val="28"/>
          <w:szCs w:val="28"/>
        </w:rPr>
      </w:pPr>
    </w:p>
    <w:p w:rsidR="00595DE8" w:rsidRPr="00E3402E" w:rsidRDefault="00595DE8" w:rsidP="005E639D">
      <w:pPr>
        <w:autoSpaceDE w:val="0"/>
        <w:autoSpaceDN w:val="0"/>
        <w:adjustRightInd w:val="0"/>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Управление реализацией Программы осуществляет комитет градостроительства администрации города Ставрополя.</w:t>
      </w:r>
    </w:p>
    <w:p w:rsidR="00595DE8" w:rsidRPr="00E3402E" w:rsidRDefault="00595DE8" w:rsidP="005E639D">
      <w:pPr>
        <w:spacing w:after="0" w:line="240" w:lineRule="auto"/>
        <w:ind w:right="-314" w:firstLine="709"/>
        <w:jc w:val="both"/>
        <w:rPr>
          <w:rFonts w:ascii="Times New Roman" w:eastAsia="Calibri" w:hAnsi="Times New Roman" w:cs="Times New Roman"/>
          <w:sz w:val="28"/>
          <w:szCs w:val="28"/>
        </w:rPr>
      </w:pPr>
      <w:r w:rsidRPr="00E3402E">
        <w:rPr>
          <w:rFonts w:ascii="Times New Roman" w:eastAsia="Calibri" w:hAnsi="Times New Roman" w:cs="Times New Roman"/>
          <w:sz w:val="28"/>
          <w:szCs w:val="28"/>
        </w:rPr>
        <w:t>Ответственными исполнителями Программы являются:</w:t>
      </w:r>
    </w:p>
    <w:p w:rsidR="00595DE8" w:rsidRPr="00E3402E" w:rsidRDefault="00595DE8" w:rsidP="005E639D">
      <w:pPr>
        <w:pStyle w:val="ConsPlusCell"/>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градостроительства администрации города Ставрополя;</w:t>
      </w:r>
    </w:p>
    <w:p w:rsidR="00595DE8" w:rsidRPr="00E3402E" w:rsidRDefault="00595DE8" w:rsidP="005E639D">
      <w:pPr>
        <w:pStyle w:val="ConsPlusCell"/>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образования администрации города Ставрополя;</w:t>
      </w:r>
    </w:p>
    <w:p w:rsidR="00595DE8" w:rsidRPr="00E3402E" w:rsidRDefault="00595DE8" w:rsidP="005E639D">
      <w:pPr>
        <w:pStyle w:val="ConsPlusCell"/>
        <w:ind w:right="-314" w:firstLine="709"/>
        <w:jc w:val="both"/>
        <w:rPr>
          <w:rFonts w:ascii="Times New Roman" w:hAnsi="Times New Roman" w:cs="Times New Roman"/>
          <w:sz w:val="28"/>
          <w:szCs w:val="28"/>
        </w:rPr>
      </w:pPr>
      <w:r w:rsidRPr="00E3402E">
        <w:rPr>
          <w:rFonts w:ascii="Times New Roman" w:hAnsi="Times New Roman" w:cs="Times New Roman"/>
          <w:sz w:val="28"/>
          <w:szCs w:val="28"/>
        </w:rPr>
        <w:lastRenderedPageBreak/>
        <w:t>комитет по управлению муниципальным имуществом города Ставрополя;</w:t>
      </w:r>
    </w:p>
    <w:p w:rsidR="00595DE8" w:rsidRPr="00E3402E" w:rsidRDefault="00595DE8" w:rsidP="005E639D">
      <w:pPr>
        <w:pStyle w:val="ConsPlusCell"/>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физической культуры и спорта администрации города Ставрополя;</w:t>
      </w:r>
    </w:p>
    <w:p w:rsidR="00595DE8" w:rsidRPr="00E3402E" w:rsidRDefault="00595DE8" w:rsidP="005E639D">
      <w:pPr>
        <w:pStyle w:val="ConsPlusCell"/>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культуры и молодежной политики администрации города Ставрополя.</w:t>
      </w:r>
    </w:p>
    <w:p w:rsidR="00595DE8" w:rsidRPr="00E3402E" w:rsidRDefault="00595DE8" w:rsidP="005E639D">
      <w:pPr>
        <w:pStyle w:val="ConsPlusNormal"/>
        <w:ind w:right="-314" w:firstLine="709"/>
        <w:jc w:val="both"/>
        <w:rPr>
          <w:rFonts w:ascii="Times New Roman" w:hAnsi="Times New Roman" w:cs="Times New Roman"/>
          <w:sz w:val="28"/>
          <w:szCs w:val="28"/>
        </w:rPr>
      </w:pPr>
      <w:proofErr w:type="gramStart"/>
      <w:r w:rsidRPr="00E3402E">
        <w:rPr>
          <w:rFonts w:ascii="Times New Roman" w:hAnsi="Times New Roman" w:cs="Times New Roman"/>
          <w:sz w:val="28"/>
          <w:szCs w:val="28"/>
        </w:rPr>
        <w:t>В процессе реализации Программы по запросу и обоснованию необходимости от ответственного исполнителя Программы комитет градостроительства администрации города Ставрополя уточняет целевые индикаторы, перечень и состав мероприятий (инвестиционных проектов) Программы, объемы и источники финансирования мероприятий (инвестиционных проектов) Программы и направляет предложения о внесении изменений в Программу с обоснованием необходимости внесения таких изменений в Ставропольскую городскую Думу в установленном порядке.</w:t>
      </w:r>
      <w:proofErr w:type="gramEnd"/>
    </w:p>
    <w:p w:rsidR="00595DE8" w:rsidRPr="00E3402E" w:rsidRDefault="00595DE8" w:rsidP="005E639D">
      <w:pPr>
        <w:autoSpaceDE w:val="0"/>
        <w:autoSpaceDN w:val="0"/>
        <w:adjustRightInd w:val="0"/>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Документы территориального планирования города Ставрополя подлежат приведению в соответствие с Программой в пятимесячный срок </w:t>
      </w:r>
      <w:proofErr w:type="gramStart"/>
      <w:r w:rsidRPr="00E3402E">
        <w:rPr>
          <w:rFonts w:ascii="Times New Roman" w:hAnsi="Times New Roman" w:cs="Times New Roman"/>
          <w:sz w:val="28"/>
          <w:szCs w:val="28"/>
        </w:rPr>
        <w:t>с даты</w:t>
      </w:r>
      <w:proofErr w:type="gramEnd"/>
      <w:r w:rsidRPr="00E3402E">
        <w:rPr>
          <w:rFonts w:ascii="Times New Roman" w:hAnsi="Times New Roman" w:cs="Times New Roman"/>
          <w:sz w:val="28"/>
          <w:szCs w:val="28"/>
        </w:rPr>
        <w:t xml:space="preserve"> ее утверждения.</w:t>
      </w:r>
    </w:p>
    <w:p w:rsidR="00595DE8" w:rsidRPr="00E3402E" w:rsidRDefault="00595DE8" w:rsidP="005E639D">
      <w:pPr>
        <w:autoSpaceDE w:val="0"/>
        <w:autoSpaceDN w:val="0"/>
        <w:adjustRightInd w:val="0"/>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Ответственные исполнители Программы на постоянной основе в течение всего срока реализации Программы осуществляют мониторинг и контроль реализации Программы.</w:t>
      </w:r>
    </w:p>
    <w:p w:rsidR="00595DE8" w:rsidRPr="00E3402E" w:rsidRDefault="00595DE8" w:rsidP="005E639D">
      <w:pPr>
        <w:autoSpaceDE w:val="0"/>
        <w:autoSpaceDN w:val="0"/>
        <w:adjustRightInd w:val="0"/>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Комитет градостроительства администрации города Ставрополя ежегодно подготавливает годовой отчет о ходе реализации и об оценке эффективности реализации Программы на основании отчетов ответственных исполнителей и направляет его главе администрации города Ставрополя до 01 апреля следующего за отчетным годом.</w:t>
      </w:r>
    </w:p>
    <w:p w:rsidR="00595DE8" w:rsidRPr="00E3402E" w:rsidRDefault="00595DE8" w:rsidP="005E639D">
      <w:pPr>
        <w:autoSpaceDE w:val="0"/>
        <w:autoSpaceDN w:val="0"/>
        <w:adjustRightInd w:val="0"/>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Ответственные исполнители до 01 марта следующего за отчетным годом направляют в комитет градостроительства администрации города Ставрополя отчеты о ходе реализации и об оценке эффективности реализации Программы с учетом информации профильных министе</w:t>
      </w:r>
      <w:proofErr w:type="gramStart"/>
      <w:r w:rsidRPr="00E3402E">
        <w:rPr>
          <w:rFonts w:ascii="Times New Roman" w:hAnsi="Times New Roman" w:cs="Times New Roman"/>
          <w:sz w:val="28"/>
          <w:szCs w:val="28"/>
        </w:rPr>
        <w:t>рств Ст</w:t>
      </w:r>
      <w:proofErr w:type="gramEnd"/>
      <w:r w:rsidRPr="00E3402E">
        <w:rPr>
          <w:rFonts w:ascii="Times New Roman" w:hAnsi="Times New Roman" w:cs="Times New Roman"/>
          <w:sz w:val="28"/>
          <w:szCs w:val="28"/>
        </w:rPr>
        <w:t>авропольского края.</w:t>
      </w:r>
    </w:p>
    <w:p w:rsidR="00595DE8" w:rsidRPr="00E3402E" w:rsidRDefault="00595DE8" w:rsidP="005E639D">
      <w:pPr>
        <w:pStyle w:val="ConsTitle"/>
        <w:tabs>
          <w:tab w:val="left" w:pos="0"/>
        </w:tabs>
        <w:ind w:right="-314" w:firstLine="709"/>
        <w:jc w:val="both"/>
        <w:rPr>
          <w:rFonts w:ascii="Times New Roman" w:eastAsia="SimSun" w:hAnsi="Times New Roman" w:cs="Times New Roman"/>
          <w:b w:val="0"/>
          <w:bCs w:val="0"/>
          <w:sz w:val="28"/>
          <w:szCs w:val="28"/>
          <w:lang w:eastAsia="zh-CN"/>
        </w:rPr>
      </w:pPr>
      <w:r w:rsidRPr="00E3402E">
        <w:rPr>
          <w:rFonts w:ascii="Times New Roman" w:hAnsi="Times New Roman" w:cs="Times New Roman"/>
          <w:b w:val="0"/>
          <w:sz w:val="28"/>
          <w:szCs w:val="28"/>
        </w:rPr>
        <w:t>Годовой отчет о ходе реализации и об оценке эффективности реализации Программы должен содержать:</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1)</w:t>
      </w:r>
      <w:r w:rsidR="00DF293C">
        <w:rPr>
          <w:rFonts w:ascii="Times New Roman" w:hAnsi="Times New Roman" w:cs="Times New Roman"/>
          <w:sz w:val="28"/>
          <w:szCs w:val="28"/>
        </w:rPr>
        <w:t> </w:t>
      </w:r>
      <w:r w:rsidRPr="00E3402E">
        <w:rPr>
          <w:rFonts w:ascii="Times New Roman" w:hAnsi="Times New Roman" w:cs="Times New Roman"/>
          <w:sz w:val="28"/>
          <w:szCs w:val="28"/>
        </w:rPr>
        <w:t>сведения о результатах реализации Программы за отчетный год;</w:t>
      </w:r>
    </w:p>
    <w:p w:rsidR="00595DE8" w:rsidRPr="00E3402E"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2)</w:t>
      </w:r>
      <w:r w:rsidR="00DF293C">
        <w:rPr>
          <w:rFonts w:ascii="Times New Roman" w:hAnsi="Times New Roman" w:cs="Times New Roman"/>
          <w:sz w:val="28"/>
          <w:szCs w:val="28"/>
        </w:rPr>
        <w:t> </w:t>
      </w:r>
      <w:r w:rsidRPr="00E3402E">
        <w:rPr>
          <w:rFonts w:ascii="Times New Roman" w:hAnsi="Times New Roman" w:cs="Times New Roman"/>
          <w:sz w:val="28"/>
          <w:szCs w:val="28"/>
        </w:rPr>
        <w:t>сведения о степени достижения запланированных и достигнутых значений целевых индикаторов Программы за отчетный год;</w:t>
      </w:r>
    </w:p>
    <w:p w:rsidR="00703194" w:rsidRDefault="00595DE8" w:rsidP="005E639D">
      <w:pPr>
        <w:spacing w:after="0" w:line="240" w:lineRule="auto"/>
        <w:ind w:right="-314" w:firstLine="709"/>
        <w:jc w:val="both"/>
        <w:rPr>
          <w:rFonts w:ascii="Times New Roman" w:hAnsi="Times New Roman" w:cs="Times New Roman"/>
          <w:sz w:val="28"/>
          <w:szCs w:val="28"/>
        </w:rPr>
      </w:pPr>
      <w:r w:rsidRPr="00E3402E">
        <w:rPr>
          <w:rFonts w:ascii="Times New Roman" w:hAnsi="Times New Roman" w:cs="Times New Roman"/>
          <w:sz w:val="28"/>
          <w:szCs w:val="28"/>
        </w:rPr>
        <w:t>3)</w:t>
      </w:r>
      <w:r w:rsidR="00DF293C">
        <w:rPr>
          <w:rFonts w:ascii="Times New Roman" w:hAnsi="Times New Roman" w:cs="Times New Roman"/>
          <w:sz w:val="28"/>
          <w:szCs w:val="28"/>
        </w:rPr>
        <w:t> </w:t>
      </w:r>
      <w:r w:rsidRPr="00E3402E">
        <w:rPr>
          <w:rFonts w:ascii="Times New Roman" w:hAnsi="Times New Roman" w:cs="Times New Roman"/>
          <w:sz w:val="28"/>
          <w:szCs w:val="28"/>
        </w:rPr>
        <w:t>предложения об изменении форм и методов управления ходом реализации Программы, досрочном прекращении выполнения отдельных мероприятий Программы.</w:t>
      </w:r>
    </w:p>
    <w:p w:rsidR="00703194" w:rsidRDefault="00703194" w:rsidP="005E639D">
      <w:pPr>
        <w:spacing w:after="0" w:line="240" w:lineRule="auto"/>
        <w:ind w:right="-314" w:firstLine="709"/>
        <w:jc w:val="both"/>
        <w:rPr>
          <w:rFonts w:ascii="Times New Roman" w:hAnsi="Times New Roman" w:cs="Times New Roman"/>
          <w:sz w:val="28"/>
          <w:szCs w:val="28"/>
        </w:rPr>
      </w:pPr>
    </w:p>
    <w:p w:rsidR="00714802" w:rsidRDefault="00714802" w:rsidP="005E639D">
      <w:pPr>
        <w:spacing w:after="0" w:line="240" w:lineRule="auto"/>
        <w:ind w:right="-314" w:firstLine="709"/>
        <w:jc w:val="both"/>
        <w:rPr>
          <w:rFonts w:ascii="Times New Roman" w:hAnsi="Times New Roman" w:cs="Times New Roman"/>
          <w:sz w:val="28"/>
          <w:szCs w:val="28"/>
        </w:rPr>
      </w:pPr>
    </w:p>
    <w:p w:rsidR="00703194" w:rsidRDefault="00703194" w:rsidP="005E639D">
      <w:pPr>
        <w:spacing w:after="0" w:line="240" w:lineRule="auto"/>
        <w:ind w:right="-314" w:firstLine="709"/>
        <w:jc w:val="both"/>
        <w:rPr>
          <w:rFonts w:ascii="Times New Roman" w:hAnsi="Times New Roman" w:cs="Times New Roman"/>
          <w:sz w:val="28"/>
          <w:szCs w:val="28"/>
        </w:rPr>
      </w:pPr>
    </w:p>
    <w:p w:rsidR="00595DE8" w:rsidRPr="00E3402E" w:rsidRDefault="00595DE8" w:rsidP="005E639D">
      <w:pPr>
        <w:spacing w:after="0" w:line="240" w:lineRule="exact"/>
        <w:ind w:right="-314"/>
        <w:jc w:val="both"/>
        <w:rPr>
          <w:rFonts w:ascii="Times New Roman" w:hAnsi="Times New Roman" w:cs="Times New Roman"/>
          <w:sz w:val="28"/>
          <w:szCs w:val="28"/>
        </w:rPr>
      </w:pPr>
    </w:p>
    <w:p w:rsidR="00595DE8" w:rsidRPr="00E3402E" w:rsidRDefault="00595DE8" w:rsidP="00595DE8">
      <w:pPr>
        <w:tabs>
          <w:tab w:val="left" w:pos="2694"/>
        </w:tabs>
        <w:autoSpaceDE w:val="0"/>
        <w:autoSpaceDN w:val="0"/>
        <w:adjustRightInd w:val="0"/>
        <w:spacing w:after="0" w:line="240" w:lineRule="exact"/>
        <w:ind w:firstLine="4678"/>
        <w:jc w:val="both"/>
        <w:rPr>
          <w:rFonts w:ascii="Times New Roman" w:hAnsi="Times New Roman" w:cs="Times New Roman"/>
          <w:sz w:val="28"/>
          <w:szCs w:val="28"/>
        </w:rPr>
        <w:sectPr w:rsidR="00595DE8" w:rsidRPr="00E3402E" w:rsidSect="00FC211B">
          <w:pgSz w:w="11906" w:h="16838"/>
          <w:pgMar w:top="1418" w:right="851" w:bottom="1134" w:left="1871" w:header="709" w:footer="709" w:gutter="0"/>
          <w:pgNumType w:start="1"/>
          <w:cols w:space="708"/>
          <w:titlePg/>
          <w:docGrid w:linePitch="360"/>
        </w:sectPr>
      </w:pPr>
    </w:p>
    <w:p w:rsidR="00D06ABD" w:rsidRPr="00D06ABD" w:rsidRDefault="00D06ABD" w:rsidP="000E4A3F">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D06ABD" w:rsidRPr="00D06ABD" w:rsidRDefault="00D06ABD" w:rsidP="000E4A3F">
      <w:pPr>
        <w:spacing w:after="0" w:line="240" w:lineRule="exact"/>
        <w:ind w:left="8931"/>
        <w:jc w:val="center"/>
        <w:rPr>
          <w:rFonts w:ascii="Times New Roman" w:hAnsi="Times New Roman" w:cs="Times New Roman"/>
          <w:sz w:val="28"/>
          <w:szCs w:val="28"/>
        </w:rPr>
      </w:pPr>
    </w:p>
    <w:p w:rsidR="00D06ABD" w:rsidRPr="00D06ABD" w:rsidRDefault="00D06ABD" w:rsidP="000E4A3F">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t xml:space="preserve">к </w:t>
      </w:r>
      <w:r>
        <w:rPr>
          <w:rFonts w:ascii="Times New Roman" w:hAnsi="Times New Roman" w:cs="Times New Roman"/>
          <w:sz w:val="28"/>
          <w:szCs w:val="28"/>
        </w:rPr>
        <w:t xml:space="preserve">Программе </w:t>
      </w:r>
      <w:proofErr w:type="gramStart"/>
      <w:r>
        <w:rPr>
          <w:rFonts w:ascii="Times New Roman" w:hAnsi="Times New Roman" w:cs="Times New Roman"/>
          <w:sz w:val="28"/>
          <w:szCs w:val="28"/>
        </w:rPr>
        <w:t>комплексного</w:t>
      </w:r>
      <w:proofErr w:type="gramEnd"/>
    </w:p>
    <w:p w:rsidR="00D06ABD" w:rsidRPr="00D06ABD" w:rsidRDefault="00D06ABD" w:rsidP="000E4A3F">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развития социальной инфраструктуры</w:t>
      </w:r>
    </w:p>
    <w:p w:rsidR="00D06ABD" w:rsidRDefault="00D06ABD" w:rsidP="000E4A3F">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города Ставрополя на 2016–2030 годы</w:t>
      </w:r>
    </w:p>
    <w:p w:rsidR="00D06ABD" w:rsidRPr="00D06ABD" w:rsidRDefault="00D06ABD" w:rsidP="00AC4BA1">
      <w:pPr>
        <w:spacing w:after="0" w:line="240" w:lineRule="exact"/>
        <w:ind w:left="9639"/>
        <w:jc w:val="center"/>
        <w:rPr>
          <w:rFonts w:ascii="Times New Roman" w:hAnsi="Times New Roman" w:cs="Times New Roman"/>
          <w:sz w:val="28"/>
          <w:szCs w:val="28"/>
        </w:rPr>
      </w:pPr>
    </w:p>
    <w:p w:rsidR="00595DE8" w:rsidRDefault="00595DE8" w:rsidP="00595DE8">
      <w:pPr>
        <w:pStyle w:val="ConsPlusNormal"/>
        <w:spacing w:line="240" w:lineRule="exact"/>
        <w:ind w:firstLine="540"/>
        <w:jc w:val="center"/>
        <w:rPr>
          <w:rFonts w:ascii="Times New Roman" w:eastAsiaTheme="minorHAnsi" w:hAnsi="Times New Roman" w:cs="Times New Roman"/>
          <w:sz w:val="28"/>
          <w:szCs w:val="28"/>
          <w:lang w:eastAsia="en-US"/>
        </w:rPr>
      </w:pPr>
    </w:p>
    <w:p w:rsidR="00AC4BA1" w:rsidRDefault="00AC4BA1" w:rsidP="00595DE8">
      <w:pPr>
        <w:pStyle w:val="ConsPlusNormal"/>
        <w:spacing w:line="240" w:lineRule="exact"/>
        <w:ind w:firstLine="540"/>
        <w:jc w:val="center"/>
        <w:rPr>
          <w:rFonts w:ascii="Times New Roman" w:eastAsiaTheme="minorHAnsi" w:hAnsi="Times New Roman" w:cs="Times New Roman"/>
          <w:sz w:val="28"/>
          <w:szCs w:val="28"/>
          <w:lang w:eastAsia="en-US"/>
        </w:rPr>
      </w:pPr>
    </w:p>
    <w:p w:rsidR="00595DE8"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Таблица 1</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общие мероприятия</w:t>
      </w:r>
    </w:p>
    <w:p w:rsidR="00595DE8" w:rsidRPr="00E3402E" w:rsidRDefault="00595DE8" w:rsidP="00595DE8">
      <w:pPr>
        <w:spacing w:after="0" w:line="240" w:lineRule="auto"/>
        <w:jc w:val="both"/>
        <w:rPr>
          <w:rFonts w:ascii="Times New Roman" w:hAnsi="Times New Roman" w:cs="Times New Roman"/>
          <w:i/>
          <w:sz w:val="28"/>
          <w:szCs w:val="28"/>
        </w:rPr>
      </w:pPr>
    </w:p>
    <w:tbl>
      <w:tblPr>
        <w:tblStyle w:val="a3"/>
        <w:tblW w:w="4974" w:type="pct"/>
        <w:tblLayout w:type="fixed"/>
        <w:tblLook w:val="04A0" w:firstRow="1" w:lastRow="0" w:firstColumn="1" w:lastColumn="0" w:noHBand="0" w:noVBand="1"/>
      </w:tblPr>
      <w:tblGrid>
        <w:gridCol w:w="662"/>
        <w:gridCol w:w="3474"/>
        <w:gridCol w:w="1808"/>
        <w:gridCol w:w="2224"/>
        <w:gridCol w:w="1581"/>
        <w:gridCol w:w="2178"/>
        <w:gridCol w:w="2218"/>
      </w:tblGrid>
      <w:tr w:rsidR="00595DE8" w:rsidRPr="00E3402E" w:rsidTr="002436E9">
        <w:tc>
          <w:tcPr>
            <w:tcW w:w="234" w:type="pct"/>
          </w:tcPr>
          <w:p w:rsidR="00595DE8" w:rsidRPr="00E3402E" w:rsidRDefault="00595DE8" w:rsidP="002436E9">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2436E9">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tcPr>
          <w:p w:rsidR="00595DE8" w:rsidRPr="00E3402E" w:rsidRDefault="00595DE8" w:rsidP="002436E9">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2436E9">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tcPr>
          <w:p w:rsidR="00595DE8" w:rsidRPr="00E3402E" w:rsidRDefault="00595DE8" w:rsidP="002436E9">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786" w:type="pct"/>
          </w:tcPr>
          <w:p w:rsidR="00595DE8" w:rsidRPr="00E3402E" w:rsidRDefault="00595DE8" w:rsidP="002436E9">
            <w:pPr>
              <w:spacing w:after="0" w:line="235" w:lineRule="auto"/>
              <w:ind w:left="-57" w:right="-57"/>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559" w:type="pct"/>
          </w:tcPr>
          <w:p w:rsidR="00595DE8" w:rsidRPr="00E3402E" w:rsidRDefault="00595DE8" w:rsidP="002436E9">
            <w:pPr>
              <w:spacing w:after="0" w:line="235" w:lineRule="auto"/>
              <w:ind w:left="-113" w:right="-113"/>
              <w:jc w:val="center"/>
              <w:rPr>
                <w:rFonts w:ascii="Times New Roman" w:hAnsi="Times New Roman" w:cs="Times New Roman"/>
                <w:sz w:val="20"/>
                <w:szCs w:val="20"/>
              </w:rPr>
            </w:pPr>
            <w:r w:rsidRPr="00E3402E">
              <w:rPr>
                <w:rFonts w:ascii="Times New Roman" w:hAnsi="Times New Roman" w:cs="Times New Roman"/>
                <w:sz w:val="20"/>
                <w:szCs w:val="20"/>
              </w:rPr>
              <w:t>Сроки реализации</w:t>
            </w:r>
          </w:p>
        </w:tc>
        <w:tc>
          <w:tcPr>
            <w:tcW w:w="770" w:type="pct"/>
          </w:tcPr>
          <w:p w:rsidR="00595DE8" w:rsidRPr="00E3402E" w:rsidRDefault="00595DE8" w:rsidP="002436E9">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2436E9">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tcPr>
          <w:p w:rsidR="00A72466" w:rsidRDefault="00595DE8" w:rsidP="002436E9">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w:t>
            </w:r>
          </w:p>
          <w:p w:rsidR="00595DE8" w:rsidRPr="00E3402E" w:rsidRDefault="00595DE8" w:rsidP="002436E9">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исполнители</w:t>
            </w:r>
          </w:p>
        </w:tc>
      </w:tr>
      <w:tr w:rsidR="00595DE8" w:rsidRPr="00E3402E" w:rsidTr="008D537E">
        <w:trPr>
          <w:tblHeader/>
        </w:trPr>
        <w:tc>
          <w:tcPr>
            <w:tcW w:w="234"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786"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559" w:type="pct"/>
            <w:shd w:val="clear" w:color="auto" w:fill="auto"/>
          </w:tcPr>
          <w:p w:rsidR="00595DE8" w:rsidRPr="00E3402E" w:rsidRDefault="00595DE8" w:rsidP="008D537E">
            <w:pPr>
              <w:spacing w:after="0" w:line="235"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770"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EF732A">
            <w:pPr>
              <w:pStyle w:val="ConsPlusCell"/>
              <w:spacing w:line="235" w:lineRule="auto"/>
              <w:rPr>
                <w:rFonts w:ascii="Times New Roman" w:hAnsi="Times New Roman" w:cs="Times New Roman"/>
                <w:sz w:val="20"/>
                <w:szCs w:val="20"/>
              </w:rPr>
            </w:pPr>
            <w:r w:rsidRPr="00E3402E">
              <w:rPr>
                <w:rFonts w:ascii="Times New Roman" w:hAnsi="Times New Roman" w:cs="Times New Roman"/>
                <w:sz w:val="20"/>
                <w:szCs w:val="20"/>
              </w:rPr>
              <w:t>Мониторинг обеспеченности объектами социальной инфраструктуры и состояния объектов социальной инфраструктуры</w:t>
            </w:r>
          </w:p>
        </w:tc>
        <w:tc>
          <w:tcPr>
            <w:tcW w:w="639"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6"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559" w:type="pct"/>
            <w:shd w:val="clear" w:color="auto" w:fill="auto"/>
          </w:tcPr>
          <w:p w:rsidR="00595DE8" w:rsidRPr="00E3402E" w:rsidRDefault="00595DE8" w:rsidP="008D537E">
            <w:pPr>
              <w:spacing w:after="0" w:line="235"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w:t>
            </w:r>
            <w:r w:rsidRPr="00E3402E">
              <w:rPr>
                <w:rFonts w:ascii="Times New Roman" w:hAnsi="Times New Roman" w:cs="Times New Roman"/>
                <w:sz w:val="20"/>
                <w:szCs w:val="20"/>
              </w:rPr>
              <w:t>2030 годы</w:t>
            </w:r>
          </w:p>
        </w:tc>
        <w:tc>
          <w:tcPr>
            <w:tcW w:w="770" w:type="pct"/>
            <w:shd w:val="clear" w:color="auto" w:fill="auto"/>
          </w:tcPr>
          <w:p w:rsidR="00595DE8" w:rsidRPr="00E3402E" w:rsidRDefault="00595DE8" w:rsidP="00EF732A">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5" w:type="pct"/>
            <w:shd w:val="clear" w:color="auto" w:fill="auto"/>
          </w:tcPr>
          <w:p w:rsidR="00595DE8" w:rsidRPr="00E3402E" w:rsidRDefault="00D02A48" w:rsidP="002C10CE">
            <w:pPr>
              <w:spacing w:after="0" w:line="221"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p w:rsidR="00595DE8" w:rsidRPr="00E3402E" w:rsidRDefault="00595DE8" w:rsidP="002C10CE">
            <w:pPr>
              <w:spacing w:after="0" w:line="221"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культуры и молодежной политики администрации города Ставрополя, </w:t>
            </w:r>
          </w:p>
          <w:p w:rsidR="00595DE8" w:rsidRPr="00E3402E" w:rsidRDefault="00595DE8" w:rsidP="002C10CE">
            <w:pPr>
              <w:spacing w:after="0" w:line="221"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физической культуры и спорта администрации города </w:t>
            </w:r>
          </w:p>
          <w:p w:rsidR="00595DE8" w:rsidRPr="00E3402E" w:rsidRDefault="00595DE8" w:rsidP="002C10CE">
            <w:pPr>
              <w:spacing w:after="0" w:line="221" w:lineRule="auto"/>
              <w:jc w:val="center"/>
              <w:rPr>
                <w:rFonts w:ascii="Times New Roman" w:hAnsi="Times New Roman" w:cs="Times New Roman"/>
                <w:sz w:val="20"/>
                <w:szCs w:val="20"/>
              </w:rPr>
            </w:pPr>
            <w:r w:rsidRPr="00E3402E">
              <w:rPr>
                <w:rFonts w:ascii="Times New Roman" w:hAnsi="Times New Roman" w:cs="Times New Roman"/>
                <w:sz w:val="20"/>
                <w:szCs w:val="20"/>
              </w:rPr>
              <w:t>Ставрополя,</w:t>
            </w:r>
          </w:p>
          <w:p w:rsidR="00595DE8" w:rsidRPr="00E3402E" w:rsidRDefault="00595DE8" w:rsidP="002C10CE">
            <w:pPr>
              <w:spacing w:after="0" w:line="221"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образования администрации города Ставрополя,</w:t>
            </w:r>
          </w:p>
          <w:p w:rsidR="00EF732A" w:rsidRPr="00E3402E" w:rsidRDefault="00595DE8" w:rsidP="002C10CE">
            <w:pPr>
              <w:spacing w:after="0" w:line="221"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w:t>
            </w:r>
            <w:r w:rsidR="00EF732A">
              <w:rPr>
                <w:rFonts w:ascii="Times New Roman" w:hAnsi="Times New Roman" w:cs="Times New Roman"/>
                <w:sz w:val="20"/>
                <w:szCs w:val="20"/>
              </w:rPr>
              <w:t xml:space="preserve"> имуществом города Ставрополя</w:t>
            </w:r>
          </w:p>
        </w:tc>
      </w:tr>
      <w:tr w:rsidR="00D02A48" w:rsidRPr="00E3402E" w:rsidTr="008D537E">
        <w:tc>
          <w:tcPr>
            <w:tcW w:w="234" w:type="pct"/>
            <w:shd w:val="clear" w:color="auto" w:fill="auto"/>
          </w:tcPr>
          <w:p w:rsidR="00D02A48" w:rsidRPr="00E3402E" w:rsidRDefault="00D02A48" w:rsidP="00D02A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D02A48" w:rsidRPr="00E3402E" w:rsidRDefault="00D02A48" w:rsidP="00D02A48">
            <w:pPr>
              <w:pStyle w:val="ConsPlusCell"/>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D02A48" w:rsidRPr="00E3402E" w:rsidRDefault="00D02A48" w:rsidP="00D02A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86" w:type="pct"/>
            <w:shd w:val="clear" w:color="auto" w:fill="auto"/>
          </w:tcPr>
          <w:p w:rsidR="00D02A48" w:rsidRPr="00E3402E" w:rsidRDefault="00D02A48" w:rsidP="00D02A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59" w:type="pct"/>
            <w:shd w:val="clear" w:color="auto" w:fill="auto"/>
          </w:tcPr>
          <w:p w:rsidR="00D02A48" w:rsidRPr="00E3402E" w:rsidRDefault="00D02A48" w:rsidP="00D02A48">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D02A48" w:rsidRPr="00E3402E" w:rsidRDefault="00D02A48" w:rsidP="00D02A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D02A48" w:rsidRPr="00E3402E" w:rsidRDefault="00D02A48" w:rsidP="00D02A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1228" w:type="pct"/>
            <w:shd w:val="clear" w:color="auto" w:fill="auto"/>
          </w:tcPr>
          <w:p w:rsidR="00595DE8" w:rsidRPr="00E3402E" w:rsidRDefault="00595DE8" w:rsidP="00BE7C0E">
            <w:pPr>
              <w:pStyle w:val="ConsPlusCell"/>
              <w:rPr>
                <w:rFonts w:ascii="Times New Roman" w:hAnsi="Times New Roman" w:cs="Times New Roman"/>
                <w:sz w:val="20"/>
                <w:szCs w:val="20"/>
              </w:rPr>
            </w:pPr>
            <w:r w:rsidRPr="00E3402E">
              <w:rPr>
                <w:rFonts w:ascii="Times New Roman" w:hAnsi="Times New Roman" w:cs="Times New Roman"/>
                <w:sz w:val="20"/>
                <w:szCs w:val="20"/>
              </w:rPr>
              <w:t>Мониторинг потребности в объектах социальной инфраструктуры на территории города Ставрополя</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6"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559" w:type="pct"/>
            <w:shd w:val="clear" w:color="auto" w:fill="auto"/>
          </w:tcPr>
          <w:p w:rsidR="00595DE8" w:rsidRPr="00E3402E" w:rsidRDefault="00595DE8" w:rsidP="008D537E">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2016</w:t>
            </w:r>
            <w:r w:rsidR="008D537E">
              <w:rPr>
                <w:rFonts w:ascii="Times New Roman" w:hAnsi="Times New Roman" w:cs="Times New Roman"/>
                <w:sz w:val="20"/>
                <w:szCs w:val="20"/>
              </w:rPr>
              <w:t>–</w:t>
            </w:r>
            <w:r w:rsidRPr="00E3402E">
              <w:rPr>
                <w:rFonts w:ascii="Times New Roman" w:hAnsi="Times New Roman" w:cs="Times New Roman"/>
                <w:sz w:val="20"/>
                <w:szCs w:val="20"/>
              </w:rPr>
              <w:t>2030 годы</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5" w:type="pct"/>
            <w:shd w:val="clear" w:color="auto" w:fill="auto"/>
          </w:tcPr>
          <w:p w:rsidR="00595DE8" w:rsidRPr="00E3402E" w:rsidRDefault="00D02A4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культуры и молодежной политики администрации города Ставрополя,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физической культуры и спорта администрации города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образования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по управлению муниципальным имуществом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1228" w:type="pct"/>
            <w:shd w:val="clear" w:color="auto" w:fill="auto"/>
          </w:tcPr>
          <w:p w:rsidR="00595DE8" w:rsidRPr="00E3402E" w:rsidRDefault="00595DE8" w:rsidP="00BE7C0E">
            <w:pPr>
              <w:pStyle w:val="ConsPlusCell"/>
              <w:ind w:firstLine="11"/>
              <w:rPr>
                <w:rFonts w:ascii="Times New Roman" w:hAnsi="Times New Roman" w:cs="Times New Roman"/>
                <w:sz w:val="20"/>
                <w:szCs w:val="20"/>
              </w:rPr>
            </w:pPr>
            <w:r w:rsidRPr="00E3402E">
              <w:rPr>
                <w:rFonts w:ascii="Times New Roman" w:hAnsi="Times New Roman" w:cs="Times New Roman"/>
                <w:sz w:val="20"/>
                <w:szCs w:val="20"/>
              </w:rPr>
              <w:t xml:space="preserve">Подготовка документации </w:t>
            </w:r>
            <w:proofErr w:type="gramStart"/>
            <w:r w:rsidRPr="00E3402E">
              <w:rPr>
                <w:rFonts w:ascii="Times New Roman" w:hAnsi="Times New Roman" w:cs="Times New Roman"/>
                <w:sz w:val="20"/>
                <w:szCs w:val="20"/>
              </w:rPr>
              <w:t>по планировке территории с включением в нее зон размещения объектов социальной инфраструктуры в соответствии с требованиями</w:t>
            </w:r>
            <w:proofErr w:type="gramEnd"/>
            <w:r w:rsidRPr="00E3402E">
              <w:rPr>
                <w:rFonts w:ascii="Times New Roman" w:hAnsi="Times New Roman" w:cs="Times New Roman"/>
                <w:sz w:val="20"/>
                <w:szCs w:val="20"/>
              </w:rPr>
              <w:t xml:space="preserve"> действующего законодательства</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6"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559" w:type="pct"/>
            <w:shd w:val="clear" w:color="auto" w:fill="auto"/>
          </w:tcPr>
          <w:p w:rsidR="00595DE8" w:rsidRPr="00E3402E" w:rsidRDefault="00595DE8" w:rsidP="008D537E">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w:t>
            </w:r>
            <w:r w:rsidRPr="00E3402E">
              <w:rPr>
                <w:rFonts w:ascii="Times New Roman" w:hAnsi="Times New Roman" w:cs="Times New Roman"/>
                <w:sz w:val="20"/>
                <w:szCs w:val="20"/>
              </w:rPr>
              <w:t>2030 годы</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5" w:type="pct"/>
            <w:shd w:val="clear" w:color="auto" w:fill="auto"/>
          </w:tcPr>
          <w:p w:rsidR="00595DE8" w:rsidRPr="00E3402E" w:rsidRDefault="00D02A4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w:t>
            </w:r>
            <w:r w:rsidR="00EF732A">
              <w:rPr>
                <w:rFonts w:ascii="Times New Roman" w:hAnsi="Times New Roman" w:cs="Times New Roman"/>
                <w:sz w:val="20"/>
                <w:szCs w:val="20"/>
              </w:rPr>
              <w:t>министрации города Ставрополя</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Отвод (резервирование) земельных участков для размещения объектов социальной инфраструктуры</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6"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559" w:type="pct"/>
            <w:shd w:val="clear" w:color="auto" w:fill="auto"/>
          </w:tcPr>
          <w:p w:rsidR="00595DE8" w:rsidRPr="00E3402E" w:rsidRDefault="00595DE8" w:rsidP="008D537E">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w:t>
            </w:r>
            <w:r w:rsidRPr="00E3402E">
              <w:rPr>
                <w:rFonts w:ascii="Times New Roman" w:hAnsi="Times New Roman" w:cs="Times New Roman"/>
                <w:sz w:val="20"/>
                <w:szCs w:val="20"/>
              </w:rPr>
              <w:t>2030</w:t>
            </w:r>
            <w:r w:rsidR="008D537E">
              <w:rPr>
                <w:rFonts w:ascii="Times New Roman" w:hAnsi="Times New Roman" w:cs="Times New Roman"/>
                <w:sz w:val="20"/>
                <w:szCs w:val="20"/>
              </w:rPr>
              <w:t xml:space="preserve"> </w:t>
            </w:r>
            <w:r w:rsidRPr="00E3402E">
              <w:rPr>
                <w:rFonts w:ascii="Times New Roman" w:hAnsi="Times New Roman" w:cs="Times New Roman"/>
                <w:sz w:val="20"/>
                <w:szCs w:val="20"/>
              </w:rPr>
              <w:t>годы</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tc>
        <w:tc>
          <w:tcPr>
            <w:tcW w:w="785" w:type="pct"/>
            <w:shd w:val="clear" w:color="auto" w:fill="auto"/>
          </w:tcPr>
          <w:p w:rsidR="00595DE8" w:rsidRPr="00E3402E" w:rsidRDefault="00D02A4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по управлению муниципальным имуществом города Ставрополя</w:t>
            </w:r>
          </w:p>
        </w:tc>
      </w:tr>
    </w:tbl>
    <w:p w:rsidR="00595DE8" w:rsidRPr="00E3402E" w:rsidRDefault="00595DE8" w:rsidP="00595DE8">
      <w:pPr>
        <w:spacing w:after="0" w:line="240" w:lineRule="auto"/>
      </w:pPr>
    </w:p>
    <w:p w:rsidR="00595DE8" w:rsidRDefault="00595DE8">
      <w:pPr>
        <w:spacing w:after="0" w:line="240" w:lineRule="auto"/>
        <w:ind w:left="4950"/>
        <w:rPr>
          <w:rFonts w:ascii="Times New Roman" w:hAnsi="Times New Roman" w:cs="Times New Roman"/>
          <w:sz w:val="28"/>
          <w:szCs w:val="28"/>
        </w:rPr>
      </w:pPr>
      <w:r>
        <w:rPr>
          <w:rFonts w:ascii="Times New Roman" w:hAnsi="Times New Roman" w:cs="Times New Roman"/>
          <w:sz w:val="28"/>
          <w:szCs w:val="28"/>
        </w:rPr>
        <w:br w:type="page"/>
      </w: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lastRenderedPageBreak/>
        <w:t>Таблица 2</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образования</w:t>
      </w:r>
    </w:p>
    <w:p w:rsidR="00595DE8" w:rsidRPr="00E3402E" w:rsidRDefault="00595DE8" w:rsidP="00595DE8">
      <w:pPr>
        <w:spacing w:after="0" w:line="240" w:lineRule="auto"/>
        <w:jc w:val="both"/>
        <w:rPr>
          <w:rFonts w:ascii="Times New Roman" w:hAnsi="Times New Roman" w:cs="Times New Roman"/>
          <w:i/>
          <w:sz w:val="28"/>
          <w:szCs w:val="28"/>
        </w:rPr>
      </w:pPr>
    </w:p>
    <w:tbl>
      <w:tblPr>
        <w:tblStyle w:val="a3"/>
        <w:tblW w:w="4974" w:type="pct"/>
        <w:tblLayout w:type="fixed"/>
        <w:tblLook w:val="04A0" w:firstRow="1" w:lastRow="0" w:firstColumn="1" w:lastColumn="0" w:noHBand="0" w:noVBand="1"/>
      </w:tblPr>
      <w:tblGrid>
        <w:gridCol w:w="663"/>
        <w:gridCol w:w="3335"/>
        <w:gridCol w:w="1946"/>
        <w:gridCol w:w="2102"/>
        <w:gridCol w:w="1700"/>
        <w:gridCol w:w="2178"/>
        <w:gridCol w:w="2221"/>
      </w:tblGrid>
      <w:tr w:rsidR="00595DE8" w:rsidRPr="00E3402E" w:rsidTr="002436E9">
        <w:tc>
          <w:tcPr>
            <w:tcW w:w="234" w:type="pct"/>
          </w:tcPr>
          <w:p w:rsidR="00595DE8" w:rsidRPr="00E3402E" w:rsidRDefault="00595DE8" w:rsidP="002436E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2436E9">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179" w:type="pct"/>
          </w:tcPr>
          <w:p w:rsidR="00595DE8" w:rsidRPr="00E3402E" w:rsidRDefault="00595DE8" w:rsidP="002436E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2436E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88" w:type="pct"/>
          </w:tcPr>
          <w:p w:rsidR="00595DE8" w:rsidRPr="00E3402E" w:rsidRDefault="00595DE8" w:rsidP="002436E9">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743" w:type="pct"/>
          </w:tcPr>
          <w:p w:rsidR="008D537E" w:rsidRDefault="00595DE8" w:rsidP="002436E9">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w:t>
            </w:r>
            <w:proofErr w:type="gramEnd"/>
          </w:p>
          <w:p w:rsidR="008D537E" w:rsidRPr="00E3402E" w:rsidRDefault="00595DE8" w:rsidP="002436E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 др.)</w:t>
            </w:r>
          </w:p>
        </w:tc>
        <w:tc>
          <w:tcPr>
            <w:tcW w:w="601" w:type="pct"/>
          </w:tcPr>
          <w:p w:rsidR="00595DE8" w:rsidRPr="008D537E" w:rsidRDefault="00595DE8" w:rsidP="002436E9">
            <w:pPr>
              <w:spacing w:after="0" w:line="240" w:lineRule="auto"/>
              <w:ind w:left="-170" w:right="-227"/>
              <w:jc w:val="center"/>
              <w:rPr>
                <w:rFonts w:ascii="Times New Roman" w:hAnsi="Times New Roman" w:cs="Times New Roman"/>
                <w:spacing w:val="-4"/>
                <w:sz w:val="20"/>
                <w:szCs w:val="20"/>
              </w:rPr>
            </w:pPr>
            <w:r w:rsidRPr="008D537E">
              <w:rPr>
                <w:rFonts w:ascii="Times New Roman" w:hAnsi="Times New Roman" w:cs="Times New Roman"/>
                <w:spacing w:val="-4"/>
                <w:sz w:val="20"/>
                <w:szCs w:val="20"/>
              </w:rPr>
              <w:t>Сроки реализации</w:t>
            </w:r>
          </w:p>
        </w:tc>
        <w:tc>
          <w:tcPr>
            <w:tcW w:w="770" w:type="pct"/>
          </w:tcPr>
          <w:p w:rsidR="00595DE8" w:rsidRPr="00E3402E" w:rsidRDefault="00595DE8" w:rsidP="002436E9">
            <w:pPr>
              <w:spacing w:after="0" w:line="23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2436E9">
            <w:pPr>
              <w:spacing w:after="0" w:line="23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tcPr>
          <w:p w:rsidR="00595DE8" w:rsidRPr="00E3402E" w:rsidRDefault="00595DE8" w:rsidP="002436E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17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88" w:type="pct"/>
            <w:shd w:val="clear" w:color="auto" w:fill="auto"/>
          </w:tcPr>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743"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601" w:type="pct"/>
            <w:shd w:val="clear" w:color="auto" w:fill="auto"/>
          </w:tcPr>
          <w:p w:rsidR="00595DE8" w:rsidRPr="00E3402E" w:rsidRDefault="00595DE8" w:rsidP="008D537E">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770" w:type="pct"/>
            <w:shd w:val="clear" w:color="auto" w:fill="auto"/>
          </w:tcPr>
          <w:p w:rsidR="00595DE8" w:rsidRPr="00E3402E" w:rsidRDefault="00595DE8" w:rsidP="002C10CE">
            <w:pPr>
              <w:spacing w:after="0" w:line="23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179"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5F4C88">
              <w:rPr>
                <w:rFonts w:ascii="Times New Roman" w:hAnsi="Times New Roman" w:cs="Times New Roman"/>
                <w:sz w:val="20"/>
                <w:szCs w:val="20"/>
              </w:rPr>
              <w:t> </w:t>
            </w:r>
            <w:r w:rsidRPr="00E3402E">
              <w:rPr>
                <w:rFonts w:ascii="Times New Roman" w:hAnsi="Times New Roman" w:cs="Times New Roman"/>
                <w:sz w:val="20"/>
                <w:szCs w:val="20"/>
              </w:rPr>
              <w:t>000 мест</w:t>
            </w:r>
          </w:p>
        </w:tc>
        <w:tc>
          <w:tcPr>
            <w:tcW w:w="688" w:type="pct"/>
            <w:shd w:val="clear" w:color="auto" w:fill="auto"/>
          </w:tcPr>
          <w:p w:rsidR="00EF732A" w:rsidRDefault="00D02A48"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 xml:space="preserve">ород Ставрополь,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529 квартал</w:t>
            </w:r>
          </w:p>
        </w:tc>
        <w:tc>
          <w:tcPr>
            <w:tcW w:w="743" w:type="pct"/>
            <w:shd w:val="clear" w:color="auto" w:fill="auto"/>
          </w:tcPr>
          <w:p w:rsidR="00595DE8" w:rsidRPr="00E3402E" w:rsidRDefault="00D02A48" w:rsidP="008D1196">
            <w:pPr>
              <w:pStyle w:val="ConsPlusCell"/>
              <w:widowControl/>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sidR="00EF732A">
              <w:rPr>
                <w:rFonts w:ascii="Times New Roman" w:hAnsi="Times New Roman" w:cs="Times New Roman"/>
                <w:sz w:val="20"/>
                <w:szCs w:val="20"/>
              </w:rPr>
              <w:t> </w:t>
            </w:r>
            <w:r w:rsidR="00595DE8" w:rsidRPr="00E3402E">
              <w:rPr>
                <w:rFonts w:ascii="Times New Roman" w:hAnsi="Times New Roman" w:cs="Times New Roman"/>
                <w:sz w:val="20"/>
                <w:szCs w:val="20"/>
              </w:rPr>
              <w:t>000 новых мест,</w:t>
            </w:r>
            <w:r w:rsidR="0077032D">
              <w:rPr>
                <w:rFonts w:ascii="Times New Roman" w:hAnsi="Times New Roman" w:cs="Times New Roman"/>
                <w:sz w:val="20"/>
                <w:szCs w:val="20"/>
              </w:rPr>
              <w:t xml:space="preserve"> </w:t>
            </w:r>
            <w:r w:rsidR="00595DE8" w:rsidRPr="00E3402E">
              <w:rPr>
                <w:rFonts w:ascii="Times New Roman" w:hAnsi="Times New Roman" w:cs="Times New Roman"/>
                <w:sz w:val="20"/>
                <w:szCs w:val="20"/>
              </w:rPr>
              <w:t>площадь земельного участка 33 000 кв. м</w:t>
            </w:r>
          </w:p>
          <w:p w:rsidR="00595DE8" w:rsidRPr="00E3402E" w:rsidRDefault="00595DE8" w:rsidP="00BE7C0E">
            <w:pPr>
              <w:pStyle w:val="ConsPlusCell"/>
              <w:widowControl/>
              <w:jc w:val="center"/>
              <w:rPr>
                <w:rFonts w:ascii="Times New Roman" w:hAnsi="Times New Roman" w:cs="Times New Roman"/>
                <w:sz w:val="20"/>
                <w:szCs w:val="20"/>
                <w:u w:val="single"/>
              </w:rPr>
            </w:pPr>
          </w:p>
        </w:tc>
        <w:tc>
          <w:tcPr>
            <w:tcW w:w="601" w:type="pct"/>
            <w:shd w:val="clear" w:color="auto" w:fill="auto"/>
          </w:tcPr>
          <w:p w:rsidR="00595DE8" w:rsidRPr="00E3402E" w:rsidRDefault="00595DE8" w:rsidP="008D537E">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2016</w:t>
            </w:r>
            <w:r w:rsidR="008D537E">
              <w:rPr>
                <w:rFonts w:ascii="Times New Roman" w:hAnsi="Times New Roman" w:cs="Times New Roman"/>
                <w:sz w:val="20"/>
                <w:szCs w:val="20"/>
              </w:rPr>
              <w:t>–</w:t>
            </w:r>
            <w:r w:rsidRPr="00E3402E">
              <w:rPr>
                <w:rFonts w:ascii="Times New Roman" w:hAnsi="Times New Roman" w:cs="Times New Roman"/>
                <w:sz w:val="20"/>
                <w:szCs w:val="20"/>
              </w:rPr>
              <w:t>201</w:t>
            </w:r>
            <w:r w:rsidR="00624DAE">
              <w:rPr>
                <w:rFonts w:ascii="Times New Roman" w:hAnsi="Times New Roman" w:cs="Times New Roman"/>
                <w:sz w:val="20"/>
                <w:szCs w:val="20"/>
              </w:rPr>
              <w:t>8</w:t>
            </w:r>
            <w:r w:rsidR="008D537E">
              <w:rPr>
                <w:rFonts w:ascii="Times New Roman" w:hAnsi="Times New Roman" w:cs="Times New Roman"/>
                <w:sz w:val="20"/>
                <w:szCs w:val="20"/>
              </w:rPr>
              <w:t xml:space="preserve"> </w:t>
            </w:r>
            <w:r w:rsidRPr="00E3402E">
              <w:rPr>
                <w:rFonts w:ascii="Times New Roman" w:hAnsi="Times New Roman" w:cs="Times New Roman"/>
                <w:sz w:val="20"/>
                <w:szCs w:val="20"/>
              </w:rPr>
              <w:t>годы</w:t>
            </w:r>
          </w:p>
          <w:p w:rsidR="00595DE8" w:rsidRPr="00E3402E" w:rsidRDefault="00595DE8" w:rsidP="008D537E">
            <w:pPr>
              <w:spacing w:after="0" w:line="240" w:lineRule="auto"/>
              <w:ind w:left="-113" w:right="-227"/>
              <w:jc w:val="center"/>
              <w:rPr>
                <w:rFonts w:ascii="Times New Roman" w:hAnsi="Times New Roman" w:cs="Times New Roman"/>
                <w:sz w:val="20"/>
                <w:szCs w:val="20"/>
              </w:rPr>
            </w:pPr>
          </w:p>
        </w:tc>
        <w:tc>
          <w:tcPr>
            <w:tcW w:w="770" w:type="pct"/>
            <w:shd w:val="clear" w:color="auto" w:fill="auto"/>
          </w:tcPr>
          <w:p w:rsidR="0077032D" w:rsidRDefault="00595DE8" w:rsidP="002C10CE">
            <w:pPr>
              <w:spacing w:after="0" w:line="23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образования в городе Ставрополе </w:t>
            </w:r>
            <w:proofErr w:type="gramStart"/>
            <w:r w:rsidRPr="00E3402E">
              <w:rPr>
                <w:rFonts w:ascii="Times New Roman" w:hAnsi="Times New Roman" w:cs="Times New Roman"/>
                <w:sz w:val="20"/>
                <w:szCs w:val="20"/>
              </w:rPr>
              <w:t>на</w:t>
            </w:r>
            <w:proofErr w:type="gramEnd"/>
            <w:r w:rsidRPr="00E3402E">
              <w:rPr>
                <w:rFonts w:ascii="Times New Roman" w:hAnsi="Times New Roman" w:cs="Times New Roman"/>
                <w:sz w:val="20"/>
                <w:szCs w:val="20"/>
              </w:rPr>
              <w:t xml:space="preserve"> </w:t>
            </w:r>
          </w:p>
          <w:p w:rsidR="008418F9" w:rsidRDefault="00595DE8" w:rsidP="002C10CE">
            <w:pPr>
              <w:spacing w:after="0" w:line="230" w:lineRule="auto"/>
              <w:jc w:val="center"/>
              <w:rPr>
                <w:rFonts w:ascii="Times New Roman" w:hAnsi="Times New Roman" w:cs="Times New Roman"/>
                <w:sz w:val="20"/>
                <w:szCs w:val="20"/>
              </w:rPr>
            </w:pPr>
            <w:r w:rsidRPr="00E3402E">
              <w:rPr>
                <w:rFonts w:ascii="Times New Roman" w:hAnsi="Times New Roman" w:cs="Times New Roman"/>
                <w:sz w:val="20"/>
                <w:szCs w:val="20"/>
              </w:rPr>
              <w:t>2014</w:t>
            </w:r>
            <w:r>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proofErr w:type="gramEnd"/>
            <w:r w:rsidRPr="00E3402E">
              <w:rPr>
                <w:rFonts w:ascii="Times New Roman" w:hAnsi="Times New Roman" w:cs="Times New Roman"/>
                <w:sz w:val="20"/>
                <w:szCs w:val="20"/>
              </w:rPr>
              <w:t xml:space="preserve"> постановлением администрации города Ставрополя</w:t>
            </w:r>
          </w:p>
          <w:p w:rsidR="00595DE8" w:rsidRPr="00E3402E" w:rsidRDefault="00595DE8" w:rsidP="002C10CE">
            <w:pPr>
              <w:spacing w:after="0" w:line="23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 от 31.10.2013 № 3828</w:t>
            </w:r>
            <w:r w:rsidR="008D1196">
              <w:rPr>
                <w:rFonts w:ascii="Times New Roman" w:hAnsi="Times New Roman" w:cs="Times New Roman"/>
                <w:sz w:val="20"/>
                <w:szCs w:val="20"/>
              </w:rPr>
              <w:t>,</w:t>
            </w:r>
          </w:p>
          <w:p w:rsidR="00595DE8" w:rsidRPr="00E3402E" w:rsidRDefault="008D1196" w:rsidP="00DC7F9A">
            <w:pPr>
              <w:spacing w:after="0" w:line="230" w:lineRule="auto"/>
              <w:ind w:left="-57" w:right="-57"/>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раевая программа «Создание новых мест в муниципальных общеобразовательных организаци</w:t>
            </w:r>
            <w:r>
              <w:rPr>
                <w:rFonts w:ascii="Times New Roman" w:hAnsi="Times New Roman" w:cs="Times New Roman"/>
                <w:sz w:val="20"/>
                <w:szCs w:val="20"/>
              </w:rPr>
              <w:t>ях</w:t>
            </w:r>
            <w:r w:rsidR="00595DE8" w:rsidRPr="00E3402E">
              <w:rPr>
                <w:rFonts w:ascii="Times New Roman" w:hAnsi="Times New Roman" w:cs="Times New Roman"/>
                <w:sz w:val="20"/>
                <w:szCs w:val="20"/>
              </w:rPr>
              <w:t xml:space="preserve"> Ставропольского края на 2016</w:t>
            </w:r>
            <w:r w:rsidR="00595DE8">
              <w:rPr>
                <w:rFonts w:ascii="Times New Roman" w:hAnsi="Times New Roman" w:cs="Times New Roman"/>
                <w:sz w:val="20"/>
                <w:szCs w:val="20"/>
              </w:rPr>
              <w:t>–</w:t>
            </w:r>
            <w:r w:rsidR="00595DE8" w:rsidRPr="00E3402E">
              <w:rPr>
                <w:rFonts w:ascii="Times New Roman" w:hAnsi="Times New Roman" w:cs="Times New Roman"/>
                <w:sz w:val="20"/>
                <w:szCs w:val="20"/>
              </w:rPr>
              <w:t>2025 годы (исходя из прогнозируемой потребности)»</w:t>
            </w:r>
            <w:r w:rsidR="00DC07D2">
              <w:rPr>
                <w:rFonts w:ascii="Times New Roman" w:hAnsi="Times New Roman" w:cs="Times New Roman"/>
                <w:sz w:val="20"/>
                <w:szCs w:val="20"/>
              </w:rPr>
              <w:t>,</w:t>
            </w:r>
            <w:r w:rsidR="00595DE8" w:rsidRPr="00E3402E">
              <w:rPr>
                <w:rFonts w:ascii="Times New Roman" w:hAnsi="Times New Roman" w:cs="Times New Roman"/>
                <w:sz w:val="20"/>
                <w:szCs w:val="20"/>
              </w:rPr>
              <w:t xml:space="preserve"> </w:t>
            </w:r>
            <w:r w:rsidR="00DC07D2">
              <w:rPr>
                <w:rFonts w:ascii="Times New Roman" w:hAnsi="Times New Roman" w:cs="Times New Roman"/>
                <w:sz w:val="20"/>
                <w:szCs w:val="20"/>
              </w:rPr>
              <w:t>у</w:t>
            </w:r>
            <w:r w:rsidR="00595DE8" w:rsidRPr="00E3402E">
              <w:rPr>
                <w:rFonts w:ascii="Times New Roman" w:hAnsi="Times New Roman" w:cs="Times New Roman"/>
                <w:sz w:val="20"/>
                <w:szCs w:val="20"/>
              </w:rPr>
              <w:t xml:space="preserve">тверждена постановлением Правительства </w:t>
            </w:r>
            <w:r w:rsidR="00595DE8" w:rsidRPr="00A72466">
              <w:rPr>
                <w:rFonts w:ascii="Times New Roman" w:hAnsi="Times New Roman" w:cs="Times New Roman"/>
                <w:spacing w:val="-4"/>
                <w:sz w:val="20"/>
                <w:szCs w:val="20"/>
              </w:rPr>
              <w:t>Ставропольского края от 09 января 2016 г.</w:t>
            </w:r>
            <w:r w:rsidR="00A72466">
              <w:rPr>
                <w:rFonts w:ascii="Times New Roman" w:hAnsi="Times New Roman" w:cs="Times New Roman"/>
                <w:spacing w:val="-4"/>
                <w:sz w:val="20"/>
                <w:szCs w:val="20"/>
              </w:rPr>
              <w:t xml:space="preserve"> </w:t>
            </w:r>
            <w:r w:rsidR="00595DE8" w:rsidRPr="00A72466">
              <w:rPr>
                <w:rFonts w:ascii="Times New Roman" w:hAnsi="Times New Roman" w:cs="Times New Roman"/>
                <w:spacing w:val="-4"/>
                <w:sz w:val="20"/>
                <w:szCs w:val="20"/>
              </w:rPr>
              <w:t>№ 1-п</w:t>
            </w:r>
          </w:p>
        </w:tc>
        <w:tc>
          <w:tcPr>
            <w:tcW w:w="785" w:type="pct"/>
            <w:shd w:val="clear" w:color="auto" w:fill="auto"/>
          </w:tcPr>
          <w:p w:rsidR="00595DE8" w:rsidRPr="00E3402E" w:rsidRDefault="008D1196"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5F4C88">
              <w:rPr>
                <w:rFonts w:ascii="Times New Roman" w:hAnsi="Times New Roman" w:cs="Times New Roman"/>
                <w:sz w:val="20"/>
                <w:szCs w:val="20"/>
              </w:rPr>
              <w:t>министрации города Ставрополя</w:t>
            </w:r>
          </w:p>
        </w:tc>
      </w:tr>
      <w:tr w:rsidR="009E62C4" w:rsidRPr="00E3402E" w:rsidTr="008D537E">
        <w:tc>
          <w:tcPr>
            <w:tcW w:w="234" w:type="pct"/>
            <w:shd w:val="clear" w:color="auto" w:fill="auto"/>
          </w:tcPr>
          <w:p w:rsidR="009E62C4" w:rsidRPr="00E3402E" w:rsidRDefault="009E62C4" w:rsidP="009E62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9E62C4" w:rsidRPr="00E3402E" w:rsidRDefault="009E62C4" w:rsidP="009E62C4">
            <w:pPr>
              <w:spacing w:after="0" w:line="240" w:lineRule="auto"/>
              <w:ind w:left="-27" w:right="-108"/>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9E62C4" w:rsidRDefault="009E62C4" w:rsidP="009E62C4">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9E62C4" w:rsidRDefault="009E62C4" w:rsidP="009E62C4">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9E62C4" w:rsidRPr="00E3402E" w:rsidRDefault="009E62C4" w:rsidP="009E62C4">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9E62C4" w:rsidRPr="00E3402E" w:rsidRDefault="009E62C4" w:rsidP="009E62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9E62C4" w:rsidRDefault="009E62C4" w:rsidP="009E62C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1179" w:type="pct"/>
            <w:shd w:val="clear" w:color="auto" w:fill="auto"/>
          </w:tcPr>
          <w:p w:rsidR="00DC7F9A" w:rsidRDefault="00595DE8" w:rsidP="00813D91">
            <w:pPr>
              <w:spacing w:after="0" w:line="235"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образовательного учреждения </w:t>
            </w:r>
            <w:proofErr w:type="gramStart"/>
            <w:r w:rsidRPr="00E3402E">
              <w:rPr>
                <w:rFonts w:ascii="Times New Roman" w:hAnsi="Times New Roman" w:cs="Times New Roman"/>
                <w:sz w:val="20"/>
                <w:szCs w:val="20"/>
              </w:rPr>
              <w:t>средней</w:t>
            </w:r>
            <w:proofErr w:type="gramEnd"/>
            <w:r w:rsidRPr="00E3402E">
              <w:rPr>
                <w:rFonts w:ascii="Times New Roman" w:hAnsi="Times New Roman" w:cs="Times New Roman"/>
                <w:sz w:val="20"/>
                <w:szCs w:val="20"/>
              </w:rPr>
              <w:t xml:space="preserve"> общеобразовательной</w:t>
            </w:r>
          </w:p>
          <w:p w:rsidR="00595DE8" w:rsidRPr="00E3402E" w:rsidRDefault="00595DE8" w:rsidP="00DC7F9A">
            <w:pPr>
              <w:spacing w:after="0" w:line="235"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школы на 807 мест </w:t>
            </w:r>
          </w:p>
        </w:tc>
        <w:tc>
          <w:tcPr>
            <w:tcW w:w="688" w:type="pct"/>
            <w:shd w:val="clear" w:color="auto" w:fill="auto"/>
          </w:tcPr>
          <w:p w:rsidR="00EF732A" w:rsidRDefault="00DC07D2" w:rsidP="00813D91">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 xml:space="preserve">ород Ставрополь, </w:t>
            </w:r>
          </w:p>
          <w:p w:rsidR="00595DE8" w:rsidRPr="00E3402E" w:rsidRDefault="00595DE8" w:rsidP="00813D91">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530 квартал</w:t>
            </w:r>
          </w:p>
        </w:tc>
        <w:tc>
          <w:tcPr>
            <w:tcW w:w="743" w:type="pct"/>
            <w:shd w:val="clear" w:color="auto" w:fill="auto"/>
          </w:tcPr>
          <w:p w:rsidR="00595DE8" w:rsidRPr="00E3402E" w:rsidRDefault="00DC07D2" w:rsidP="00813D91">
            <w:pPr>
              <w:pStyle w:val="ConsPlusCell"/>
              <w:widowControl/>
              <w:spacing w:line="235"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807 новых мест,</w:t>
            </w:r>
            <w:r w:rsidR="00DC7F9A">
              <w:rPr>
                <w:rFonts w:ascii="Times New Roman" w:hAnsi="Times New Roman" w:cs="Times New Roman"/>
                <w:sz w:val="20"/>
                <w:szCs w:val="20"/>
              </w:rPr>
              <w:t xml:space="preserve"> </w:t>
            </w:r>
            <w:r w:rsidR="00595DE8" w:rsidRPr="00E3402E">
              <w:rPr>
                <w:rFonts w:ascii="Times New Roman" w:hAnsi="Times New Roman" w:cs="Times New Roman"/>
                <w:sz w:val="20"/>
                <w:szCs w:val="20"/>
              </w:rPr>
              <w:t>площадь земельного участка 30</w:t>
            </w:r>
            <w:r w:rsidR="00EF732A">
              <w:rPr>
                <w:rFonts w:ascii="Times New Roman" w:hAnsi="Times New Roman" w:cs="Times New Roman"/>
                <w:sz w:val="20"/>
                <w:szCs w:val="20"/>
              </w:rPr>
              <w:t> </w:t>
            </w:r>
            <w:r w:rsidR="00595DE8" w:rsidRPr="00E3402E">
              <w:rPr>
                <w:rFonts w:ascii="Times New Roman" w:hAnsi="Times New Roman" w:cs="Times New Roman"/>
                <w:sz w:val="20"/>
                <w:szCs w:val="20"/>
              </w:rPr>
              <w:t>480 кв. м</w:t>
            </w:r>
          </w:p>
          <w:p w:rsidR="00595DE8" w:rsidRPr="00E3402E" w:rsidRDefault="00595DE8" w:rsidP="00813D91">
            <w:pPr>
              <w:pStyle w:val="ConsPlusCell"/>
              <w:widowControl/>
              <w:spacing w:line="235" w:lineRule="auto"/>
              <w:jc w:val="center"/>
              <w:rPr>
                <w:rFonts w:ascii="Times New Roman" w:hAnsi="Times New Roman" w:cs="Times New Roman"/>
                <w:sz w:val="20"/>
                <w:szCs w:val="20"/>
              </w:rPr>
            </w:pPr>
          </w:p>
        </w:tc>
        <w:tc>
          <w:tcPr>
            <w:tcW w:w="601" w:type="pct"/>
            <w:shd w:val="clear" w:color="auto" w:fill="auto"/>
          </w:tcPr>
          <w:p w:rsidR="00595DE8" w:rsidRPr="00E3402E" w:rsidRDefault="00595DE8" w:rsidP="00813D91">
            <w:pPr>
              <w:spacing w:after="0" w:line="235"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2016</w:t>
            </w:r>
            <w:r w:rsidR="008D537E">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77032D"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образования в городе Ставрополе </w:t>
            </w:r>
            <w:proofErr w:type="gramStart"/>
            <w:r w:rsidRPr="00E3402E">
              <w:rPr>
                <w:rFonts w:ascii="Times New Roman" w:hAnsi="Times New Roman" w:cs="Times New Roman"/>
                <w:sz w:val="20"/>
                <w:szCs w:val="20"/>
              </w:rPr>
              <w:t>на</w:t>
            </w:r>
            <w:proofErr w:type="gramEnd"/>
          </w:p>
          <w:p w:rsidR="00DC7F9A"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2014</w:t>
            </w:r>
            <w:r>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proofErr w:type="gramEnd"/>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 xml:space="preserve">постановлением администрации города Ставрополя </w:t>
            </w:r>
          </w:p>
          <w:p w:rsidR="00595DE8" w:rsidRPr="00E3402E"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3828</w:t>
            </w:r>
          </w:p>
        </w:tc>
        <w:tc>
          <w:tcPr>
            <w:tcW w:w="785" w:type="pct"/>
            <w:shd w:val="clear" w:color="auto" w:fill="auto"/>
          </w:tcPr>
          <w:p w:rsidR="00595DE8" w:rsidRPr="00E3402E" w:rsidRDefault="00DC07D2" w:rsidP="00813D91">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DC7F9A">
              <w:rPr>
                <w:rFonts w:ascii="Times New Roman" w:hAnsi="Times New Roman" w:cs="Times New Roman"/>
                <w:sz w:val="20"/>
                <w:szCs w:val="20"/>
              </w:rPr>
              <w:t xml:space="preserve">министрации города Ставрополя </w:t>
            </w:r>
          </w:p>
        </w:tc>
      </w:tr>
      <w:tr w:rsidR="00595DE8" w:rsidRPr="00E3402E" w:rsidTr="008D537E">
        <w:tc>
          <w:tcPr>
            <w:tcW w:w="234" w:type="pct"/>
            <w:shd w:val="clear" w:color="auto" w:fill="auto"/>
          </w:tcPr>
          <w:p w:rsidR="00595DE8" w:rsidRPr="00E3402E"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1179" w:type="pct"/>
            <w:shd w:val="clear" w:color="auto" w:fill="auto"/>
          </w:tcPr>
          <w:p w:rsidR="00595DE8" w:rsidRDefault="00595DE8" w:rsidP="00813D91">
            <w:pPr>
              <w:pStyle w:val="ConsPlusCell"/>
              <w:widowControl/>
              <w:spacing w:line="235"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дошкольного образовательного учреждения </w:t>
            </w:r>
          </w:p>
          <w:p w:rsidR="00A72466" w:rsidRDefault="00595DE8" w:rsidP="00813D91">
            <w:pPr>
              <w:pStyle w:val="ConsPlusCell"/>
              <w:widowControl/>
              <w:spacing w:line="235" w:lineRule="auto"/>
              <w:rPr>
                <w:rFonts w:ascii="Times New Roman" w:hAnsi="Times New Roman" w:cs="Times New Roman"/>
                <w:sz w:val="20"/>
                <w:szCs w:val="20"/>
              </w:rPr>
            </w:pPr>
            <w:r w:rsidRPr="00E3402E">
              <w:rPr>
                <w:rFonts w:ascii="Times New Roman" w:hAnsi="Times New Roman" w:cs="Times New Roman"/>
                <w:sz w:val="20"/>
                <w:szCs w:val="20"/>
              </w:rPr>
              <w:t xml:space="preserve">на 160 мест в </w:t>
            </w:r>
            <w:r>
              <w:rPr>
                <w:rFonts w:ascii="Times New Roman" w:hAnsi="Times New Roman" w:cs="Times New Roman"/>
                <w:sz w:val="20"/>
                <w:szCs w:val="20"/>
              </w:rPr>
              <w:t>204 квартале</w:t>
            </w:r>
          </w:p>
          <w:p w:rsidR="00595DE8" w:rsidRPr="00E3402E" w:rsidRDefault="00595DE8" w:rsidP="00813D91">
            <w:pPr>
              <w:pStyle w:val="ConsPlusCell"/>
              <w:widowControl/>
              <w:spacing w:line="235" w:lineRule="auto"/>
              <w:rPr>
                <w:rFonts w:ascii="Times New Roman" w:hAnsi="Times New Roman" w:cs="Times New Roman"/>
                <w:sz w:val="20"/>
                <w:szCs w:val="20"/>
              </w:rPr>
            </w:pPr>
            <w:r>
              <w:rPr>
                <w:rFonts w:ascii="Times New Roman" w:hAnsi="Times New Roman" w:cs="Times New Roman"/>
                <w:sz w:val="20"/>
                <w:szCs w:val="20"/>
              </w:rPr>
              <w:t>города Ставрополя</w:t>
            </w:r>
          </w:p>
        </w:tc>
        <w:tc>
          <w:tcPr>
            <w:tcW w:w="688" w:type="pct"/>
            <w:shd w:val="clear" w:color="auto" w:fill="auto"/>
          </w:tcPr>
          <w:p w:rsidR="00EF732A" w:rsidRDefault="00DC07D2" w:rsidP="00813D91">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813D91">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Серова,</w:t>
            </w:r>
            <w:r>
              <w:rPr>
                <w:rFonts w:ascii="Times New Roman" w:hAnsi="Times New Roman" w:cs="Times New Roman"/>
                <w:sz w:val="20"/>
                <w:szCs w:val="20"/>
              </w:rPr>
              <w:t xml:space="preserve"> </w:t>
            </w:r>
            <w:r w:rsidRPr="00E3402E">
              <w:rPr>
                <w:rFonts w:ascii="Times New Roman" w:hAnsi="Times New Roman" w:cs="Times New Roman"/>
                <w:sz w:val="20"/>
                <w:szCs w:val="20"/>
              </w:rPr>
              <w:t>470/6</w:t>
            </w:r>
          </w:p>
        </w:tc>
        <w:tc>
          <w:tcPr>
            <w:tcW w:w="743" w:type="pct"/>
            <w:shd w:val="clear" w:color="auto" w:fill="auto"/>
          </w:tcPr>
          <w:p w:rsidR="00595DE8" w:rsidRPr="00E3402E" w:rsidRDefault="00DC07D2" w:rsidP="00813D91">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160 новых мест, площадь земельного участка 5</w:t>
            </w:r>
            <w:r w:rsidR="00EF732A">
              <w:rPr>
                <w:rFonts w:ascii="Times New Roman" w:hAnsi="Times New Roman" w:cs="Times New Roman"/>
                <w:sz w:val="20"/>
                <w:szCs w:val="20"/>
              </w:rPr>
              <w:t> </w:t>
            </w:r>
            <w:r w:rsidR="00595DE8" w:rsidRPr="00E3402E">
              <w:rPr>
                <w:rFonts w:ascii="Times New Roman" w:hAnsi="Times New Roman" w:cs="Times New Roman"/>
                <w:sz w:val="20"/>
                <w:szCs w:val="20"/>
              </w:rPr>
              <w:t>600 кв. м</w:t>
            </w:r>
          </w:p>
        </w:tc>
        <w:tc>
          <w:tcPr>
            <w:tcW w:w="601" w:type="pct"/>
            <w:shd w:val="clear" w:color="auto" w:fill="auto"/>
          </w:tcPr>
          <w:p w:rsidR="00595DE8" w:rsidRPr="00E3402E" w:rsidRDefault="00595DE8" w:rsidP="00813D91">
            <w:pPr>
              <w:spacing w:after="0" w:line="235"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w:t>
            </w:r>
            <w:r w:rsidRPr="00E3402E">
              <w:rPr>
                <w:rFonts w:ascii="Times New Roman" w:hAnsi="Times New Roman" w:cs="Times New Roman"/>
                <w:sz w:val="20"/>
                <w:szCs w:val="20"/>
              </w:rPr>
              <w:t>2017</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годы</w:t>
            </w:r>
          </w:p>
        </w:tc>
        <w:tc>
          <w:tcPr>
            <w:tcW w:w="770" w:type="pct"/>
            <w:shd w:val="clear" w:color="auto" w:fill="auto"/>
          </w:tcPr>
          <w:p w:rsidR="0077032D"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образования в городе Ставрополе </w:t>
            </w:r>
            <w:proofErr w:type="gramStart"/>
            <w:r w:rsidRPr="00E3402E">
              <w:rPr>
                <w:rFonts w:ascii="Times New Roman" w:hAnsi="Times New Roman" w:cs="Times New Roman"/>
                <w:sz w:val="20"/>
                <w:szCs w:val="20"/>
              </w:rPr>
              <w:t>на</w:t>
            </w:r>
            <w:proofErr w:type="gramEnd"/>
          </w:p>
          <w:p w:rsidR="00DC7F9A"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 2014</w:t>
            </w:r>
            <w:r w:rsidR="0077032D">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proofErr w:type="gramEnd"/>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постановлением администрации города Ставрополя</w:t>
            </w:r>
          </w:p>
          <w:p w:rsidR="00595DE8" w:rsidRPr="00E3402E"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3828</w:t>
            </w:r>
          </w:p>
        </w:tc>
        <w:tc>
          <w:tcPr>
            <w:tcW w:w="785" w:type="pct"/>
            <w:shd w:val="clear" w:color="auto" w:fill="auto"/>
          </w:tcPr>
          <w:p w:rsidR="00595DE8" w:rsidRPr="00E3402E" w:rsidRDefault="00DC07D2" w:rsidP="00813D91">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179" w:type="pct"/>
            <w:shd w:val="clear" w:color="auto" w:fill="auto"/>
          </w:tcPr>
          <w:p w:rsidR="00595DE8" w:rsidRDefault="00595DE8" w:rsidP="00813D91">
            <w:pPr>
              <w:pStyle w:val="ConsPlusCell"/>
              <w:spacing w:line="235"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p w:rsidR="00A72466" w:rsidRDefault="00595DE8" w:rsidP="00813D91">
            <w:pPr>
              <w:pStyle w:val="ConsPlusCell"/>
              <w:spacing w:line="235" w:lineRule="auto"/>
              <w:rPr>
                <w:rFonts w:ascii="Times New Roman" w:hAnsi="Times New Roman" w:cs="Times New Roman"/>
                <w:sz w:val="20"/>
                <w:szCs w:val="20"/>
              </w:rPr>
            </w:pPr>
            <w:r w:rsidRPr="00E3402E">
              <w:rPr>
                <w:rFonts w:ascii="Times New Roman" w:hAnsi="Times New Roman" w:cs="Times New Roman"/>
                <w:sz w:val="20"/>
                <w:szCs w:val="20"/>
              </w:rPr>
              <w:t xml:space="preserve">на 280 мест в </w:t>
            </w:r>
            <w:r>
              <w:rPr>
                <w:rFonts w:ascii="Times New Roman" w:hAnsi="Times New Roman" w:cs="Times New Roman"/>
                <w:sz w:val="20"/>
                <w:szCs w:val="20"/>
              </w:rPr>
              <w:t xml:space="preserve">530 квартале </w:t>
            </w:r>
          </w:p>
          <w:p w:rsidR="00595DE8" w:rsidRPr="00E3402E" w:rsidRDefault="00595DE8" w:rsidP="00813D91">
            <w:pPr>
              <w:pStyle w:val="ConsPlusCell"/>
              <w:spacing w:line="235" w:lineRule="auto"/>
              <w:rPr>
                <w:rFonts w:ascii="Times New Roman" w:hAnsi="Times New Roman" w:cs="Times New Roman"/>
                <w:sz w:val="20"/>
                <w:szCs w:val="20"/>
              </w:rPr>
            </w:pPr>
            <w:r>
              <w:rPr>
                <w:rFonts w:ascii="Times New Roman" w:hAnsi="Times New Roman" w:cs="Times New Roman"/>
                <w:sz w:val="20"/>
                <w:szCs w:val="20"/>
              </w:rPr>
              <w:t>города Ставрополя</w:t>
            </w:r>
          </w:p>
        </w:tc>
        <w:tc>
          <w:tcPr>
            <w:tcW w:w="688" w:type="pct"/>
            <w:shd w:val="clear" w:color="auto" w:fill="auto"/>
          </w:tcPr>
          <w:p w:rsidR="00EF732A" w:rsidRDefault="00DC07D2" w:rsidP="00813D91">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813D91">
            <w:pPr>
              <w:spacing w:after="0" w:line="235" w:lineRule="auto"/>
              <w:ind w:left="-57" w:right="-113"/>
              <w:jc w:val="center"/>
              <w:rPr>
                <w:rFonts w:ascii="Times New Roman" w:hAnsi="Times New Roman" w:cs="Times New Roman"/>
                <w:sz w:val="20"/>
                <w:szCs w:val="20"/>
              </w:rPr>
            </w:pPr>
            <w:r w:rsidRPr="00EF732A">
              <w:rPr>
                <w:rFonts w:ascii="Times New Roman" w:hAnsi="Times New Roman" w:cs="Times New Roman"/>
                <w:spacing w:val="-4"/>
                <w:sz w:val="20"/>
                <w:szCs w:val="20"/>
              </w:rPr>
              <w:t>ул. Тюльпановая, 25</w:t>
            </w:r>
          </w:p>
        </w:tc>
        <w:tc>
          <w:tcPr>
            <w:tcW w:w="743" w:type="pct"/>
            <w:shd w:val="clear" w:color="auto" w:fill="auto"/>
          </w:tcPr>
          <w:p w:rsidR="00595DE8" w:rsidRPr="00E3402E" w:rsidRDefault="00DC07D2" w:rsidP="00813D91">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280 новых мест, площадь земельного участка 14</w:t>
            </w:r>
            <w:r w:rsidR="00EF732A">
              <w:rPr>
                <w:rFonts w:ascii="Times New Roman" w:hAnsi="Times New Roman" w:cs="Times New Roman"/>
                <w:sz w:val="20"/>
                <w:szCs w:val="20"/>
              </w:rPr>
              <w:t> </w:t>
            </w:r>
            <w:r w:rsidR="00595DE8" w:rsidRPr="00E3402E">
              <w:rPr>
                <w:rFonts w:ascii="Times New Roman" w:hAnsi="Times New Roman" w:cs="Times New Roman"/>
                <w:sz w:val="20"/>
                <w:szCs w:val="20"/>
              </w:rPr>
              <w:t>645 кв. м</w:t>
            </w:r>
          </w:p>
        </w:tc>
        <w:tc>
          <w:tcPr>
            <w:tcW w:w="601" w:type="pct"/>
            <w:shd w:val="clear" w:color="auto" w:fill="auto"/>
          </w:tcPr>
          <w:p w:rsidR="00595DE8" w:rsidRPr="00E3402E" w:rsidRDefault="00EC3E26" w:rsidP="00813D91">
            <w:pPr>
              <w:spacing w:after="0" w:line="235" w:lineRule="auto"/>
              <w:ind w:left="-113" w:right="-227"/>
              <w:jc w:val="center"/>
              <w:rPr>
                <w:rFonts w:ascii="Times New Roman" w:hAnsi="Times New Roman" w:cs="Times New Roman"/>
                <w:sz w:val="20"/>
                <w:szCs w:val="20"/>
              </w:rPr>
            </w:pPr>
            <w:r>
              <w:rPr>
                <w:rFonts w:ascii="Times New Roman" w:hAnsi="Times New Roman" w:cs="Times New Roman"/>
                <w:sz w:val="20"/>
                <w:szCs w:val="20"/>
              </w:rPr>
              <w:t>2016–</w:t>
            </w:r>
            <w:r w:rsidR="00595DE8" w:rsidRPr="00E3402E">
              <w:rPr>
                <w:rFonts w:ascii="Times New Roman" w:hAnsi="Times New Roman" w:cs="Times New Roman"/>
                <w:sz w:val="20"/>
                <w:szCs w:val="20"/>
              </w:rPr>
              <w:t>2017</w:t>
            </w:r>
            <w:r w:rsidR="0077032D">
              <w:rPr>
                <w:rFonts w:ascii="Times New Roman" w:hAnsi="Times New Roman" w:cs="Times New Roman"/>
                <w:sz w:val="20"/>
                <w:szCs w:val="20"/>
              </w:rPr>
              <w:t xml:space="preserve"> </w:t>
            </w:r>
            <w:r w:rsidR="00595DE8" w:rsidRPr="00E3402E">
              <w:rPr>
                <w:rFonts w:ascii="Times New Roman" w:hAnsi="Times New Roman" w:cs="Times New Roman"/>
                <w:sz w:val="20"/>
                <w:szCs w:val="20"/>
              </w:rPr>
              <w:t>год</w:t>
            </w:r>
            <w:r>
              <w:rPr>
                <w:rFonts w:ascii="Times New Roman" w:hAnsi="Times New Roman" w:cs="Times New Roman"/>
                <w:sz w:val="20"/>
                <w:szCs w:val="20"/>
              </w:rPr>
              <w:t>ы</w:t>
            </w:r>
          </w:p>
        </w:tc>
        <w:tc>
          <w:tcPr>
            <w:tcW w:w="770" w:type="pct"/>
            <w:shd w:val="clear" w:color="auto" w:fill="auto"/>
          </w:tcPr>
          <w:p w:rsidR="0077032D"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образования в городе Ставрополе </w:t>
            </w:r>
            <w:proofErr w:type="gramStart"/>
            <w:r w:rsidRPr="00E3402E">
              <w:rPr>
                <w:rFonts w:ascii="Times New Roman" w:hAnsi="Times New Roman" w:cs="Times New Roman"/>
                <w:sz w:val="20"/>
                <w:szCs w:val="20"/>
              </w:rPr>
              <w:t>на</w:t>
            </w:r>
            <w:proofErr w:type="gramEnd"/>
            <w:r w:rsidRPr="00E3402E">
              <w:rPr>
                <w:rFonts w:ascii="Times New Roman" w:hAnsi="Times New Roman" w:cs="Times New Roman"/>
                <w:sz w:val="20"/>
                <w:szCs w:val="20"/>
              </w:rPr>
              <w:t xml:space="preserve"> </w:t>
            </w:r>
          </w:p>
          <w:p w:rsidR="00DC7F9A"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2014</w:t>
            </w:r>
            <w:r>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proofErr w:type="gramEnd"/>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 xml:space="preserve">постановлением администрации города Ставрополя </w:t>
            </w:r>
          </w:p>
          <w:p w:rsidR="00595DE8" w:rsidRPr="00E3402E"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3828</w:t>
            </w:r>
          </w:p>
        </w:tc>
        <w:tc>
          <w:tcPr>
            <w:tcW w:w="785" w:type="pct"/>
            <w:shd w:val="clear" w:color="auto" w:fill="auto"/>
          </w:tcPr>
          <w:p w:rsidR="00595DE8" w:rsidRPr="00E3402E" w:rsidRDefault="00DC07D2" w:rsidP="00813D91">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D27E5D">
              <w:rPr>
                <w:rFonts w:ascii="Times New Roman" w:hAnsi="Times New Roman" w:cs="Times New Roman"/>
                <w:sz w:val="20"/>
                <w:szCs w:val="20"/>
              </w:rPr>
              <w:t>министрации города Ставрополя</w:t>
            </w:r>
          </w:p>
        </w:tc>
      </w:tr>
      <w:tr w:rsidR="00595DE8" w:rsidRPr="00E3402E" w:rsidTr="008D537E">
        <w:tc>
          <w:tcPr>
            <w:tcW w:w="234" w:type="pct"/>
            <w:shd w:val="clear" w:color="auto" w:fill="auto"/>
          </w:tcPr>
          <w:p w:rsidR="00595DE8" w:rsidRPr="00E3402E"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1179" w:type="pct"/>
            <w:shd w:val="clear" w:color="auto" w:fill="auto"/>
          </w:tcPr>
          <w:p w:rsidR="00595DE8" w:rsidRDefault="00595DE8" w:rsidP="00813D91">
            <w:pPr>
              <w:pStyle w:val="ConsPlusCell"/>
              <w:spacing w:line="235"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дошкольного образовательного учреждения </w:t>
            </w:r>
          </w:p>
          <w:p w:rsidR="00A72466" w:rsidRDefault="00595DE8" w:rsidP="00813D91">
            <w:pPr>
              <w:pStyle w:val="ConsPlusCell"/>
              <w:spacing w:line="235" w:lineRule="auto"/>
              <w:rPr>
                <w:rFonts w:ascii="Times New Roman" w:hAnsi="Times New Roman" w:cs="Times New Roman"/>
                <w:sz w:val="20"/>
                <w:szCs w:val="20"/>
              </w:rPr>
            </w:pPr>
            <w:r w:rsidRPr="00E3402E">
              <w:rPr>
                <w:rFonts w:ascii="Times New Roman" w:hAnsi="Times New Roman" w:cs="Times New Roman"/>
                <w:sz w:val="20"/>
                <w:szCs w:val="20"/>
              </w:rPr>
              <w:t>на 280 мес</w:t>
            </w:r>
            <w:r>
              <w:rPr>
                <w:rFonts w:ascii="Times New Roman" w:hAnsi="Times New Roman" w:cs="Times New Roman"/>
                <w:sz w:val="20"/>
                <w:szCs w:val="20"/>
              </w:rPr>
              <w:t>т в 526 квартале</w:t>
            </w:r>
          </w:p>
          <w:p w:rsidR="00595DE8" w:rsidRPr="00E3402E" w:rsidRDefault="00595DE8" w:rsidP="00813D91">
            <w:pPr>
              <w:pStyle w:val="ConsPlusCell"/>
              <w:spacing w:line="235" w:lineRule="auto"/>
              <w:rPr>
                <w:rFonts w:ascii="Times New Roman" w:hAnsi="Times New Roman" w:cs="Times New Roman"/>
                <w:sz w:val="20"/>
                <w:szCs w:val="20"/>
              </w:rPr>
            </w:pPr>
            <w:r>
              <w:rPr>
                <w:rFonts w:ascii="Times New Roman" w:hAnsi="Times New Roman" w:cs="Times New Roman"/>
                <w:sz w:val="20"/>
                <w:szCs w:val="20"/>
              </w:rPr>
              <w:t>города Ставрополя</w:t>
            </w:r>
          </w:p>
        </w:tc>
        <w:tc>
          <w:tcPr>
            <w:tcW w:w="688" w:type="pct"/>
            <w:shd w:val="clear" w:color="auto" w:fill="auto"/>
          </w:tcPr>
          <w:p w:rsidR="00EF732A" w:rsidRDefault="00DC07D2" w:rsidP="00813D91">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 xml:space="preserve">ород Ставрополь, пересечение </w:t>
            </w:r>
          </w:p>
          <w:p w:rsidR="00EF732A" w:rsidRDefault="00595DE8" w:rsidP="00813D91">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Пирогова и</w:t>
            </w:r>
          </w:p>
          <w:p w:rsidR="00595DE8" w:rsidRPr="00E3402E" w:rsidRDefault="00595DE8" w:rsidP="00813D91">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 xml:space="preserve"> ул. Шпаковской</w:t>
            </w:r>
          </w:p>
        </w:tc>
        <w:tc>
          <w:tcPr>
            <w:tcW w:w="743" w:type="pct"/>
            <w:shd w:val="clear" w:color="auto" w:fill="auto"/>
          </w:tcPr>
          <w:p w:rsidR="00595DE8" w:rsidRPr="00E3402E" w:rsidRDefault="00DC07D2" w:rsidP="00813D91">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280 новых мест, площадь земельного участка 9</w:t>
            </w:r>
            <w:r w:rsidR="00EF732A">
              <w:rPr>
                <w:rFonts w:ascii="Times New Roman" w:hAnsi="Times New Roman" w:cs="Times New Roman"/>
                <w:sz w:val="20"/>
                <w:szCs w:val="20"/>
              </w:rPr>
              <w:t> </w:t>
            </w:r>
            <w:r w:rsidR="00595DE8" w:rsidRPr="00E3402E">
              <w:rPr>
                <w:rFonts w:ascii="Times New Roman" w:hAnsi="Times New Roman" w:cs="Times New Roman"/>
                <w:sz w:val="20"/>
                <w:szCs w:val="20"/>
              </w:rPr>
              <w:t>800 кв. м</w:t>
            </w:r>
          </w:p>
        </w:tc>
        <w:tc>
          <w:tcPr>
            <w:tcW w:w="601" w:type="pct"/>
            <w:shd w:val="clear" w:color="auto" w:fill="auto"/>
          </w:tcPr>
          <w:p w:rsidR="00595DE8" w:rsidRPr="00E3402E" w:rsidRDefault="00595DE8" w:rsidP="00813D91">
            <w:pPr>
              <w:spacing w:after="0" w:line="235"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2016</w:t>
            </w:r>
            <w:r>
              <w:rPr>
                <w:rFonts w:ascii="Times New Roman" w:hAnsi="Times New Roman" w:cs="Times New Roman"/>
                <w:sz w:val="20"/>
                <w:szCs w:val="20"/>
              </w:rPr>
              <w:t>–</w:t>
            </w:r>
            <w:r w:rsidRPr="00E3402E">
              <w:rPr>
                <w:rFonts w:ascii="Times New Roman" w:hAnsi="Times New Roman" w:cs="Times New Roman"/>
                <w:sz w:val="20"/>
                <w:szCs w:val="20"/>
              </w:rPr>
              <w:t>2017</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годы</w:t>
            </w:r>
          </w:p>
        </w:tc>
        <w:tc>
          <w:tcPr>
            <w:tcW w:w="770" w:type="pct"/>
            <w:shd w:val="clear" w:color="auto" w:fill="auto"/>
          </w:tcPr>
          <w:p w:rsidR="0077032D"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образования в городе Ставрополе </w:t>
            </w:r>
            <w:proofErr w:type="gramStart"/>
            <w:r w:rsidRPr="00E3402E">
              <w:rPr>
                <w:rFonts w:ascii="Times New Roman" w:hAnsi="Times New Roman" w:cs="Times New Roman"/>
                <w:sz w:val="20"/>
                <w:szCs w:val="20"/>
              </w:rPr>
              <w:t>на</w:t>
            </w:r>
            <w:proofErr w:type="gramEnd"/>
          </w:p>
          <w:p w:rsidR="00DC7F9A"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2014</w:t>
            </w:r>
            <w:r>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proofErr w:type="gramEnd"/>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 xml:space="preserve">постановлением администрации города Ставрополя </w:t>
            </w:r>
          </w:p>
          <w:p w:rsidR="00595DE8" w:rsidRPr="00E3402E" w:rsidRDefault="00595DE8" w:rsidP="00813D91">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3828</w:t>
            </w:r>
          </w:p>
        </w:tc>
        <w:tc>
          <w:tcPr>
            <w:tcW w:w="785" w:type="pct"/>
            <w:shd w:val="clear" w:color="auto" w:fill="auto"/>
          </w:tcPr>
          <w:p w:rsidR="00595DE8" w:rsidRPr="00E3402E" w:rsidRDefault="00DC07D2" w:rsidP="00813D91">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D27E5D">
              <w:rPr>
                <w:rFonts w:ascii="Times New Roman" w:hAnsi="Times New Roman" w:cs="Times New Roman"/>
                <w:sz w:val="20"/>
                <w:szCs w:val="20"/>
              </w:rPr>
              <w:t>министрации города Ставрополя</w:t>
            </w:r>
          </w:p>
        </w:tc>
      </w:tr>
      <w:tr w:rsidR="00EB4920" w:rsidRPr="00E3402E" w:rsidTr="008D537E">
        <w:tc>
          <w:tcPr>
            <w:tcW w:w="234" w:type="pct"/>
            <w:shd w:val="clear" w:color="auto" w:fill="auto"/>
          </w:tcPr>
          <w:p w:rsidR="00EB4920" w:rsidRPr="00E3402E" w:rsidRDefault="00EB4920" w:rsidP="00EB49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tcBorders>
              <w:bottom w:val="single" w:sz="4" w:space="0" w:color="auto"/>
            </w:tcBorders>
            <w:shd w:val="clear" w:color="auto" w:fill="auto"/>
          </w:tcPr>
          <w:p w:rsidR="00EB4920" w:rsidRPr="00E3402E" w:rsidRDefault="00EB4920" w:rsidP="00EB49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EB4920" w:rsidRDefault="00EB4920" w:rsidP="00EB4920">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EB4920" w:rsidRDefault="00EB4920" w:rsidP="00EB49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EB4920" w:rsidRPr="00E3402E" w:rsidRDefault="00EB4920" w:rsidP="00EB4920">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EB4920" w:rsidRPr="00E3402E" w:rsidRDefault="00EB4920" w:rsidP="00EB4920">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EB4920" w:rsidRDefault="00EB4920" w:rsidP="00EB49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1179" w:type="pct"/>
            <w:tcBorders>
              <w:bottom w:val="single" w:sz="4" w:space="0" w:color="auto"/>
            </w:tcBorders>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990 мест </w:t>
            </w:r>
          </w:p>
        </w:tc>
        <w:tc>
          <w:tcPr>
            <w:tcW w:w="688" w:type="pct"/>
            <w:shd w:val="clear" w:color="auto" w:fill="auto"/>
          </w:tcPr>
          <w:p w:rsidR="00595DE8" w:rsidRPr="00E3402E" w:rsidRDefault="00EB1ABF"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Федеральная</w:t>
            </w:r>
          </w:p>
        </w:tc>
        <w:tc>
          <w:tcPr>
            <w:tcW w:w="743" w:type="pct"/>
            <w:shd w:val="clear" w:color="auto" w:fill="auto"/>
          </w:tcPr>
          <w:p w:rsidR="00595DE8" w:rsidRPr="00E3402E" w:rsidRDefault="00EB1ABF" w:rsidP="00EF732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990 новых мест, площадь земельного участка 32</w:t>
            </w:r>
            <w:r w:rsidR="00EF732A">
              <w:rPr>
                <w:rFonts w:ascii="Times New Roman" w:hAnsi="Times New Roman" w:cs="Times New Roman"/>
                <w:sz w:val="20"/>
                <w:szCs w:val="20"/>
              </w:rPr>
              <w:t> </w:t>
            </w:r>
            <w:r w:rsidR="00595DE8" w:rsidRPr="00E3402E">
              <w:rPr>
                <w:rFonts w:ascii="Times New Roman" w:hAnsi="Times New Roman" w:cs="Times New Roman"/>
                <w:sz w:val="20"/>
                <w:szCs w:val="20"/>
              </w:rPr>
              <w:t xml:space="preserve">670 кв. м </w:t>
            </w:r>
          </w:p>
        </w:tc>
        <w:tc>
          <w:tcPr>
            <w:tcW w:w="601" w:type="pct"/>
            <w:shd w:val="clear" w:color="auto" w:fill="auto"/>
          </w:tcPr>
          <w:p w:rsidR="00595DE8" w:rsidRPr="00E3402E" w:rsidRDefault="00595DE8" w:rsidP="0077032D">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2017</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DC7F9A" w:rsidRDefault="00595DE8" w:rsidP="00DC7F9A">
            <w:pPr>
              <w:spacing w:after="0" w:line="240" w:lineRule="auto"/>
              <w:ind w:left="-57" w:right="-57"/>
              <w:jc w:val="center"/>
              <w:rPr>
                <w:rFonts w:ascii="Times New Roman" w:hAnsi="Times New Roman" w:cs="Times New Roman"/>
                <w:spacing w:val="-6"/>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EB1ABF">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потребности)»</w:t>
            </w:r>
            <w:r w:rsidR="00EB1ABF">
              <w:rPr>
                <w:rFonts w:ascii="Times New Roman" w:hAnsi="Times New Roman" w:cs="Times New Roman"/>
                <w:sz w:val="20"/>
                <w:szCs w:val="20"/>
              </w:rPr>
              <w:t>,</w:t>
            </w:r>
            <w:r w:rsidRPr="00E3402E">
              <w:rPr>
                <w:rFonts w:ascii="Times New Roman" w:hAnsi="Times New Roman" w:cs="Times New Roman"/>
                <w:sz w:val="20"/>
                <w:szCs w:val="20"/>
              </w:rPr>
              <w:t xml:space="preserve"> </w:t>
            </w:r>
            <w:r w:rsidR="00EB1ABF">
              <w:rPr>
                <w:rFonts w:ascii="Times New Roman" w:hAnsi="Times New Roman" w:cs="Times New Roman"/>
                <w:sz w:val="20"/>
                <w:szCs w:val="20"/>
              </w:rPr>
              <w:t>у</w:t>
            </w:r>
            <w:r w:rsidRPr="00E3402E">
              <w:rPr>
                <w:rFonts w:ascii="Times New Roman" w:hAnsi="Times New Roman" w:cs="Times New Roman"/>
                <w:sz w:val="20"/>
                <w:szCs w:val="20"/>
              </w:rPr>
              <w:t xml:space="preserve">тверждена постановлением Правительства </w:t>
            </w:r>
            <w:r w:rsidRPr="0077032D">
              <w:rPr>
                <w:rFonts w:ascii="Times New Roman" w:hAnsi="Times New Roman" w:cs="Times New Roman"/>
                <w:spacing w:val="-4"/>
                <w:sz w:val="20"/>
                <w:szCs w:val="20"/>
              </w:rPr>
              <w:t>Ставропольского края</w:t>
            </w:r>
            <w:r w:rsidR="00DC7F9A">
              <w:rPr>
                <w:rFonts w:ascii="Times New Roman" w:hAnsi="Times New Roman" w:cs="Times New Roman"/>
                <w:spacing w:val="-4"/>
                <w:sz w:val="20"/>
                <w:szCs w:val="20"/>
              </w:rPr>
              <w:t xml:space="preserve"> </w:t>
            </w:r>
            <w:r w:rsidR="00DC7F9A" w:rsidRPr="00DC7F9A">
              <w:rPr>
                <w:rFonts w:ascii="Times New Roman" w:hAnsi="Times New Roman" w:cs="Times New Roman"/>
                <w:spacing w:val="-6"/>
                <w:sz w:val="20"/>
                <w:szCs w:val="20"/>
              </w:rPr>
              <w:t>о</w:t>
            </w:r>
            <w:r w:rsidRPr="00DC7F9A">
              <w:rPr>
                <w:rFonts w:ascii="Times New Roman" w:hAnsi="Times New Roman" w:cs="Times New Roman"/>
                <w:spacing w:val="-6"/>
                <w:sz w:val="20"/>
                <w:szCs w:val="20"/>
              </w:rPr>
              <w:t>т</w:t>
            </w:r>
            <w:r w:rsidR="00DC7F9A" w:rsidRPr="00DC7F9A">
              <w:rPr>
                <w:rFonts w:ascii="Times New Roman" w:hAnsi="Times New Roman" w:cs="Times New Roman"/>
                <w:spacing w:val="-6"/>
                <w:sz w:val="20"/>
                <w:szCs w:val="20"/>
              </w:rPr>
              <w:t xml:space="preserve"> </w:t>
            </w:r>
            <w:r w:rsidRPr="00DC7F9A">
              <w:rPr>
                <w:rFonts w:ascii="Times New Roman" w:hAnsi="Times New Roman" w:cs="Times New Roman"/>
                <w:spacing w:val="-6"/>
                <w:sz w:val="20"/>
                <w:szCs w:val="20"/>
              </w:rPr>
              <w:t>09 января 2016 г. № 1-п</w:t>
            </w:r>
          </w:p>
        </w:tc>
        <w:tc>
          <w:tcPr>
            <w:tcW w:w="785" w:type="pct"/>
            <w:shd w:val="clear" w:color="auto" w:fill="auto"/>
          </w:tcPr>
          <w:p w:rsidR="00595DE8" w:rsidRPr="00E3402E" w:rsidRDefault="00EB1AB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EF732A">
              <w:rPr>
                <w:rFonts w:ascii="Times New Roman" w:hAnsi="Times New Roman" w:cs="Times New Roman"/>
                <w:sz w:val="20"/>
                <w:szCs w:val="20"/>
              </w:rPr>
              <w:t xml:space="preserve">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c>
          <w:tcPr>
            <w:tcW w:w="1179" w:type="pct"/>
            <w:shd w:val="clear" w:color="auto" w:fill="auto"/>
          </w:tcPr>
          <w:p w:rsidR="00595DE8" w:rsidRPr="00E3402E" w:rsidRDefault="00595DE8" w:rsidP="00BE7C0E">
            <w:pPr>
              <w:pStyle w:val="ConsPlusCel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дошкольного образовательного учреждения по ул. </w:t>
            </w:r>
            <w:proofErr w:type="gramStart"/>
            <w:r w:rsidRPr="00E3402E">
              <w:rPr>
                <w:rFonts w:ascii="Times New Roman" w:hAnsi="Times New Roman" w:cs="Times New Roman"/>
                <w:sz w:val="20"/>
                <w:szCs w:val="20"/>
              </w:rPr>
              <w:t>Пригородной</w:t>
            </w:r>
            <w:proofErr w:type="gramEnd"/>
            <w:r w:rsidRPr="00E3402E">
              <w:rPr>
                <w:rFonts w:ascii="Times New Roman" w:hAnsi="Times New Roman" w:cs="Times New Roman"/>
                <w:sz w:val="20"/>
                <w:szCs w:val="20"/>
              </w:rPr>
              <w:t xml:space="preserve"> в 424 квартале города Ставрополя (начало строительства)</w:t>
            </w:r>
          </w:p>
        </w:tc>
        <w:tc>
          <w:tcPr>
            <w:tcW w:w="688" w:type="pct"/>
            <w:shd w:val="clear" w:color="auto" w:fill="auto"/>
          </w:tcPr>
          <w:p w:rsidR="00595DE8" w:rsidRPr="00E3402E" w:rsidRDefault="00EB1ABF"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 xml:space="preserve">ород Ставрополь,                 ул. </w:t>
            </w:r>
            <w:proofErr w:type="gramStart"/>
            <w:r w:rsidR="00595DE8" w:rsidRPr="00E3402E">
              <w:rPr>
                <w:rFonts w:ascii="Times New Roman" w:hAnsi="Times New Roman" w:cs="Times New Roman"/>
                <w:sz w:val="20"/>
                <w:szCs w:val="20"/>
              </w:rPr>
              <w:t>Пригородная</w:t>
            </w:r>
            <w:proofErr w:type="gramEnd"/>
          </w:p>
        </w:tc>
        <w:tc>
          <w:tcPr>
            <w:tcW w:w="743" w:type="pct"/>
            <w:shd w:val="clear" w:color="auto" w:fill="auto"/>
          </w:tcPr>
          <w:p w:rsidR="00595DE8" w:rsidRPr="00E3402E" w:rsidRDefault="00EB1AB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280 новых мест, площадь земельного участка 10</w:t>
            </w:r>
            <w:r w:rsidR="00EF732A">
              <w:rPr>
                <w:rFonts w:ascii="Times New Roman" w:hAnsi="Times New Roman" w:cs="Times New Roman"/>
                <w:sz w:val="20"/>
                <w:szCs w:val="20"/>
              </w:rPr>
              <w:t> </w:t>
            </w:r>
            <w:r w:rsidR="00595DE8" w:rsidRPr="00E3402E">
              <w:rPr>
                <w:rFonts w:ascii="Times New Roman" w:hAnsi="Times New Roman" w:cs="Times New Roman"/>
                <w:sz w:val="20"/>
                <w:szCs w:val="20"/>
              </w:rPr>
              <w:t>130 кв. м</w:t>
            </w:r>
          </w:p>
        </w:tc>
        <w:tc>
          <w:tcPr>
            <w:tcW w:w="601" w:type="pct"/>
            <w:shd w:val="clear" w:color="auto" w:fill="auto"/>
          </w:tcPr>
          <w:p w:rsidR="00595DE8" w:rsidRPr="00E3402E" w:rsidRDefault="00595DE8" w:rsidP="0077032D">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2017</w:t>
            </w:r>
            <w:r>
              <w:rPr>
                <w:rFonts w:ascii="Times New Roman" w:hAnsi="Times New Roman" w:cs="Times New Roman"/>
                <w:sz w:val="20"/>
                <w:szCs w:val="20"/>
              </w:rPr>
              <w:t>–</w:t>
            </w:r>
            <w:r w:rsidRPr="00E3402E">
              <w:rPr>
                <w:rFonts w:ascii="Times New Roman" w:hAnsi="Times New Roman" w:cs="Times New Roman"/>
                <w:sz w:val="20"/>
                <w:szCs w:val="20"/>
              </w:rPr>
              <w:t>2018</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годы</w:t>
            </w:r>
          </w:p>
        </w:tc>
        <w:tc>
          <w:tcPr>
            <w:tcW w:w="770" w:type="pct"/>
            <w:shd w:val="clear" w:color="auto" w:fill="auto"/>
          </w:tcPr>
          <w:p w:rsidR="0077032D" w:rsidRDefault="00595DE8" w:rsidP="00EF732A">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образования в городе Ставрополе </w:t>
            </w:r>
            <w:proofErr w:type="gramStart"/>
            <w:r w:rsidRPr="00E3402E">
              <w:rPr>
                <w:rFonts w:ascii="Times New Roman" w:hAnsi="Times New Roman" w:cs="Times New Roman"/>
                <w:sz w:val="20"/>
                <w:szCs w:val="20"/>
              </w:rPr>
              <w:t>на</w:t>
            </w:r>
            <w:proofErr w:type="gramEnd"/>
            <w:r w:rsidRPr="00E3402E">
              <w:rPr>
                <w:rFonts w:ascii="Times New Roman" w:hAnsi="Times New Roman" w:cs="Times New Roman"/>
                <w:sz w:val="20"/>
                <w:szCs w:val="20"/>
              </w:rPr>
              <w:t xml:space="preserve"> </w:t>
            </w:r>
          </w:p>
          <w:p w:rsidR="00DC7F9A" w:rsidRDefault="00595DE8" w:rsidP="0077032D">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2014</w:t>
            </w:r>
            <w:r>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proofErr w:type="gramEnd"/>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постановлением администрации города Ставрополя</w:t>
            </w:r>
          </w:p>
          <w:p w:rsidR="00595DE8" w:rsidRPr="00E3402E" w:rsidRDefault="00595DE8" w:rsidP="0077032D">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3828</w:t>
            </w:r>
          </w:p>
        </w:tc>
        <w:tc>
          <w:tcPr>
            <w:tcW w:w="785" w:type="pct"/>
            <w:shd w:val="clear" w:color="auto" w:fill="auto"/>
          </w:tcPr>
          <w:p w:rsidR="00595DE8" w:rsidRPr="00E3402E" w:rsidRDefault="00EB1AB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администр</w:t>
            </w:r>
            <w:r w:rsidR="00DC7F9A">
              <w:rPr>
                <w:rFonts w:ascii="Times New Roman" w:hAnsi="Times New Roman" w:cs="Times New Roman"/>
                <w:sz w:val="20"/>
                <w:szCs w:val="20"/>
              </w:rPr>
              <w:t>ации города Ставрополя</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8.</w:t>
            </w:r>
          </w:p>
        </w:tc>
        <w:tc>
          <w:tcPr>
            <w:tcW w:w="1179"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и оборудование </w:t>
            </w:r>
            <w:proofErr w:type="spellStart"/>
            <w:r w:rsidRPr="00E3402E">
              <w:rPr>
                <w:rFonts w:ascii="Times New Roman" w:hAnsi="Times New Roman" w:cs="Times New Roman"/>
                <w:sz w:val="20"/>
                <w:szCs w:val="20"/>
              </w:rPr>
              <w:t>автогородка</w:t>
            </w:r>
            <w:proofErr w:type="spellEnd"/>
            <w:r w:rsidRPr="00E3402E">
              <w:rPr>
                <w:rFonts w:ascii="Times New Roman" w:hAnsi="Times New Roman" w:cs="Times New Roman"/>
                <w:sz w:val="20"/>
                <w:szCs w:val="20"/>
              </w:rPr>
              <w:t xml:space="preserve"> на базе муниципального автономного общеобразовательного учреждения гимназии № 24 города Ставрополя имени генерал-лейтенанта юстиции М.Г. </w:t>
            </w:r>
            <w:proofErr w:type="spellStart"/>
            <w:r w:rsidRPr="00E3402E">
              <w:rPr>
                <w:rFonts w:ascii="Times New Roman" w:hAnsi="Times New Roman" w:cs="Times New Roman"/>
                <w:sz w:val="20"/>
                <w:szCs w:val="20"/>
              </w:rPr>
              <w:t>Ядрова</w:t>
            </w:r>
            <w:proofErr w:type="spellEnd"/>
          </w:p>
        </w:tc>
        <w:tc>
          <w:tcPr>
            <w:tcW w:w="688" w:type="pct"/>
            <w:shd w:val="clear" w:color="auto" w:fill="auto"/>
          </w:tcPr>
          <w:p w:rsidR="00595DE8" w:rsidRPr="00EF732A" w:rsidRDefault="00EB1ABF" w:rsidP="00EF732A">
            <w:pPr>
              <w:spacing w:after="0" w:line="240" w:lineRule="auto"/>
              <w:ind w:left="-113" w:right="-170"/>
              <w:jc w:val="center"/>
              <w:rPr>
                <w:rFonts w:ascii="Times New Roman" w:hAnsi="Times New Roman" w:cs="Times New Roman"/>
                <w:spacing w:val="-4"/>
                <w:sz w:val="20"/>
                <w:szCs w:val="20"/>
              </w:rPr>
            </w:pPr>
            <w:r>
              <w:rPr>
                <w:rFonts w:ascii="Times New Roman" w:hAnsi="Times New Roman" w:cs="Times New Roman"/>
                <w:spacing w:val="-4"/>
                <w:sz w:val="20"/>
                <w:szCs w:val="20"/>
              </w:rPr>
              <w:t>Г</w:t>
            </w:r>
            <w:r w:rsidR="00595DE8" w:rsidRPr="00EF732A">
              <w:rPr>
                <w:rFonts w:ascii="Times New Roman" w:hAnsi="Times New Roman" w:cs="Times New Roman"/>
                <w:spacing w:val="-4"/>
                <w:sz w:val="20"/>
                <w:szCs w:val="20"/>
              </w:rPr>
              <w:t>ород Ставрополь,</w:t>
            </w:r>
          </w:p>
          <w:p w:rsidR="00595DE8" w:rsidRPr="00EF732A" w:rsidRDefault="00595DE8" w:rsidP="00EB1ABF">
            <w:pPr>
              <w:spacing w:after="0" w:line="240" w:lineRule="auto"/>
              <w:ind w:left="-170" w:right="-170"/>
              <w:jc w:val="center"/>
              <w:rPr>
                <w:rFonts w:ascii="Times New Roman" w:hAnsi="Times New Roman" w:cs="Times New Roman"/>
                <w:spacing w:val="-4"/>
                <w:sz w:val="20"/>
                <w:szCs w:val="20"/>
              </w:rPr>
            </w:pPr>
            <w:r w:rsidRPr="00EF732A">
              <w:rPr>
                <w:rFonts w:ascii="Times New Roman" w:hAnsi="Times New Roman" w:cs="Times New Roman"/>
                <w:spacing w:val="-4"/>
                <w:sz w:val="20"/>
                <w:szCs w:val="20"/>
              </w:rPr>
              <w:t>ул. 50 лет ВЛКСМ, 48</w:t>
            </w:r>
          </w:p>
          <w:p w:rsidR="00595DE8" w:rsidRPr="00E3402E" w:rsidRDefault="00595DE8" w:rsidP="00EF732A">
            <w:pPr>
              <w:spacing w:after="0" w:line="240" w:lineRule="auto"/>
              <w:ind w:left="-57" w:right="-113"/>
              <w:jc w:val="center"/>
              <w:rPr>
                <w:rFonts w:ascii="Times New Roman" w:hAnsi="Times New Roman" w:cs="Times New Roman"/>
                <w:sz w:val="20"/>
                <w:szCs w:val="20"/>
              </w:rPr>
            </w:pPr>
          </w:p>
        </w:tc>
        <w:tc>
          <w:tcPr>
            <w:tcW w:w="743" w:type="pct"/>
            <w:shd w:val="clear" w:color="auto" w:fill="auto"/>
          </w:tcPr>
          <w:p w:rsidR="00595DE8" w:rsidRPr="00E3402E" w:rsidRDefault="00EB1AB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новых мест</w:t>
            </w:r>
          </w:p>
        </w:tc>
        <w:tc>
          <w:tcPr>
            <w:tcW w:w="601" w:type="pct"/>
            <w:shd w:val="clear" w:color="auto" w:fill="auto"/>
          </w:tcPr>
          <w:p w:rsidR="00595DE8" w:rsidRPr="00E3402E" w:rsidRDefault="00595DE8" w:rsidP="0077032D">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2017</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77032D"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образования в городе Ставрополе </w:t>
            </w:r>
            <w:proofErr w:type="gramStart"/>
            <w:r w:rsidRPr="00E3402E">
              <w:rPr>
                <w:rFonts w:ascii="Times New Roman" w:hAnsi="Times New Roman" w:cs="Times New Roman"/>
                <w:sz w:val="20"/>
                <w:szCs w:val="20"/>
              </w:rPr>
              <w:t>на</w:t>
            </w:r>
            <w:proofErr w:type="gramEnd"/>
            <w:r w:rsidRPr="00E3402E">
              <w:rPr>
                <w:rFonts w:ascii="Times New Roman" w:hAnsi="Times New Roman" w:cs="Times New Roman"/>
                <w:sz w:val="20"/>
                <w:szCs w:val="20"/>
              </w:rPr>
              <w:t xml:space="preserve"> </w:t>
            </w:r>
          </w:p>
          <w:p w:rsidR="00DC7F9A" w:rsidRDefault="00595DE8" w:rsidP="0077032D">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2014</w:t>
            </w:r>
            <w:r>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proofErr w:type="gramEnd"/>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 xml:space="preserve">постановлением администрации города Ставрополя </w:t>
            </w:r>
          </w:p>
          <w:p w:rsidR="00595DE8" w:rsidRPr="00E3402E" w:rsidRDefault="00595DE8" w:rsidP="0077032D">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3828</w:t>
            </w:r>
          </w:p>
        </w:tc>
        <w:tc>
          <w:tcPr>
            <w:tcW w:w="785" w:type="pct"/>
            <w:shd w:val="clear" w:color="auto" w:fill="auto"/>
          </w:tcPr>
          <w:p w:rsidR="00595DE8" w:rsidRPr="00E3402E" w:rsidRDefault="00EB1AB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bl>
    <w:p w:rsidR="00EB4920" w:rsidRDefault="00EB4920">
      <w:r>
        <w:br w:type="page"/>
      </w:r>
    </w:p>
    <w:tbl>
      <w:tblPr>
        <w:tblStyle w:val="a3"/>
        <w:tblW w:w="4974" w:type="pct"/>
        <w:tblLayout w:type="fixed"/>
        <w:tblLook w:val="04A0" w:firstRow="1" w:lastRow="0" w:firstColumn="1" w:lastColumn="0" w:noHBand="0" w:noVBand="1"/>
      </w:tblPr>
      <w:tblGrid>
        <w:gridCol w:w="663"/>
        <w:gridCol w:w="3335"/>
        <w:gridCol w:w="1946"/>
        <w:gridCol w:w="2102"/>
        <w:gridCol w:w="1700"/>
        <w:gridCol w:w="2178"/>
        <w:gridCol w:w="2221"/>
      </w:tblGrid>
      <w:tr w:rsidR="00EB4920" w:rsidRPr="00E3402E" w:rsidTr="008D537E">
        <w:tc>
          <w:tcPr>
            <w:tcW w:w="234" w:type="pct"/>
            <w:shd w:val="clear" w:color="auto" w:fill="auto"/>
          </w:tcPr>
          <w:p w:rsidR="00EB4920" w:rsidRPr="00E3402E" w:rsidRDefault="00EB4920" w:rsidP="00EB49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EB4920" w:rsidRPr="00E3402E" w:rsidRDefault="00EB4920" w:rsidP="00EB4920">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EB4920" w:rsidRDefault="00EB4920" w:rsidP="00EB4920">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EB4920" w:rsidRDefault="00EB4920" w:rsidP="00EB49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EB4920" w:rsidRPr="00E3402E" w:rsidRDefault="00EB4920" w:rsidP="00EB4920">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EB4920" w:rsidRPr="00E3402E" w:rsidRDefault="00EB4920" w:rsidP="00EB49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EB4920" w:rsidRDefault="00EB4920" w:rsidP="00EB49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9.</w:t>
            </w:r>
          </w:p>
        </w:tc>
        <w:tc>
          <w:tcPr>
            <w:tcW w:w="1179"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двухэтажной пристройки к зданию муниципального бюджетного вечернего (сменного) общеобразовательного учреждения  </w:t>
            </w:r>
            <w:proofErr w:type="gramStart"/>
            <w:r w:rsidRPr="00E3402E">
              <w:rPr>
                <w:rFonts w:ascii="Times New Roman" w:hAnsi="Times New Roman" w:cs="Times New Roman"/>
                <w:sz w:val="20"/>
                <w:szCs w:val="20"/>
              </w:rPr>
              <w:t>Центра образования города Ставрополя имени Героя России Владислава</w:t>
            </w:r>
            <w:proofErr w:type="gramEnd"/>
            <w:r w:rsidRPr="00E3402E">
              <w:rPr>
                <w:rFonts w:ascii="Times New Roman" w:hAnsi="Times New Roman" w:cs="Times New Roman"/>
                <w:sz w:val="20"/>
                <w:szCs w:val="20"/>
              </w:rPr>
              <w:t xml:space="preserve"> </w:t>
            </w:r>
            <w:proofErr w:type="spellStart"/>
            <w:r w:rsidRPr="00E3402E">
              <w:rPr>
                <w:rFonts w:ascii="Times New Roman" w:hAnsi="Times New Roman" w:cs="Times New Roman"/>
                <w:sz w:val="20"/>
                <w:szCs w:val="20"/>
              </w:rPr>
              <w:t>Духина</w:t>
            </w:r>
            <w:proofErr w:type="spellEnd"/>
          </w:p>
        </w:tc>
        <w:tc>
          <w:tcPr>
            <w:tcW w:w="688" w:type="pct"/>
            <w:shd w:val="clear" w:color="auto" w:fill="auto"/>
          </w:tcPr>
          <w:p w:rsidR="00DC7F9A" w:rsidRDefault="009C1706"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 xml:space="preserve">ород Ставрополь, просп. Карла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Маркса,</w:t>
            </w:r>
            <w:r>
              <w:rPr>
                <w:rFonts w:ascii="Times New Roman" w:hAnsi="Times New Roman" w:cs="Times New Roman"/>
                <w:sz w:val="20"/>
                <w:szCs w:val="20"/>
              </w:rPr>
              <w:t xml:space="preserve"> </w:t>
            </w:r>
            <w:r w:rsidRPr="00E3402E">
              <w:rPr>
                <w:rFonts w:ascii="Times New Roman" w:hAnsi="Times New Roman" w:cs="Times New Roman"/>
                <w:sz w:val="20"/>
                <w:szCs w:val="20"/>
              </w:rPr>
              <w:t>46</w:t>
            </w:r>
          </w:p>
          <w:p w:rsidR="00595DE8" w:rsidRPr="00E3402E" w:rsidRDefault="00595DE8" w:rsidP="00EF732A">
            <w:pPr>
              <w:spacing w:after="0" w:line="240" w:lineRule="auto"/>
              <w:ind w:left="-57" w:right="-113"/>
              <w:jc w:val="center"/>
              <w:rPr>
                <w:rFonts w:ascii="Times New Roman" w:hAnsi="Times New Roman" w:cs="Times New Roman"/>
                <w:sz w:val="20"/>
                <w:szCs w:val="20"/>
              </w:rPr>
            </w:pPr>
          </w:p>
        </w:tc>
        <w:tc>
          <w:tcPr>
            <w:tcW w:w="743" w:type="pct"/>
            <w:shd w:val="clear" w:color="auto" w:fill="auto"/>
          </w:tcPr>
          <w:p w:rsidR="00595DE8" w:rsidRPr="00E3402E" w:rsidRDefault="009C1706"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50 новых мест </w:t>
            </w:r>
          </w:p>
        </w:tc>
        <w:tc>
          <w:tcPr>
            <w:tcW w:w="601" w:type="pct"/>
            <w:shd w:val="clear" w:color="auto" w:fill="auto"/>
          </w:tcPr>
          <w:p w:rsidR="00595DE8" w:rsidRPr="00E3402E" w:rsidRDefault="00595DE8" w:rsidP="0077032D">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2017</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77032D"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Муниципальная программа «Развитие образования в городе Ставрополе </w:t>
            </w:r>
            <w:proofErr w:type="gramStart"/>
            <w:r w:rsidRPr="00E3402E">
              <w:rPr>
                <w:rFonts w:ascii="Times New Roman" w:hAnsi="Times New Roman" w:cs="Times New Roman"/>
                <w:sz w:val="20"/>
                <w:szCs w:val="20"/>
              </w:rPr>
              <w:t>на</w:t>
            </w:r>
            <w:proofErr w:type="gramEnd"/>
          </w:p>
          <w:p w:rsidR="00DC7F9A"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2014</w:t>
            </w:r>
            <w:r w:rsidR="0077032D">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006A2E76" w:rsidRPr="00E3402E">
              <w:rPr>
                <w:rFonts w:ascii="Times New Roman" w:hAnsi="Times New Roman" w:cs="Times New Roman"/>
                <w:sz w:val="20"/>
                <w:szCs w:val="20"/>
              </w:rPr>
              <w:t>утвержденн</w:t>
            </w:r>
            <w:r w:rsidR="006A2E76">
              <w:rPr>
                <w:rFonts w:ascii="Times New Roman" w:hAnsi="Times New Roman" w:cs="Times New Roman"/>
                <w:sz w:val="20"/>
                <w:szCs w:val="20"/>
              </w:rPr>
              <w:t>ая</w:t>
            </w:r>
            <w:proofErr w:type="gramEnd"/>
            <w:r w:rsidR="006A2E76" w:rsidRPr="00E3402E">
              <w:rPr>
                <w:rFonts w:ascii="Times New Roman" w:hAnsi="Times New Roman" w:cs="Times New Roman"/>
                <w:sz w:val="20"/>
                <w:szCs w:val="20"/>
              </w:rPr>
              <w:t xml:space="preserve"> </w:t>
            </w:r>
            <w:r w:rsidRPr="00E3402E">
              <w:rPr>
                <w:rFonts w:ascii="Times New Roman" w:hAnsi="Times New Roman" w:cs="Times New Roman"/>
                <w:sz w:val="20"/>
                <w:szCs w:val="20"/>
              </w:rPr>
              <w:t xml:space="preserve">постановлением администрации города Ставрополя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3828</w:t>
            </w:r>
          </w:p>
        </w:tc>
        <w:tc>
          <w:tcPr>
            <w:tcW w:w="785" w:type="pct"/>
            <w:shd w:val="clear" w:color="auto" w:fill="auto"/>
          </w:tcPr>
          <w:p w:rsidR="00595DE8" w:rsidRPr="00E3402E" w:rsidRDefault="00EB1AB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10.</w:t>
            </w:r>
          </w:p>
        </w:tc>
        <w:tc>
          <w:tcPr>
            <w:tcW w:w="1179"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Реконструкция здания муниципального образовательного учреждения лицея № 10</w:t>
            </w:r>
          </w:p>
        </w:tc>
        <w:tc>
          <w:tcPr>
            <w:tcW w:w="688" w:type="pct"/>
            <w:shd w:val="clear" w:color="auto" w:fill="auto"/>
          </w:tcPr>
          <w:p w:rsidR="00595DE8" w:rsidRPr="00E3402E" w:rsidRDefault="00BB4EE7"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Понамарева,1</w:t>
            </w:r>
          </w:p>
          <w:p w:rsidR="00595DE8" w:rsidRPr="00E3402E" w:rsidRDefault="00595DE8" w:rsidP="00EF732A">
            <w:pPr>
              <w:spacing w:after="0" w:line="240" w:lineRule="auto"/>
              <w:ind w:left="-57" w:right="-113"/>
              <w:jc w:val="center"/>
              <w:rPr>
                <w:rFonts w:ascii="Times New Roman" w:hAnsi="Times New Roman" w:cs="Times New Roman"/>
                <w:sz w:val="20"/>
                <w:szCs w:val="20"/>
              </w:rPr>
            </w:pPr>
          </w:p>
        </w:tc>
        <w:tc>
          <w:tcPr>
            <w:tcW w:w="743" w:type="pct"/>
            <w:shd w:val="clear" w:color="auto" w:fill="auto"/>
          </w:tcPr>
          <w:p w:rsidR="00595DE8" w:rsidRPr="00E3402E" w:rsidRDefault="00BB4EE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новых мест, площадь здания –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4 477,00 </w:t>
            </w:r>
            <w:proofErr w:type="spellStart"/>
            <w:r w:rsidRPr="00E3402E">
              <w:rPr>
                <w:rFonts w:ascii="Times New Roman" w:hAnsi="Times New Roman" w:cs="Times New Roman"/>
                <w:sz w:val="20"/>
                <w:szCs w:val="20"/>
              </w:rPr>
              <w:t>кв</w:t>
            </w:r>
            <w:proofErr w:type="gramStart"/>
            <w:r w:rsidRPr="00E3402E">
              <w:rPr>
                <w:rFonts w:ascii="Times New Roman" w:hAnsi="Times New Roman" w:cs="Times New Roman"/>
                <w:sz w:val="20"/>
                <w:szCs w:val="20"/>
              </w:rPr>
              <w:t>.м</w:t>
            </w:r>
            <w:proofErr w:type="spellEnd"/>
            <w:proofErr w:type="gramEnd"/>
          </w:p>
        </w:tc>
        <w:tc>
          <w:tcPr>
            <w:tcW w:w="601" w:type="pct"/>
            <w:shd w:val="clear" w:color="auto" w:fill="auto"/>
          </w:tcPr>
          <w:p w:rsidR="00595DE8" w:rsidRPr="00E3402E" w:rsidRDefault="00595DE8" w:rsidP="0077032D">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2017</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BB4EE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администрации города Ставрополя</w:t>
            </w:r>
          </w:p>
        </w:tc>
      </w:tr>
      <w:tr w:rsidR="00595DE8" w:rsidRPr="00E3402E" w:rsidTr="008D537E">
        <w:trPr>
          <w:trHeight w:val="1839"/>
        </w:trPr>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11.</w:t>
            </w:r>
          </w:p>
        </w:tc>
        <w:tc>
          <w:tcPr>
            <w:tcW w:w="1179" w:type="pct"/>
            <w:shd w:val="clear" w:color="auto" w:fill="auto"/>
          </w:tcPr>
          <w:p w:rsidR="00595DE8" w:rsidRPr="00E3402E" w:rsidRDefault="00595DE8" w:rsidP="00BB4EE7">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Реконструкция </w:t>
            </w:r>
            <w:proofErr w:type="gramStart"/>
            <w:r w:rsidRPr="00E3402E">
              <w:rPr>
                <w:rFonts w:ascii="Times New Roman" w:hAnsi="Times New Roman" w:cs="Times New Roman"/>
                <w:sz w:val="20"/>
                <w:szCs w:val="20"/>
              </w:rPr>
              <w:t xml:space="preserve">здания </w:t>
            </w:r>
            <w:r w:rsidRPr="006A495E">
              <w:rPr>
                <w:rFonts w:ascii="Times New Roman" w:hAnsi="Times New Roman" w:cs="Times New Roman"/>
                <w:sz w:val="20"/>
                <w:szCs w:val="20"/>
              </w:rPr>
              <w:t>муниципального бюджетного образовательного учреждения дополнительного образования детей Ставропольск</w:t>
            </w:r>
            <w:r w:rsidR="00BB4EE7">
              <w:rPr>
                <w:rFonts w:ascii="Times New Roman" w:hAnsi="Times New Roman" w:cs="Times New Roman"/>
                <w:sz w:val="20"/>
                <w:szCs w:val="20"/>
              </w:rPr>
              <w:t>ого</w:t>
            </w:r>
            <w:r w:rsidRPr="006A495E">
              <w:rPr>
                <w:rFonts w:ascii="Times New Roman" w:hAnsi="Times New Roman" w:cs="Times New Roman"/>
                <w:sz w:val="20"/>
                <w:szCs w:val="20"/>
              </w:rPr>
              <w:t xml:space="preserve"> Дворц</w:t>
            </w:r>
            <w:r w:rsidR="00BB4EE7">
              <w:rPr>
                <w:rFonts w:ascii="Times New Roman" w:hAnsi="Times New Roman" w:cs="Times New Roman"/>
                <w:sz w:val="20"/>
                <w:szCs w:val="20"/>
              </w:rPr>
              <w:t>а</w:t>
            </w:r>
            <w:r w:rsidRPr="006A495E">
              <w:rPr>
                <w:rFonts w:ascii="Times New Roman" w:hAnsi="Times New Roman" w:cs="Times New Roman"/>
                <w:sz w:val="20"/>
                <w:szCs w:val="20"/>
              </w:rPr>
              <w:t xml:space="preserve"> детского</w:t>
            </w:r>
            <w:proofErr w:type="gramEnd"/>
            <w:r w:rsidRPr="006A495E">
              <w:rPr>
                <w:rFonts w:ascii="Times New Roman" w:hAnsi="Times New Roman" w:cs="Times New Roman"/>
                <w:sz w:val="20"/>
                <w:szCs w:val="20"/>
              </w:rPr>
              <w:t xml:space="preserve"> творчества</w:t>
            </w:r>
            <w:r w:rsidRPr="00E3402E">
              <w:rPr>
                <w:rFonts w:ascii="Times New Roman" w:hAnsi="Times New Roman" w:cs="Times New Roman"/>
                <w:sz w:val="20"/>
                <w:szCs w:val="20"/>
              </w:rPr>
              <w:t xml:space="preserve"> (усиление строительных конструкций) </w:t>
            </w:r>
          </w:p>
        </w:tc>
        <w:tc>
          <w:tcPr>
            <w:tcW w:w="688" w:type="pct"/>
            <w:shd w:val="clear" w:color="auto" w:fill="auto"/>
          </w:tcPr>
          <w:p w:rsidR="00595DE8" w:rsidRPr="00E3402E" w:rsidRDefault="00BB4EE7"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Ленина,</w:t>
            </w:r>
            <w:r>
              <w:rPr>
                <w:rFonts w:ascii="Times New Roman" w:hAnsi="Times New Roman" w:cs="Times New Roman"/>
                <w:sz w:val="20"/>
                <w:szCs w:val="20"/>
              </w:rPr>
              <w:t xml:space="preserve"> </w:t>
            </w:r>
            <w:r w:rsidRPr="00E3402E">
              <w:rPr>
                <w:rFonts w:ascii="Times New Roman" w:hAnsi="Times New Roman" w:cs="Times New Roman"/>
                <w:sz w:val="20"/>
                <w:szCs w:val="20"/>
              </w:rPr>
              <w:t>292</w:t>
            </w:r>
          </w:p>
          <w:p w:rsidR="00595DE8" w:rsidRPr="00E3402E" w:rsidRDefault="00595DE8" w:rsidP="00EF732A">
            <w:pPr>
              <w:spacing w:after="0" w:line="240" w:lineRule="auto"/>
              <w:ind w:left="-57" w:right="-113"/>
              <w:jc w:val="center"/>
              <w:rPr>
                <w:rFonts w:ascii="Times New Roman" w:hAnsi="Times New Roman" w:cs="Times New Roman"/>
                <w:sz w:val="20"/>
                <w:szCs w:val="20"/>
              </w:rPr>
            </w:pPr>
          </w:p>
        </w:tc>
        <w:tc>
          <w:tcPr>
            <w:tcW w:w="743" w:type="pct"/>
            <w:shd w:val="clear" w:color="auto" w:fill="auto"/>
          </w:tcPr>
          <w:p w:rsidR="00595DE8" w:rsidRPr="00E3402E" w:rsidRDefault="00BB4EE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безопасных условий для пребывания детей и сотрудников</w:t>
            </w:r>
          </w:p>
          <w:p w:rsidR="00595DE8" w:rsidRPr="00E3402E" w:rsidRDefault="00595DE8" w:rsidP="00BE7C0E">
            <w:pPr>
              <w:spacing w:after="0" w:line="240" w:lineRule="auto"/>
              <w:jc w:val="center"/>
              <w:rPr>
                <w:rFonts w:ascii="Times New Roman" w:hAnsi="Times New Roman" w:cs="Times New Roman"/>
                <w:sz w:val="20"/>
                <w:szCs w:val="20"/>
              </w:rPr>
            </w:pPr>
          </w:p>
        </w:tc>
        <w:tc>
          <w:tcPr>
            <w:tcW w:w="601" w:type="pct"/>
            <w:shd w:val="clear" w:color="auto" w:fill="auto"/>
          </w:tcPr>
          <w:p w:rsidR="00595DE8" w:rsidRPr="00E3402E" w:rsidRDefault="00595DE8" w:rsidP="0077032D">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2018</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BB4EE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12.</w:t>
            </w:r>
          </w:p>
        </w:tc>
        <w:tc>
          <w:tcPr>
            <w:tcW w:w="1179" w:type="pct"/>
            <w:shd w:val="clear" w:color="auto" w:fill="auto"/>
          </w:tcPr>
          <w:p w:rsidR="00595DE8" w:rsidRPr="00E3402E" w:rsidRDefault="00595DE8" w:rsidP="00BB4EE7">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пристройки к зданию </w:t>
            </w:r>
            <w:r w:rsidRPr="006A495E">
              <w:rPr>
                <w:rFonts w:ascii="Times New Roman" w:hAnsi="Times New Roman" w:cs="Times New Roman"/>
                <w:sz w:val="20"/>
                <w:szCs w:val="20"/>
              </w:rPr>
              <w:t xml:space="preserve">муниципального бюджетного образовательного </w:t>
            </w:r>
            <w:proofErr w:type="gramStart"/>
            <w:r w:rsidRPr="006A495E">
              <w:rPr>
                <w:rFonts w:ascii="Times New Roman" w:hAnsi="Times New Roman" w:cs="Times New Roman"/>
                <w:sz w:val="20"/>
                <w:szCs w:val="20"/>
              </w:rPr>
              <w:t>учреждения дополнительного образования детей Ставропольск</w:t>
            </w:r>
            <w:r w:rsidR="00BB4EE7">
              <w:rPr>
                <w:rFonts w:ascii="Times New Roman" w:hAnsi="Times New Roman" w:cs="Times New Roman"/>
                <w:sz w:val="20"/>
                <w:szCs w:val="20"/>
              </w:rPr>
              <w:t>ого</w:t>
            </w:r>
            <w:r w:rsidRPr="006A495E">
              <w:rPr>
                <w:rFonts w:ascii="Times New Roman" w:hAnsi="Times New Roman" w:cs="Times New Roman"/>
                <w:sz w:val="20"/>
                <w:szCs w:val="20"/>
              </w:rPr>
              <w:t xml:space="preserve"> Дворц</w:t>
            </w:r>
            <w:r w:rsidR="00BB4EE7">
              <w:rPr>
                <w:rFonts w:ascii="Times New Roman" w:hAnsi="Times New Roman" w:cs="Times New Roman"/>
                <w:sz w:val="20"/>
                <w:szCs w:val="20"/>
              </w:rPr>
              <w:t>а</w:t>
            </w:r>
            <w:r w:rsidRPr="006A495E">
              <w:rPr>
                <w:rFonts w:ascii="Times New Roman" w:hAnsi="Times New Roman" w:cs="Times New Roman"/>
                <w:sz w:val="20"/>
                <w:szCs w:val="20"/>
              </w:rPr>
              <w:t xml:space="preserve"> детского творчества</w:t>
            </w:r>
            <w:proofErr w:type="gramEnd"/>
            <w:r w:rsidRPr="00E3402E">
              <w:rPr>
                <w:rFonts w:ascii="Times New Roman" w:hAnsi="Times New Roman" w:cs="Times New Roman"/>
                <w:sz w:val="20"/>
                <w:szCs w:val="20"/>
              </w:rPr>
              <w:t xml:space="preserve"> </w:t>
            </w:r>
          </w:p>
        </w:tc>
        <w:tc>
          <w:tcPr>
            <w:tcW w:w="688" w:type="pct"/>
            <w:shd w:val="clear" w:color="auto" w:fill="auto"/>
          </w:tcPr>
          <w:p w:rsidR="00595DE8" w:rsidRPr="00E3402E" w:rsidRDefault="00BB4EE7"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Ленина,</w:t>
            </w:r>
            <w:r>
              <w:rPr>
                <w:rFonts w:ascii="Times New Roman" w:hAnsi="Times New Roman" w:cs="Times New Roman"/>
                <w:sz w:val="20"/>
                <w:szCs w:val="20"/>
              </w:rPr>
              <w:t xml:space="preserve"> </w:t>
            </w:r>
            <w:r w:rsidRPr="00E3402E">
              <w:rPr>
                <w:rFonts w:ascii="Times New Roman" w:hAnsi="Times New Roman" w:cs="Times New Roman"/>
                <w:sz w:val="20"/>
                <w:szCs w:val="20"/>
              </w:rPr>
              <w:t>292/11</w:t>
            </w:r>
          </w:p>
          <w:p w:rsidR="00595DE8" w:rsidRPr="00E3402E" w:rsidRDefault="00595DE8" w:rsidP="00EF732A">
            <w:pPr>
              <w:spacing w:after="0" w:line="240" w:lineRule="auto"/>
              <w:ind w:left="-57" w:right="-113"/>
              <w:jc w:val="center"/>
              <w:rPr>
                <w:rFonts w:ascii="Times New Roman" w:hAnsi="Times New Roman" w:cs="Times New Roman"/>
                <w:sz w:val="20"/>
                <w:szCs w:val="20"/>
              </w:rPr>
            </w:pPr>
          </w:p>
        </w:tc>
        <w:tc>
          <w:tcPr>
            <w:tcW w:w="743" w:type="pct"/>
            <w:shd w:val="clear" w:color="auto" w:fill="auto"/>
          </w:tcPr>
          <w:p w:rsidR="00595DE8" w:rsidRPr="00E3402E" w:rsidRDefault="00BB4EE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w:t>
            </w:r>
            <w:r w:rsidR="00595DE8" w:rsidRPr="00E3402E">
              <w:rPr>
                <w:rFonts w:ascii="Times New Roman" w:hAnsi="Times New Roman" w:cs="Times New Roman"/>
                <w:sz w:val="20"/>
                <w:szCs w:val="20"/>
              </w:rPr>
              <w:t>величение площадей для организации внешкольной работы</w:t>
            </w:r>
          </w:p>
        </w:tc>
        <w:tc>
          <w:tcPr>
            <w:tcW w:w="601" w:type="pct"/>
            <w:shd w:val="clear" w:color="auto" w:fill="auto"/>
          </w:tcPr>
          <w:p w:rsidR="00595DE8" w:rsidRPr="00E3402E" w:rsidRDefault="00595DE8" w:rsidP="0077032D">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2018</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BB4EE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13.</w:t>
            </w:r>
          </w:p>
        </w:tc>
        <w:tc>
          <w:tcPr>
            <w:tcW w:w="1179"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990 мест </w:t>
            </w:r>
          </w:p>
        </w:tc>
        <w:tc>
          <w:tcPr>
            <w:tcW w:w="688" w:type="pct"/>
            <w:shd w:val="clear" w:color="auto" w:fill="auto"/>
          </w:tcPr>
          <w:p w:rsidR="00595DE8" w:rsidRPr="00E3402E" w:rsidRDefault="00BB4EE7"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                    526 квартал</w:t>
            </w:r>
          </w:p>
        </w:tc>
        <w:tc>
          <w:tcPr>
            <w:tcW w:w="743" w:type="pct"/>
            <w:shd w:val="clear" w:color="auto" w:fill="auto"/>
          </w:tcPr>
          <w:p w:rsidR="00595DE8" w:rsidRPr="00E3402E" w:rsidRDefault="00BB4EE7" w:rsidP="00BE7C0E">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990 новых мест, площадь земельного участка 32 670 кв. м </w:t>
            </w:r>
          </w:p>
        </w:tc>
        <w:tc>
          <w:tcPr>
            <w:tcW w:w="601" w:type="pct"/>
            <w:shd w:val="clear" w:color="auto" w:fill="auto"/>
          </w:tcPr>
          <w:p w:rsidR="00595DE8" w:rsidRPr="00E3402E" w:rsidRDefault="00595DE8" w:rsidP="0077032D">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2019</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8418F9">
            <w:pPr>
              <w:spacing w:after="0" w:line="240" w:lineRule="auto"/>
              <w:ind w:left="-57" w:right="-113"/>
              <w:jc w:val="center"/>
              <w:rPr>
                <w:rFonts w:ascii="Times New Roman" w:hAnsi="Times New Roman" w:cs="Times New Roman"/>
                <w:sz w:val="20"/>
                <w:szCs w:val="20"/>
              </w:rPr>
            </w:pPr>
            <w:proofErr w:type="gramStart"/>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BB4EE7">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 xml:space="preserve">2025 годы (исходя из прогнозируемой </w:t>
            </w:r>
            <w:proofErr w:type="gramEnd"/>
          </w:p>
        </w:tc>
        <w:tc>
          <w:tcPr>
            <w:tcW w:w="785" w:type="pct"/>
            <w:shd w:val="clear" w:color="auto" w:fill="auto"/>
          </w:tcPr>
          <w:p w:rsidR="00595DE8" w:rsidRPr="00E3402E" w:rsidRDefault="00BB4EE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8418F9" w:rsidRPr="00E3402E" w:rsidTr="008D537E">
        <w:tc>
          <w:tcPr>
            <w:tcW w:w="234" w:type="pct"/>
            <w:shd w:val="clear" w:color="auto" w:fill="auto"/>
          </w:tcPr>
          <w:p w:rsidR="008418F9" w:rsidRPr="00E3402E" w:rsidRDefault="008418F9" w:rsidP="008418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8418F9" w:rsidRPr="00E3402E" w:rsidRDefault="008418F9" w:rsidP="008418F9">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8418F9" w:rsidRDefault="008418F9" w:rsidP="008418F9">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8418F9" w:rsidRDefault="008418F9" w:rsidP="008418F9">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8418F9" w:rsidRPr="00E3402E" w:rsidRDefault="008418F9" w:rsidP="008418F9">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8418F9" w:rsidRPr="00E3402E" w:rsidRDefault="008418F9" w:rsidP="008418F9">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8418F9" w:rsidRDefault="008418F9" w:rsidP="008418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8418F9" w:rsidRPr="00E3402E" w:rsidTr="008D537E">
        <w:tc>
          <w:tcPr>
            <w:tcW w:w="234" w:type="pct"/>
            <w:shd w:val="clear" w:color="auto" w:fill="auto"/>
          </w:tcPr>
          <w:p w:rsidR="008418F9" w:rsidRPr="00E3402E" w:rsidRDefault="008418F9" w:rsidP="008418F9">
            <w:pPr>
              <w:spacing w:after="0" w:line="223" w:lineRule="auto"/>
              <w:jc w:val="center"/>
              <w:rPr>
                <w:rFonts w:ascii="Times New Roman" w:hAnsi="Times New Roman" w:cs="Times New Roman"/>
                <w:sz w:val="20"/>
                <w:szCs w:val="20"/>
              </w:rPr>
            </w:pPr>
          </w:p>
        </w:tc>
        <w:tc>
          <w:tcPr>
            <w:tcW w:w="1179" w:type="pct"/>
            <w:shd w:val="clear" w:color="auto" w:fill="auto"/>
          </w:tcPr>
          <w:p w:rsidR="008418F9" w:rsidRPr="00E3402E" w:rsidRDefault="008418F9" w:rsidP="008418F9">
            <w:pPr>
              <w:pStyle w:val="ConsPlusCell"/>
              <w:widowControl/>
              <w:spacing w:line="223" w:lineRule="auto"/>
              <w:rPr>
                <w:rFonts w:ascii="Times New Roman" w:hAnsi="Times New Roman" w:cs="Times New Roman"/>
                <w:sz w:val="20"/>
                <w:szCs w:val="20"/>
              </w:rPr>
            </w:pPr>
          </w:p>
        </w:tc>
        <w:tc>
          <w:tcPr>
            <w:tcW w:w="688" w:type="pct"/>
            <w:shd w:val="clear" w:color="auto" w:fill="auto"/>
          </w:tcPr>
          <w:p w:rsidR="008418F9" w:rsidRDefault="008418F9" w:rsidP="008418F9">
            <w:pPr>
              <w:spacing w:after="0" w:line="223" w:lineRule="auto"/>
              <w:ind w:left="-57" w:right="-113"/>
              <w:jc w:val="center"/>
              <w:rPr>
                <w:rFonts w:ascii="Times New Roman" w:hAnsi="Times New Roman" w:cs="Times New Roman"/>
                <w:sz w:val="20"/>
                <w:szCs w:val="20"/>
              </w:rPr>
            </w:pPr>
          </w:p>
        </w:tc>
        <w:tc>
          <w:tcPr>
            <w:tcW w:w="743" w:type="pct"/>
            <w:shd w:val="clear" w:color="auto" w:fill="auto"/>
          </w:tcPr>
          <w:p w:rsidR="008418F9" w:rsidRDefault="008418F9" w:rsidP="008418F9">
            <w:pPr>
              <w:pStyle w:val="ConsPlusCell"/>
              <w:widowControl/>
              <w:spacing w:line="223" w:lineRule="auto"/>
              <w:jc w:val="center"/>
              <w:rPr>
                <w:rFonts w:ascii="Times New Roman" w:hAnsi="Times New Roman" w:cs="Times New Roman"/>
                <w:sz w:val="20"/>
                <w:szCs w:val="20"/>
              </w:rPr>
            </w:pPr>
          </w:p>
        </w:tc>
        <w:tc>
          <w:tcPr>
            <w:tcW w:w="601" w:type="pct"/>
            <w:shd w:val="clear" w:color="auto" w:fill="auto"/>
          </w:tcPr>
          <w:p w:rsidR="008418F9" w:rsidRPr="00E3402E" w:rsidRDefault="008418F9" w:rsidP="008418F9">
            <w:pPr>
              <w:spacing w:after="0" w:line="223" w:lineRule="auto"/>
              <w:ind w:left="-113" w:right="-227"/>
              <w:jc w:val="center"/>
              <w:rPr>
                <w:rFonts w:ascii="Times New Roman" w:hAnsi="Times New Roman" w:cs="Times New Roman"/>
                <w:sz w:val="20"/>
                <w:szCs w:val="20"/>
              </w:rPr>
            </w:pPr>
          </w:p>
        </w:tc>
        <w:tc>
          <w:tcPr>
            <w:tcW w:w="770" w:type="pct"/>
            <w:shd w:val="clear" w:color="auto" w:fill="auto"/>
          </w:tcPr>
          <w:p w:rsidR="008418F9" w:rsidRDefault="008418F9" w:rsidP="008418F9">
            <w:pPr>
              <w:spacing w:after="0" w:line="223" w:lineRule="auto"/>
              <w:ind w:left="-57" w:right="-113"/>
              <w:jc w:val="center"/>
              <w:rPr>
                <w:rFonts w:ascii="Times New Roman" w:hAnsi="Times New Roman" w:cs="Times New Roman"/>
                <w:spacing w:val="-4"/>
                <w:sz w:val="20"/>
                <w:szCs w:val="20"/>
              </w:rPr>
            </w:pPr>
            <w:r w:rsidRPr="00E3402E">
              <w:rPr>
                <w:rFonts w:ascii="Times New Roman" w:hAnsi="Times New Roman" w:cs="Times New Roman"/>
                <w:sz w:val="20"/>
                <w:szCs w:val="20"/>
              </w:rPr>
              <w:t>потребности)»</w:t>
            </w:r>
            <w:r>
              <w:rPr>
                <w:rFonts w:ascii="Times New Roman" w:hAnsi="Times New Roman" w:cs="Times New Roman"/>
                <w:sz w:val="20"/>
                <w:szCs w:val="20"/>
              </w:rPr>
              <w:t>,</w:t>
            </w:r>
            <w:r w:rsidRPr="00E3402E">
              <w:rPr>
                <w:rFonts w:ascii="Times New Roman" w:hAnsi="Times New Roman" w:cs="Times New Roman"/>
                <w:sz w:val="20"/>
                <w:szCs w:val="20"/>
              </w:rPr>
              <w:t xml:space="preserve"> </w:t>
            </w:r>
            <w:proofErr w:type="gramStart"/>
            <w:r>
              <w:rPr>
                <w:rFonts w:ascii="Times New Roman" w:hAnsi="Times New Roman" w:cs="Times New Roman"/>
                <w:sz w:val="20"/>
                <w:szCs w:val="20"/>
              </w:rPr>
              <w:t>у</w:t>
            </w:r>
            <w:r w:rsidRPr="00E3402E">
              <w:rPr>
                <w:rFonts w:ascii="Times New Roman" w:hAnsi="Times New Roman" w:cs="Times New Roman"/>
                <w:sz w:val="20"/>
                <w:szCs w:val="20"/>
              </w:rPr>
              <w:t>тверждена</w:t>
            </w:r>
            <w:proofErr w:type="gramEnd"/>
            <w:r w:rsidRPr="00E3402E">
              <w:rPr>
                <w:rFonts w:ascii="Times New Roman" w:hAnsi="Times New Roman" w:cs="Times New Roman"/>
                <w:sz w:val="20"/>
                <w:szCs w:val="20"/>
              </w:rPr>
              <w:t xml:space="preserve"> постановлением Правительства Ставропольского края </w:t>
            </w:r>
            <w:r>
              <w:rPr>
                <w:rFonts w:ascii="Times New Roman" w:hAnsi="Times New Roman" w:cs="Times New Roman"/>
                <w:sz w:val="20"/>
                <w:szCs w:val="20"/>
              </w:rPr>
              <w:t>о</w:t>
            </w:r>
            <w:r w:rsidRPr="0077032D">
              <w:rPr>
                <w:rFonts w:ascii="Times New Roman" w:hAnsi="Times New Roman" w:cs="Times New Roman"/>
                <w:spacing w:val="-4"/>
                <w:sz w:val="20"/>
                <w:szCs w:val="20"/>
              </w:rPr>
              <w:t xml:space="preserve">т </w:t>
            </w:r>
          </w:p>
          <w:p w:rsidR="008418F9" w:rsidRPr="00E3402E" w:rsidRDefault="008418F9" w:rsidP="008418F9">
            <w:pPr>
              <w:spacing w:after="0" w:line="223" w:lineRule="auto"/>
              <w:ind w:left="-57" w:right="-113"/>
              <w:jc w:val="center"/>
              <w:rPr>
                <w:rFonts w:ascii="Times New Roman" w:hAnsi="Times New Roman" w:cs="Times New Roman"/>
                <w:sz w:val="20"/>
                <w:szCs w:val="20"/>
              </w:rPr>
            </w:pPr>
            <w:r w:rsidRPr="0077032D">
              <w:rPr>
                <w:rFonts w:ascii="Times New Roman" w:hAnsi="Times New Roman" w:cs="Times New Roman"/>
                <w:spacing w:val="-4"/>
                <w:sz w:val="20"/>
                <w:szCs w:val="20"/>
              </w:rPr>
              <w:t>09 января 2016 г. № 1-п</w:t>
            </w:r>
          </w:p>
        </w:tc>
        <w:tc>
          <w:tcPr>
            <w:tcW w:w="785" w:type="pct"/>
            <w:shd w:val="clear" w:color="auto" w:fill="auto"/>
          </w:tcPr>
          <w:p w:rsidR="008418F9" w:rsidRDefault="008418F9" w:rsidP="008418F9">
            <w:pPr>
              <w:spacing w:after="0" w:line="223" w:lineRule="auto"/>
              <w:jc w:val="center"/>
              <w:rPr>
                <w:rFonts w:ascii="Times New Roman" w:hAnsi="Times New Roman" w:cs="Times New Roman"/>
                <w:sz w:val="20"/>
                <w:szCs w:val="20"/>
              </w:rPr>
            </w:pPr>
          </w:p>
        </w:tc>
      </w:tr>
      <w:tr w:rsidR="00595DE8" w:rsidRPr="00E3402E" w:rsidTr="008D537E">
        <w:tc>
          <w:tcPr>
            <w:tcW w:w="234" w:type="pct"/>
            <w:shd w:val="clear" w:color="auto" w:fill="auto"/>
          </w:tcPr>
          <w:p w:rsidR="00595DE8" w:rsidRPr="00E3402E" w:rsidRDefault="00595DE8" w:rsidP="008418F9">
            <w:pPr>
              <w:spacing w:after="0" w:line="223" w:lineRule="auto"/>
              <w:jc w:val="center"/>
              <w:rPr>
                <w:rFonts w:ascii="Times New Roman" w:hAnsi="Times New Roman" w:cs="Times New Roman"/>
                <w:sz w:val="20"/>
                <w:szCs w:val="20"/>
              </w:rPr>
            </w:pPr>
            <w:r w:rsidRPr="00E3402E">
              <w:rPr>
                <w:rFonts w:ascii="Times New Roman" w:hAnsi="Times New Roman" w:cs="Times New Roman"/>
                <w:sz w:val="20"/>
                <w:szCs w:val="20"/>
              </w:rPr>
              <w:t>14.</w:t>
            </w:r>
          </w:p>
        </w:tc>
        <w:tc>
          <w:tcPr>
            <w:tcW w:w="1179" w:type="pct"/>
            <w:shd w:val="clear" w:color="auto" w:fill="auto"/>
          </w:tcPr>
          <w:p w:rsidR="00595DE8" w:rsidRPr="00E3402E" w:rsidRDefault="00595DE8" w:rsidP="008418F9">
            <w:pPr>
              <w:pStyle w:val="ConsPlusCell"/>
              <w:widowControl/>
              <w:spacing w:line="223"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990 мест </w:t>
            </w:r>
          </w:p>
        </w:tc>
        <w:tc>
          <w:tcPr>
            <w:tcW w:w="688" w:type="pct"/>
            <w:shd w:val="clear" w:color="auto" w:fill="auto"/>
          </w:tcPr>
          <w:p w:rsidR="00595DE8" w:rsidRPr="00E3402E" w:rsidRDefault="00BB4EE7" w:rsidP="008418F9">
            <w:pPr>
              <w:spacing w:after="0" w:line="223"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8418F9">
            <w:pPr>
              <w:spacing w:after="0" w:line="223"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в районе                                   ул. 50 лет Победы</w:t>
            </w:r>
          </w:p>
        </w:tc>
        <w:tc>
          <w:tcPr>
            <w:tcW w:w="743" w:type="pct"/>
            <w:shd w:val="clear" w:color="auto" w:fill="auto"/>
          </w:tcPr>
          <w:p w:rsidR="00595DE8" w:rsidRPr="00E3402E" w:rsidRDefault="00BB4EE7" w:rsidP="008418F9">
            <w:pPr>
              <w:pStyle w:val="ConsPlusCell"/>
              <w:widowControl/>
              <w:spacing w:line="223"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990 новых мест, площадь земельного участка 32</w:t>
            </w:r>
            <w:r w:rsidR="009D2D62">
              <w:rPr>
                <w:rFonts w:ascii="Times New Roman" w:hAnsi="Times New Roman" w:cs="Times New Roman"/>
                <w:sz w:val="20"/>
                <w:szCs w:val="20"/>
              </w:rPr>
              <w:t> </w:t>
            </w:r>
            <w:r w:rsidR="00595DE8" w:rsidRPr="00E3402E">
              <w:rPr>
                <w:rFonts w:ascii="Times New Roman" w:hAnsi="Times New Roman" w:cs="Times New Roman"/>
                <w:sz w:val="20"/>
                <w:szCs w:val="20"/>
              </w:rPr>
              <w:t xml:space="preserve">670 кв. м </w:t>
            </w:r>
          </w:p>
        </w:tc>
        <w:tc>
          <w:tcPr>
            <w:tcW w:w="601" w:type="pct"/>
            <w:shd w:val="clear" w:color="auto" w:fill="auto"/>
          </w:tcPr>
          <w:p w:rsidR="00595DE8" w:rsidRPr="00E3402E" w:rsidRDefault="00595DE8" w:rsidP="008418F9">
            <w:pPr>
              <w:spacing w:after="0" w:line="223"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2019</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8418F9">
            <w:pPr>
              <w:spacing w:after="0" w:line="223"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BB4EE7">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потребности)»</w:t>
            </w:r>
            <w:r w:rsidR="00EA2F63">
              <w:rPr>
                <w:rFonts w:ascii="Times New Roman" w:hAnsi="Times New Roman" w:cs="Times New Roman"/>
                <w:sz w:val="20"/>
                <w:szCs w:val="20"/>
              </w:rPr>
              <w:t>,</w:t>
            </w:r>
            <w:r w:rsidRPr="00E3402E">
              <w:rPr>
                <w:rFonts w:ascii="Times New Roman" w:hAnsi="Times New Roman" w:cs="Times New Roman"/>
                <w:sz w:val="20"/>
                <w:szCs w:val="20"/>
              </w:rPr>
              <w:t xml:space="preserve"> </w:t>
            </w:r>
            <w:r w:rsidR="00EA2F63">
              <w:rPr>
                <w:rFonts w:ascii="Times New Roman" w:hAnsi="Times New Roman" w:cs="Times New Roman"/>
                <w:sz w:val="20"/>
                <w:szCs w:val="20"/>
              </w:rPr>
              <w:t>у</w:t>
            </w:r>
            <w:r w:rsidRPr="00E3402E">
              <w:rPr>
                <w:rFonts w:ascii="Times New Roman" w:hAnsi="Times New Roman" w:cs="Times New Roman"/>
                <w:sz w:val="20"/>
                <w:szCs w:val="20"/>
              </w:rPr>
              <w:t xml:space="preserve">тверждена постановлением Правительства </w:t>
            </w:r>
            <w:r w:rsidRPr="0077032D">
              <w:rPr>
                <w:rFonts w:ascii="Times New Roman" w:hAnsi="Times New Roman" w:cs="Times New Roman"/>
                <w:spacing w:val="-4"/>
                <w:sz w:val="20"/>
                <w:szCs w:val="20"/>
              </w:rPr>
              <w:t xml:space="preserve">Ставропольского края от </w:t>
            </w:r>
            <w:r w:rsidRPr="00E3402E">
              <w:rPr>
                <w:rFonts w:ascii="Times New Roman" w:hAnsi="Times New Roman" w:cs="Times New Roman"/>
                <w:sz w:val="20"/>
                <w:szCs w:val="20"/>
              </w:rPr>
              <w:t>09 января 2016 г. № 1-п</w:t>
            </w:r>
          </w:p>
        </w:tc>
        <w:tc>
          <w:tcPr>
            <w:tcW w:w="785" w:type="pct"/>
            <w:shd w:val="clear" w:color="auto" w:fill="auto"/>
          </w:tcPr>
          <w:p w:rsidR="00595DE8" w:rsidRPr="00E3402E" w:rsidRDefault="00BB4EE7" w:rsidP="008418F9">
            <w:pPr>
              <w:spacing w:after="0" w:line="223"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8418F9">
            <w:pPr>
              <w:spacing w:after="0" w:line="223" w:lineRule="auto"/>
              <w:jc w:val="center"/>
              <w:rPr>
                <w:rFonts w:ascii="Times New Roman" w:hAnsi="Times New Roman" w:cs="Times New Roman"/>
                <w:sz w:val="20"/>
                <w:szCs w:val="20"/>
              </w:rPr>
            </w:pPr>
            <w:r w:rsidRPr="00E3402E">
              <w:rPr>
                <w:rFonts w:ascii="Times New Roman" w:hAnsi="Times New Roman" w:cs="Times New Roman"/>
                <w:sz w:val="20"/>
                <w:szCs w:val="20"/>
              </w:rPr>
              <w:t>15.</w:t>
            </w:r>
          </w:p>
        </w:tc>
        <w:tc>
          <w:tcPr>
            <w:tcW w:w="1179" w:type="pct"/>
            <w:shd w:val="clear" w:color="auto" w:fill="auto"/>
          </w:tcPr>
          <w:p w:rsidR="00595DE8" w:rsidRPr="00E3402E" w:rsidRDefault="00595DE8" w:rsidP="008418F9">
            <w:pPr>
              <w:spacing w:after="0" w:line="223"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межшкольного плавательного бассейна в муниципальном образовательном учреждении гимназия № 9 </w:t>
            </w:r>
          </w:p>
        </w:tc>
        <w:tc>
          <w:tcPr>
            <w:tcW w:w="688" w:type="pct"/>
            <w:shd w:val="clear" w:color="auto" w:fill="auto"/>
          </w:tcPr>
          <w:p w:rsidR="00595DE8" w:rsidRPr="00E3402E" w:rsidRDefault="00EA2F63" w:rsidP="008418F9">
            <w:pPr>
              <w:spacing w:after="0" w:line="223"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w:t>
            </w:r>
            <w:r>
              <w:rPr>
                <w:rFonts w:ascii="Times New Roman" w:hAnsi="Times New Roman" w:cs="Times New Roman"/>
                <w:sz w:val="20"/>
                <w:szCs w:val="20"/>
              </w:rPr>
              <w:t>ь</w:t>
            </w:r>
            <w:r w:rsidR="00595DE8" w:rsidRPr="00E3402E">
              <w:rPr>
                <w:rFonts w:ascii="Times New Roman" w:hAnsi="Times New Roman" w:cs="Times New Roman"/>
                <w:sz w:val="20"/>
                <w:szCs w:val="20"/>
              </w:rPr>
              <w:t xml:space="preserve">,                    </w:t>
            </w:r>
            <w:r w:rsidR="00595DE8" w:rsidRPr="00A72466">
              <w:rPr>
                <w:rFonts w:ascii="Times New Roman" w:hAnsi="Times New Roman" w:cs="Times New Roman"/>
                <w:spacing w:val="-2"/>
                <w:sz w:val="20"/>
                <w:szCs w:val="20"/>
              </w:rPr>
              <w:t xml:space="preserve">ул. </w:t>
            </w:r>
            <w:proofErr w:type="spellStart"/>
            <w:r w:rsidR="00595DE8" w:rsidRPr="00A72466">
              <w:rPr>
                <w:rFonts w:ascii="Times New Roman" w:hAnsi="Times New Roman" w:cs="Times New Roman"/>
                <w:spacing w:val="-2"/>
                <w:sz w:val="20"/>
                <w:szCs w:val="20"/>
              </w:rPr>
              <w:t>Гризодубовой</w:t>
            </w:r>
            <w:proofErr w:type="spellEnd"/>
            <w:r w:rsidR="00595DE8" w:rsidRPr="00A72466">
              <w:rPr>
                <w:rFonts w:ascii="Times New Roman" w:hAnsi="Times New Roman" w:cs="Times New Roman"/>
                <w:spacing w:val="-2"/>
                <w:sz w:val="20"/>
                <w:szCs w:val="20"/>
              </w:rPr>
              <w:t>, 9-а,</w:t>
            </w:r>
          </w:p>
        </w:tc>
        <w:tc>
          <w:tcPr>
            <w:tcW w:w="743" w:type="pct"/>
            <w:shd w:val="clear" w:color="auto" w:fill="auto"/>
          </w:tcPr>
          <w:p w:rsidR="00595DE8" w:rsidRPr="00E3402E" w:rsidRDefault="00EA2F63" w:rsidP="008418F9">
            <w:pPr>
              <w:spacing w:after="0" w:line="223" w:lineRule="auto"/>
              <w:jc w:val="center"/>
              <w:rPr>
                <w:rFonts w:ascii="Times New Roman" w:hAnsi="Times New Roman" w:cs="Times New Roman"/>
                <w:sz w:val="20"/>
                <w:szCs w:val="20"/>
              </w:rPr>
            </w:pPr>
            <w:r>
              <w:rPr>
                <w:rFonts w:ascii="Times New Roman" w:hAnsi="Times New Roman" w:cs="Times New Roman"/>
                <w:sz w:val="20"/>
                <w:szCs w:val="20"/>
              </w:rPr>
              <w:t>О</w:t>
            </w:r>
            <w:r w:rsidR="00595DE8" w:rsidRPr="00E3402E">
              <w:rPr>
                <w:rFonts w:ascii="Times New Roman" w:hAnsi="Times New Roman" w:cs="Times New Roman"/>
                <w:sz w:val="20"/>
                <w:szCs w:val="20"/>
              </w:rPr>
              <w:t>рганизация внешкольной работы, повышение уровня физического воспитания детей</w:t>
            </w:r>
          </w:p>
          <w:p w:rsidR="00595DE8" w:rsidRPr="00E3402E" w:rsidRDefault="00595DE8" w:rsidP="008418F9">
            <w:pPr>
              <w:spacing w:after="0" w:line="223" w:lineRule="auto"/>
              <w:jc w:val="center"/>
              <w:rPr>
                <w:rFonts w:ascii="Times New Roman" w:hAnsi="Times New Roman" w:cs="Times New Roman"/>
                <w:sz w:val="20"/>
                <w:szCs w:val="20"/>
              </w:rPr>
            </w:pPr>
          </w:p>
        </w:tc>
        <w:tc>
          <w:tcPr>
            <w:tcW w:w="601" w:type="pct"/>
            <w:shd w:val="clear" w:color="auto" w:fill="auto"/>
          </w:tcPr>
          <w:p w:rsidR="00595DE8" w:rsidRPr="00E3402E" w:rsidRDefault="00595DE8" w:rsidP="008418F9">
            <w:pPr>
              <w:spacing w:after="0" w:line="223"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2020</w:t>
            </w:r>
            <w:r w:rsidR="0077032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8418F9">
            <w:pPr>
              <w:spacing w:after="0" w:line="223"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EA2F63" w:rsidP="008418F9">
            <w:pPr>
              <w:spacing w:after="0" w:line="223"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8418F9">
              <w:rPr>
                <w:rFonts w:ascii="Times New Roman" w:hAnsi="Times New Roman" w:cs="Times New Roman"/>
                <w:sz w:val="20"/>
                <w:szCs w:val="20"/>
              </w:rPr>
              <w:t>министрации города Ставрополя</w:t>
            </w:r>
          </w:p>
        </w:tc>
      </w:tr>
      <w:tr w:rsidR="00595DE8" w:rsidRPr="00E3402E" w:rsidTr="008D537E">
        <w:tc>
          <w:tcPr>
            <w:tcW w:w="234" w:type="pct"/>
            <w:shd w:val="clear" w:color="auto" w:fill="auto"/>
          </w:tcPr>
          <w:p w:rsidR="00595DE8" w:rsidRPr="008418F9" w:rsidRDefault="00595DE8" w:rsidP="008418F9">
            <w:pPr>
              <w:spacing w:after="0" w:line="223" w:lineRule="auto"/>
              <w:jc w:val="center"/>
              <w:rPr>
                <w:rFonts w:ascii="Times New Roman" w:hAnsi="Times New Roman" w:cs="Times New Roman"/>
                <w:sz w:val="20"/>
                <w:szCs w:val="20"/>
              </w:rPr>
            </w:pPr>
            <w:r w:rsidRPr="008418F9">
              <w:rPr>
                <w:rFonts w:ascii="Times New Roman" w:hAnsi="Times New Roman" w:cs="Times New Roman"/>
                <w:sz w:val="20"/>
                <w:szCs w:val="20"/>
              </w:rPr>
              <w:t>16.</w:t>
            </w:r>
          </w:p>
        </w:tc>
        <w:tc>
          <w:tcPr>
            <w:tcW w:w="1179" w:type="pct"/>
            <w:shd w:val="clear" w:color="auto" w:fill="auto"/>
          </w:tcPr>
          <w:p w:rsidR="00595DE8" w:rsidRPr="008418F9" w:rsidRDefault="00595DE8" w:rsidP="008418F9">
            <w:pPr>
              <w:spacing w:after="0" w:line="223" w:lineRule="auto"/>
              <w:rPr>
                <w:rFonts w:ascii="Times New Roman" w:hAnsi="Times New Roman" w:cs="Times New Roman"/>
                <w:sz w:val="20"/>
                <w:szCs w:val="20"/>
              </w:rPr>
            </w:pPr>
            <w:r w:rsidRPr="008418F9">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700 мест</w:t>
            </w:r>
          </w:p>
        </w:tc>
        <w:tc>
          <w:tcPr>
            <w:tcW w:w="688" w:type="pct"/>
            <w:shd w:val="clear" w:color="auto" w:fill="auto"/>
          </w:tcPr>
          <w:p w:rsidR="009D2D62" w:rsidRPr="008418F9" w:rsidRDefault="00EA2F63" w:rsidP="008418F9">
            <w:pPr>
              <w:spacing w:after="0" w:line="223" w:lineRule="auto"/>
              <w:ind w:left="-57" w:right="-113"/>
              <w:jc w:val="center"/>
              <w:rPr>
                <w:rFonts w:ascii="Times New Roman" w:hAnsi="Times New Roman" w:cs="Times New Roman"/>
                <w:sz w:val="20"/>
                <w:szCs w:val="20"/>
              </w:rPr>
            </w:pPr>
            <w:r w:rsidRPr="008418F9">
              <w:rPr>
                <w:rFonts w:ascii="Times New Roman" w:hAnsi="Times New Roman" w:cs="Times New Roman"/>
                <w:sz w:val="20"/>
                <w:szCs w:val="20"/>
              </w:rPr>
              <w:t>Г</w:t>
            </w:r>
            <w:r w:rsidR="00595DE8" w:rsidRPr="008418F9">
              <w:rPr>
                <w:rFonts w:ascii="Times New Roman" w:hAnsi="Times New Roman" w:cs="Times New Roman"/>
                <w:sz w:val="20"/>
                <w:szCs w:val="20"/>
              </w:rPr>
              <w:t>ород Ставрополь,</w:t>
            </w:r>
          </w:p>
          <w:p w:rsidR="00595DE8" w:rsidRPr="008418F9" w:rsidRDefault="00595DE8" w:rsidP="008418F9">
            <w:pPr>
              <w:spacing w:after="0" w:line="223" w:lineRule="auto"/>
              <w:ind w:left="-57" w:right="-113"/>
              <w:jc w:val="center"/>
              <w:rPr>
                <w:rFonts w:ascii="Times New Roman" w:hAnsi="Times New Roman" w:cs="Times New Roman"/>
                <w:sz w:val="20"/>
                <w:szCs w:val="20"/>
              </w:rPr>
            </w:pPr>
            <w:r w:rsidRPr="008418F9">
              <w:rPr>
                <w:rFonts w:ascii="Times New Roman" w:hAnsi="Times New Roman" w:cs="Times New Roman"/>
                <w:sz w:val="20"/>
                <w:szCs w:val="20"/>
              </w:rPr>
              <w:t>528 квартал</w:t>
            </w:r>
          </w:p>
        </w:tc>
        <w:tc>
          <w:tcPr>
            <w:tcW w:w="743" w:type="pct"/>
            <w:shd w:val="clear" w:color="auto" w:fill="auto"/>
          </w:tcPr>
          <w:p w:rsidR="00595DE8" w:rsidRPr="008418F9" w:rsidRDefault="00EA2F63" w:rsidP="008418F9">
            <w:pPr>
              <w:spacing w:after="0" w:line="223" w:lineRule="auto"/>
              <w:jc w:val="center"/>
              <w:rPr>
                <w:rFonts w:ascii="Times New Roman" w:hAnsi="Times New Roman" w:cs="Times New Roman"/>
                <w:sz w:val="20"/>
                <w:szCs w:val="20"/>
              </w:rPr>
            </w:pPr>
            <w:r w:rsidRPr="008418F9">
              <w:rPr>
                <w:rFonts w:ascii="Times New Roman" w:hAnsi="Times New Roman" w:cs="Times New Roman"/>
                <w:sz w:val="20"/>
                <w:szCs w:val="20"/>
              </w:rPr>
              <w:t>С</w:t>
            </w:r>
            <w:r w:rsidR="00595DE8" w:rsidRPr="008418F9">
              <w:rPr>
                <w:rFonts w:ascii="Times New Roman" w:hAnsi="Times New Roman" w:cs="Times New Roman"/>
                <w:sz w:val="20"/>
                <w:szCs w:val="20"/>
              </w:rPr>
              <w:t>оздание 700 новых мест, площадь земельного участка 23</w:t>
            </w:r>
            <w:r w:rsidR="009D2D62" w:rsidRPr="008418F9">
              <w:rPr>
                <w:rFonts w:ascii="Times New Roman" w:hAnsi="Times New Roman" w:cs="Times New Roman"/>
                <w:sz w:val="20"/>
                <w:szCs w:val="20"/>
              </w:rPr>
              <w:t> </w:t>
            </w:r>
            <w:r w:rsidR="00595DE8" w:rsidRPr="008418F9">
              <w:rPr>
                <w:rFonts w:ascii="Times New Roman" w:hAnsi="Times New Roman" w:cs="Times New Roman"/>
                <w:sz w:val="20"/>
                <w:szCs w:val="20"/>
              </w:rPr>
              <w:t>100 кв. м</w:t>
            </w:r>
          </w:p>
          <w:p w:rsidR="00595DE8" w:rsidRPr="008418F9" w:rsidRDefault="00595DE8" w:rsidP="008418F9">
            <w:pPr>
              <w:spacing w:after="0" w:line="223" w:lineRule="auto"/>
              <w:jc w:val="center"/>
              <w:rPr>
                <w:rFonts w:ascii="Times New Roman" w:hAnsi="Times New Roman" w:cs="Times New Roman"/>
                <w:sz w:val="20"/>
                <w:szCs w:val="20"/>
              </w:rPr>
            </w:pPr>
            <w:r w:rsidRPr="008418F9">
              <w:rPr>
                <w:rFonts w:ascii="Times New Roman" w:hAnsi="Times New Roman" w:cs="Times New Roman"/>
                <w:sz w:val="20"/>
                <w:szCs w:val="20"/>
              </w:rPr>
              <w:t>посмотреть в черновиках</w:t>
            </w:r>
          </w:p>
        </w:tc>
        <w:tc>
          <w:tcPr>
            <w:tcW w:w="601" w:type="pct"/>
            <w:shd w:val="clear" w:color="auto" w:fill="auto"/>
          </w:tcPr>
          <w:p w:rsidR="00595DE8" w:rsidRPr="008418F9" w:rsidRDefault="00595DE8" w:rsidP="008418F9">
            <w:pPr>
              <w:spacing w:after="0" w:line="223" w:lineRule="auto"/>
              <w:ind w:left="-113" w:right="-227"/>
              <w:jc w:val="center"/>
              <w:rPr>
                <w:rFonts w:ascii="Times New Roman" w:hAnsi="Times New Roman" w:cs="Times New Roman"/>
                <w:sz w:val="20"/>
                <w:szCs w:val="20"/>
              </w:rPr>
            </w:pPr>
            <w:r w:rsidRPr="008418F9">
              <w:rPr>
                <w:rFonts w:ascii="Times New Roman" w:hAnsi="Times New Roman" w:cs="Times New Roman"/>
                <w:sz w:val="20"/>
                <w:szCs w:val="20"/>
              </w:rPr>
              <w:t>2020</w:t>
            </w:r>
            <w:r w:rsidR="0077032D" w:rsidRPr="008418F9">
              <w:rPr>
                <w:rFonts w:ascii="Times New Roman" w:hAnsi="Times New Roman" w:cs="Times New Roman"/>
                <w:sz w:val="20"/>
                <w:szCs w:val="20"/>
              </w:rPr>
              <w:t xml:space="preserve"> </w:t>
            </w:r>
            <w:r w:rsidRPr="008418F9">
              <w:rPr>
                <w:rFonts w:ascii="Times New Roman" w:hAnsi="Times New Roman" w:cs="Times New Roman"/>
                <w:sz w:val="20"/>
                <w:szCs w:val="20"/>
              </w:rPr>
              <w:t>год</w:t>
            </w:r>
          </w:p>
        </w:tc>
        <w:tc>
          <w:tcPr>
            <w:tcW w:w="770" w:type="pct"/>
            <w:shd w:val="clear" w:color="auto" w:fill="auto"/>
          </w:tcPr>
          <w:p w:rsidR="00595DE8" w:rsidRPr="008418F9" w:rsidRDefault="00595DE8" w:rsidP="008418F9">
            <w:pPr>
              <w:spacing w:after="0" w:line="223" w:lineRule="auto"/>
              <w:ind w:left="-57" w:right="-113"/>
              <w:jc w:val="center"/>
              <w:rPr>
                <w:rFonts w:ascii="Times New Roman" w:hAnsi="Times New Roman" w:cs="Times New Roman"/>
                <w:sz w:val="20"/>
                <w:szCs w:val="20"/>
              </w:rPr>
            </w:pPr>
            <w:r w:rsidRPr="008418F9">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EA2F63" w:rsidRPr="008418F9">
              <w:rPr>
                <w:rFonts w:ascii="Times New Roman" w:hAnsi="Times New Roman" w:cs="Times New Roman"/>
                <w:sz w:val="20"/>
                <w:szCs w:val="20"/>
              </w:rPr>
              <w:t>ях</w:t>
            </w:r>
            <w:r w:rsidRPr="008418F9">
              <w:rPr>
                <w:rFonts w:ascii="Times New Roman" w:hAnsi="Times New Roman" w:cs="Times New Roman"/>
                <w:sz w:val="20"/>
                <w:szCs w:val="20"/>
              </w:rPr>
              <w:t xml:space="preserve"> Ставропольского края на 2016–2025 годы (исходя из прогнозируемой потребности)»</w:t>
            </w:r>
            <w:r w:rsidR="00EA2F63" w:rsidRPr="008418F9">
              <w:rPr>
                <w:rFonts w:ascii="Times New Roman" w:hAnsi="Times New Roman" w:cs="Times New Roman"/>
                <w:sz w:val="20"/>
                <w:szCs w:val="20"/>
              </w:rPr>
              <w:t>,</w:t>
            </w:r>
            <w:r w:rsidRPr="008418F9">
              <w:rPr>
                <w:rFonts w:ascii="Times New Roman" w:hAnsi="Times New Roman" w:cs="Times New Roman"/>
                <w:sz w:val="20"/>
                <w:szCs w:val="20"/>
              </w:rPr>
              <w:t xml:space="preserve"> </w:t>
            </w:r>
            <w:r w:rsidR="00EA2F63" w:rsidRPr="008418F9">
              <w:rPr>
                <w:rFonts w:ascii="Times New Roman" w:hAnsi="Times New Roman" w:cs="Times New Roman"/>
                <w:sz w:val="20"/>
                <w:szCs w:val="20"/>
              </w:rPr>
              <w:t>у</w:t>
            </w:r>
            <w:r w:rsidRPr="008418F9">
              <w:rPr>
                <w:rFonts w:ascii="Times New Roman" w:hAnsi="Times New Roman" w:cs="Times New Roman"/>
                <w:sz w:val="20"/>
                <w:szCs w:val="20"/>
              </w:rPr>
              <w:t xml:space="preserve">тверждена постановлением Правительства Ставропольского края </w:t>
            </w:r>
            <w:r w:rsidRPr="008418F9">
              <w:rPr>
                <w:rFonts w:ascii="Times New Roman" w:hAnsi="Times New Roman" w:cs="Times New Roman"/>
                <w:spacing w:val="-4"/>
                <w:sz w:val="20"/>
                <w:szCs w:val="20"/>
              </w:rPr>
              <w:t>от 09 января 2016 г. № 1-п</w:t>
            </w:r>
          </w:p>
        </w:tc>
        <w:tc>
          <w:tcPr>
            <w:tcW w:w="785" w:type="pct"/>
            <w:shd w:val="clear" w:color="auto" w:fill="auto"/>
          </w:tcPr>
          <w:p w:rsidR="00595DE8" w:rsidRPr="008418F9" w:rsidRDefault="00EA2F63" w:rsidP="008418F9">
            <w:pPr>
              <w:spacing w:after="0" w:line="223" w:lineRule="auto"/>
              <w:jc w:val="center"/>
              <w:rPr>
                <w:rFonts w:ascii="Times New Roman" w:hAnsi="Times New Roman" w:cs="Times New Roman"/>
                <w:sz w:val="20"/>
                <w:szCs w:val="20"/>
              </w:rPr>
            </w:pPr>
            <w:r w:rsidRPr="008418F9">
              <w:rPr>
                <w:rFonts w:ascii="Times New Roman" w:hAnsi="Times New Roman" w:cs="Times New Roman"/>
                <w:sz w:val="20"/>
                <w:szCs w:val="20"/>
              </w:rPr>
              <w:t>К</w:t>
            </w:r>
            <w:r w:rsidR="00595DE8" w:rsidRPr="008418F9">
              <w:rPr>
                <w:rFonts w:ascii="Times New Roman" w:hAnsi="Times New Roman" w:cs="Times New Roman"/>
                <w:sz w:val="20"/>
                <w:szCs w:val="20"/>
              </w:rPr>
              <w:t>омитет образования администрации города Ставрополя, комитет градостроительства ад</w:t>
            </w:r>
            <w:r w:rsidR="00A72466" w:rsidRPr="008418F9">
              <w:rPr>
                <w:rFonts w:ascii="Times New Roman" w:hAnsi="Times New Roman" w:cs="Times New Roman"/>
                <w:sz w:val="20"/>
                <w:szCs w:val="20"/>
              </w:rPr>
              <w:t>министрации города Ставрополя</w:t>
            </w:r>
          </w:p>
        </w:tc>
      </w:tr>
      <w:tr w:rsidR="00EF12EF" w:rsidRPr="00E3402E" w:rsidTr="008D537E">
        <w:tc>
          <w:tcPr>
            <w:tcW w:w="234" w:type="pct"/>
            <w:shd w:val="clear" w:color="auto" w:fill="auto"/>
          </w:tcPr>
          <w:p w:rsidR="00EF12EF" w:rsidRPr="00E3402E" w:rsidRDefault="00EF12EF" w:rsidP="00EF12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EF12EF" w:rsidRPr="00E3402E" w:rsidRDefault="00EF12EF" w:rsidP="00EF12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EF12EF" w:rsidRDefault="00EF12EF" w:rsidP="00EF12EF">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EF12EF" w:rsidRDefault="00EF12EF" w:rsidP="00EF12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EF12EF" w:rsidRPr="00E3402E" w:rsidRDefault="00EF12EF" w:rsidP="00EF12EF">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EF12EF" w:rsidRPr="00E3402E" w:rsidRDefault="00EF12EF" w:rsidP="00EF12EF">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EF12EF" w:rsidRDefault="00EF12EF" w:rsidP="00EF12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17.</w:t>
            </w:r>
          </w:p>
        </w:tc>
        <w:tc>
          <w:tcPr>
            <w:tcW w:w="1179" w:type="pct"/>
            <w:shd w:val="clear" w:color="auto" w:fill="auto"/>
          </w:tcPr>
          <w:p w:rsidR="00AE710D"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Пристройка к зданию муниципального бюджетного общеобразовательного учреждения средней общеобразовательной школы с углубленным изучением отдельных предметов № 2 </w:t>
            </w:r>
          </w:p>
          <w:p w:rsidR="00595DE8" w:rsidRPr="00E3402E" w:rsidRDefault="00595DE8" w:rsidP="00AE710D">
            <w:pPr>
              <w:spacing w:after="0" w:line="240" w:lineRule="auto"/>
              <w:rPr>
                <w:rFonts w:ascii="Times New Roman" w:hAnsi="Times New Roman" w:cs="Times New Roman"/>
                <w:sz w:val="20"/>
                <w:szCs w:val="20"/>
              </w:rPr>
            </w:pPr>
            <w:r>
              <w:rPr>
                <w:rFonts w:ascii="Times New Roman" w:hAnsi="Times New Roman" w:cs="Times New Roman"/>
                <w:sz w:val="20"/>
                <w:szCs w:val="20"/>
              </w:rPr>
              <w:t>города</w:t>
            </w:r>
            <w:r w:rsidRPr="00E3402E">
              <w:rPr>
                <w:rFonts w:ascii="Times New Roman" w:hAnsi="Times New Roman" w:cs="Times New Roman"/>
                <w:sz w:val="20"/>
                <w:szCs w:val="20"/>
              </w:rPr>
              <w:t xml:space="preserve"> Ставрополя на 100 мест</w:t>
            </w:r>
          </w:p>
        </w:tc>
        <w:tc>
          <w:tcPr>
            <w:tcW w:w="688" w:type="pct"/>
            <w:shd w:val="clear" w:color="auto" w:fill="auto"/>
          </w:tcPr>
          <w:p w:rsidR="009D2D62" w:rsidRDefault="00EA2F63"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w:t>
            </w:r>
            <w:r w:rsidR="00595DE8">
              <w:rPr>
                <w:rFonts w:ascii="Times New Roman" w:hAnsi="Times New Roman" w:cs="Times New Roman"/>
                <w:sz w:val="20"/>
                <w:szCs w:val="20"/>
              </w:rPr>
              <w:t>ль,</w:t>
            </w:r>
            <w:r w:rsidR="00595DE8" w:rsidRPr="00E3402E">
              <w:rPr>
                <w:rFonts w:ascii="Times New Roman" w:hAnsi="Times New Roman" w:cs="Times New Roman"/>
                <w:sz w:val="20"/>
                <w:szCs w:val="20"/>
              </w:rPr>
              <w:t xml:space="preserve">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 xml:space="preserve">ул. Мира, 284 </w:t>
            </w:r>
          </w:p>
        </w:tc>
        <w:tc>
          <w:tcPr>
            <w:tcW w:w="743" w:type="pct"/>
            <w:shd w:val="clear" w:color="auto" w:fill="auto"/>
          </w:tcPr>
          <w:p w:rsidR="00595DE8" w:rsidRDefault="00EA2F63"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100 новых мест, пристройка будет соединена переходом </w:t>
            </w:r>
            <w:proofErr w:type="gramStart"/>
            <w:r w:rsidR="00595DE8" w:rsidRPr="00E3402E">
              <w:rPr>
                <w:rFonts w:ascii="Times New Roman" w:hAnsi="Times New Roman" w:cs="Times New Roman"/>
                <w:sz w:val="20"/>
                <w:szCs w:val="20"/>
              </w:rPr>
              <w:t>с</w:t>
            </w:r>
            <w:proofErr w:type="gramEnd"/>
            <w:r w:rsidR="00595DE8" w:rsidRPr="00E3402E">
              <w:rPr>
                <w:rFonts w:ascii="Times New Roman" w:hAnsi="Times New Roman" w:cs="Times New Roman"/>
                <w:sz w:val="20"/>
                <w:szCs w:val="20"/>
              </w:rPr>
              <w:t xml:space="preserve"> существующим </w:t>
            </w:r>
          </w:p>
          <w:p w:rsidR="00595DE8" w:rsidRPr="00E3402E" w:rsidRDefault="00EA2F63" w:rsidP="00EA2F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595DE8">
              <w:rPr>
                <w:rFonts w:ascii="Times New Roman" w:hAnsi="Times New Roman" w:cs="Times New Roman"/>
                <w:sz w:val="20"/>
                <w:szCs w:val="20"/>
              </w:rPr>
              <w:t xml:space="preserve"> этажным</w:t>
            </w:r>
            <w:r w:rsidR="00595DE8" w:rsidRPr="00E3402E">
              <w:rPr>
                <w:rFonts w:ascii="Times New Roman" w:hAnsi="Times New Roman" w:cs="Times New Roman"/>
                <w:sz w:val="20"/>
                <w:szCs w:val="20"/>
              </w:rPr>
              <w:t xml:space="preserve"> зданием школы </w:t>
            </w:r>
          </w:p>
        </w:tc>
        <w:tc>
          <w:tcPr>
            <w:tcW w:w="601" w:type="pct"/>
            <w:shd w:val="clear" w:color="auto" w:fill="auto"/>
          </w:tcPr>
          <w:p w:rsidR="00595DE8" w:rsidRPr="00E3402E" w:rsidRDefault="00595DE8" w:rsidP="008D537E">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2021</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p w:rsidR="00595DE8" w:rsidRPr="00E3402E" w:rsidRDefault="00595DE8" w:rsidP="008D537E">
            <w:pPr>
              <w:spacing w:after="0" w:line="240" w:lineRule="auto"/>
              <w:ind w:left="-113" w:right="-227"/>
              <w:rPr>
                <w:rFonts w:ascii="Times New Roman" w:hAnsi="Times New Roman" w:cs="Times New Roman"/>
                <w:sz w:val="20"/>
                <w:szCs w:val="20"/>
              </w:rPr>
            </w:pPr>
          </w:p>
        </w:tc>
        <w:tc>
          <w:tcPr>
            <w:tcW w:w="770" w:type="pct"/>
            <w:shd w:val="clear" w:color="auto" w:fill="auto"/>
          </w:tcPr>
          <w:p w:rsidR="00595DE8" w:rsidRPr="00E3402E" w:rsidRDefault="00595DE8" w:rsidP="00BD59ED">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w:t>
            </w:r>
            <w:r w:rsidR="00EA2F63">
              <w:rPr>
                <w:rFonts w:ascii="Times New Roman" w:hAnsi="Times New Roman" w:cs="Times New Roman"/>
                <w:sz w:val="20"/>
                <w:szCs w:val="20"/>
              </w:rPr>
              <w:t xml:space="preserve"> общеобразовательных организациях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потребности)»</w:t>
            </w:r>
            <w:r w:rsidR="00BD59ED">
              <w:rPr>
                <w:rFonts w:ascii="Times New Roman" w:hAnsi="Times New Roman" w:cs="Times New Roman"/>
                <w:sz w:val="20"/>
                <w:szCs w:val="20"/>
              </w:rPr>
              <w:t>,</w:t>
            </w:r>
            <w:r w:rsidRPr="00E3402E">
              <w:rPr>
                <w:rFonts w:ascii="Times New Roman" w:hAnsi="Times New Roman" w:cs="Times New Roman"/>
                <w:sz w:val="20"/>
                <w:szCs w:val="20"/>
              </w:rPr>
              <w:t xml:space="preserve"> </w:t>
            </w:r>
            <w:r w:rsidR="00BD59ED">
              <w:rPr>
                <w:rFonts w:ascii="Times New Roman" w:hAnsi="Times New Roman" w:cs="Times New Roman"/>
                <w:sz w:val="20"/>
                <w:szCs w:val="20"/>
              </w:rPr>
              <w:t>у</w:t>
            </w:r>
            <w:r w:rsidRPr="00E3402E">
              <w:rPr>
                <w:rFonts w:ascii="Times New Roman" w:hAnsi="Times New Roman" w:cs="Times New Roman"/>
                <w:sz w:val="20"/>
                <w:szCs w:val="20"/>
              </w:rPr>
              <w:t xml:space="preserve">тверждена постановлением Правительства </w:t>
            </w:r>
            <w:r w:rsidRPr="008969A2">
              <w:rPr>
                <w:rFonts w:ascii="Times New Roman" w:hAnsi="Times New Roman" w:cs="Times New Roman"/>
                <w:spacing w:val="-6"/>
                <w:sz w:val="20"/>
                <w:szCs w:val="20"/>
              </w:rPr>
              <w:t>Ставропольского края от</w:t>
            </w:r>
            <w:r w:rsidRPr="00E3402E">
              <w:rPr>
                <w:rFonts w:ascii="Times New Roman" w:hAnsi="Times New Roman" w:cs="Times New Roman"/>
                <w:sz w:val="20"/>
                <w:szCs w:val="20"/>
              </w:rPr>
              <w:t xml:space="preserve"> 09 января 2016 г. № 1-п</w:t>
            </w:r>
          </w:p>
        </w:tc>
        <w:tc>
          <w:tcPr>
            <w:tcW w:w="785" w:type="pct"/>
            <w:shd w:val="clear" w:color="auto" w:fill="auto"/>
          </w:tcPr>
          <w:p w:rsidR="00595DE8" w:rsidRPr="00E3402E" w:rsidRDefault="00EA2F63"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9D2D62">
              <w:rPr>
                <w:rFonts w:ascii="Times New Roman" w:hAnsi="Times New Roman" w:cs="Times New Roman"/>
                <w:sz w:val="20"/>
                <w:szCs w:val="20"/>
              </w:rPr>
              <w:t>министрации города Ставрополя</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18.</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DC7F9A" w:rsidRDefault="00EA2F63"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EA2F63"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2021</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EA2F63"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19.</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DC7F9A" w:rsidRDefault="00EA2F63"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EA2F63"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2021</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EA2F63"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DC7F9A" w:rsidRDefault="00EA2F63"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EA2F63"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2021</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EA2F63"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21.</w:t>
            </w:r>
          </w:p>
        </w:tc>
        <w:tc>
          <w:tcPr>
            <w:tcW w:w="1179"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2C10CE">
              <w:rPr>
                <w:rFonts w:ascii="Times New Roman" w:hAnsi="Times New Roman" w:cs="Times New Roman"/>
                <w:sz w:val="20"/>
                <w:szCs w:val="20"/>
              </w:rPr>
              <w:t> </w:t>
            </w:r>
            <w:r w:rsidRPr="00E3402E">
              <w:rPr>
                <w:rFonts w:ascii="Times New Roman" w:hAnsi="Times New Roman" w:cs="Times New Roman"/>
                <w:sz w:val="20"/>
                <w:szCs w:val="20"/>
              </w:rPr>
              <w:t>000 мест в</w:t>
            </w:r>
            <w:r>
              <w:rPr>
                <w:rFonts w:ascii="Times New Roman" w:hAnsi="Times New Roman" w:cs="Times New Roman"/>
                <w:sz w:val="20"/>
                <w:szCs w:val="20"/>
              </w:rPr>
              <w:t xml:space="preserve"> городе</w:t>
            </w:r>
            <w:r w:rsidRPr="00E3402E">
              <w:rPr>
                <w:rFonts w:ascii="Times New Roman" w:hAnsi="Times New Roman" w:cs="Times New Roman"/>
                <w:sz w:val="20"/>
                <w:szCs w:val="20"/>
              </w:rPr>
              <w:t xml:space="preserve"> Ставрополе</w:t>
            </w:r>
          </w:p>
        </w:tc>
        <w:tc>
          <w:tcPr>
            <w:tcW w:w="688" w:type="pct"/>
            <w:shd w:val="clear" w:color="auto" w:fill="auto"/>
          </w:tcPr>
          <w:p w:rsidR="00DC7F9A" w:rsidRDefault="00EA2F63"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 xml:space="preserve"> города Ставрополя</w:t>
            </w:r>
          </w:p>
        </w:tc>
        <w:tc>
          <w:tcPr>
            <w:tcW w:w="743" w:type="pct"/>
            <w:shd w:val="clear" w:color="auto" w:fill="auto"/>
          </w:tcPr>
          <w:p w:rsidR="00595DE8" w:rsidRDefault="00EA2F63" w:rsidP="00702EA1">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sidR="009D2D62">
              <w:rPr>
                <w:rFonts w:ascii="Times New Roman" w:hAnsi="Times New Roman" w:cs="Times New Roman"/>
                <w:sz w:val="20"/>
                <w:szCs w:val="20"/>
              </w:rPr>
              <w:t> </w:t>
            </w:r>
            <w:r w:rsidR="00595DE8" w:rsidRPr="00E3402E">
              <w:rPr>
                <w:rFonts w:ascii="Times New Roman" w:hAnsi="Times New Roman" w:cs="Times New Roman"/>
                <w:sz w:val="20"/>
                <w:szCs w:val="20"/>
              </w:rPr>
              <w:t xml:space="preserve">000 новых мест, площадь земельного участка </w:t>
            </w:r>
          </w:p>
          <w:p w:rsidR="00595DE8" w:rsidRPr="00E3402E" w:rsidRDefault="00595DE8" w:rsidP="00702E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33</w:t>
            </w:r>
            <w:r w:rsidR="009D2D62">
              <w:rPr>
                <w:rFonts w:ascii="Times New Roman" w:hAnsi="Times New Roman" w:cs="Times New Roman"/>
                <w:sz w:val="20"/>
                <w:szCs w:val="20"/>
              </w:rPr>
              <w:t> </w:t>
            </w:r>
            <w:r w:rsidRPr="00E3402E">
              <w:rPr>
                <w:rFonts w:ascii="Times New Roman" w:hAnsi="Times New Roman" w:cs="Times New Roman"/>
                <w:sz w:val="20"/>
                <w:szCs w:val="20"/>
              </w:rPr>
              <w:t xml:space="preserve">000 кв. м </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2022</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EF12EF">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95784D">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w:t>
            </w:r>
          </w:p>
        </w:tc>
        <w:tc>
          <w:tcPr>
            <w:tcW w:w="785" w:type="pct"/>
            <w:shd w:val="clear" w:color="auto" w:fill="auto"/>
          </w:tcPr>
          <w:p w:rsidR="00595DE8" w:rsidRPr="00E3402E" w:rsidRDefault="00EA2F63"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EF12EF" w:rsidRPr="00E3402E" w:rsidTr="008D537E">
        <w:tc>
          <w:tcPr>
            <w:tcW w:w="234" w:type="pct"/>
            <w:shd w:val="clear" w:color="auto" w:fill="auto"/>
          </w:tcPr>
          <w:p w:rsidR="00EF12EF" w:rsidRPr="00E3402E" w:rsidRDefault="00EF12EF" w:rsidP="00EF12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EF12EF" w:rsidRPr="00E3402E" w:rsidRDefault="00EF12EF" w:rsidP="00EF12EF">
            <w:pPr>
              <w:spacing w:after="0" w:line="240" w:lineRule="auto"/>
              <w:ind w:left="-27" w:right="-108"/>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EF12EF" w:rsidRDefault="00EF12EF" w:rsidP="00EF12EF">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EF12EF" w:rsidRDefault="00EF12EF" w:rsidP="00EF12EF">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EF12EF" w:rsidRPr="00E3402E" w:rsidRDefault="00EF12EF" w:rsidP="00EF12EF">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EF12EF" w:rsidRPr="00E3402E" w:rsidRDefault="00EF12EF" w:rsidP="00EF12EF">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EF12EF" w:rsidRDefault="00EF12EF" w:rsidP="00EF12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EF12EF" w:rsidRPr="00E3402E" w:rsidTr="008D537E">
        <w:tc>
          <w:tcPr>
            <w:tcW w:w="234" w:type="pct"/>
            <w:shd w:val="clear" w:color="auto" w:fill="auto"/>
          </w:tcPr>
          <w:p w:rsidR="00EF12EF" w:rsidRPr="00E3402E" w:rsidRDefault="00EF12EF" w:rsidP="00BE7C0E">
            <w:pPr>
              <w:spacing w:after="0" w:line="240" w:lineRule="auto"/>
              <w:jc w:val="center"/>
              <w:rPr>
                <w:rFonts w:ascii="Times New Roman" w:hAnsi="Times New Roman" w:cs="Times New Roman"/>
                <w:sz w:val="20"/>
                <w:szCs w:val="20"/>
              </w:rPr>
            </w:pPr>
          </w:p>
        </w:tc>
        <w:tc>
          <w:tcPr>
            <w:tcW w:w="1179" w:type="pct"/>
            <w:shd w:val="clear" w:color="auto" w:fill="auto"/>
          </w:tcPr>
          <w:p w:rsidR="00EF12EF" w:rsidRPr="00E3402E" w:rsidRDefault="00EF12EF" w:rsidP="00BE7C0E">
            <w:pPr>
              <w:spacing w:after="0" w:line="240" w:lineRule="auto"/>
              <w:ind w:left="-27" w:right="-108"/>
              <w:rPr>
                <w:rFonts w:ascii="Times New Roman" w:hAnsi="Times New Roman" w:cs="Times New Roman"/>
                <w:sz w:val="20"/>
                <w:szCs w:val="20"/>
              </w:rPr>
            </w:pPr>
          </w:p>
        </w:tc>
        <w:tc>
          <w:tcPr>
            <w:tcW w:w="688" w:type="pct"/>
            <w:shd w:val="clear" w:color="auto" w:fill="auto"/>
          </w:tcPr>
          <w:p w:rsidR="00EF12EF" w:rsidRDefault="00EF12EF" w:rsidP="00EF732A">
            <w:pPr>
              <w:spacing w:after="0" w:line="240" w:lineRule="auto"/>
              <w:ind w:left="-57" w:right="-113"/>
              <w:jc w:val="center"/>
              <w:rPr>
                <w:rFonts w:ascii="Times New Roman" w:hAnsi="Times New Roman" w:cs="Times New Roman"/>
                <w:sz w:val="20"/>
                <w:szCs w:val="20"/>
              </w:rPr>
            </w:pPr>
          </w:p>
        </w:tc>
        <w:tc>
          <w:tcPr>
            <w:tcW w:w="743" w:type="pct"/>
            <w:shd w:val="clear" w:color="auto" w:fill="auto"/>
          </w:tcPr>
          <w:p w:rsidR="00EF12EF" w:rsidRDefault="00EF12EF" w:rsidP="00702EA1">
            <w:pPr>
              <w:spacing w:after="0" w:line="240" w:lineRule="auto"/>
              <w:ind w:left="-57" w:right="-113"/>
              <w:jc w:val="center"/>
              <w:rPr>
                <w:rFonts w:ascii="Times New Roman" w:hAnsi="Times New Roman" w:cs="Times New Roman"/>
                <w:sz w:val="20"/>
                <w:szCs w:val="20"/>
              </w:rPr>
            </w:pPr>
          </w:p>
        </w:tc>
        <w:tc>
          <w:tcPr>
            <w:tcW w:w="601" w:type="pct"/>
            <w:shd w:val="clear" w:color="auto" w:fill="auto"/>
          </w:tcPr>
          <w:p w:rsidR="00EF12EF" w:rsidRPr="00E3402E" w:rsidRDefault="00EF12EF" w:rsidP="00D27DA4">
            <w:pPr>
              <w:spacing w:after="0" w:line="240" w:lineRule="auto"/>
              <w:ind w:left="-113" w:right="-227"/>
              <w:jc w:val="center"/>
              <w:rPr>
                <w:rFonts w:ascii="Times New Roman" w:hAnsi="Times New Roman" w:cs="Times New Roman"/>
                <w:sz w:val="20"/>
                <w:szCs w:val="20"/>
              </w:rPr>
            </w:pPr>
          </w:p>
        </w:tc>
        <w:tc>
          <w:tcPr>
            <w:tcW w:w="770" w:type="pct"/>
            <w:shd w:val="clear" w:color="auto" w:fill="auto"/>
          </w:tcPr>
          <w:p w:rsidR="00EF12EF" w:rsidRPr="00E3402E" w:rsidRDefault="00EF12EF" w:rsidP="00702E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потребности)»</w:t>
            </w:r>
            <w:r>
              <w:rPr>
                <w:rFonts w:ascii="Times New Roman" w:hAnsi="Times New Roman" w:cs="Times New Roman"/>
                <w:sz w:val="20"/>
                <w:szCs w:val="20"/>
              </w:rPr>
              <w:t>,</w:t>
            </w:r>
            <w:r w:rsidRPr="00E3402E">
              <w:rPr>
                <w:rFonts w:ascii="Times New Roman" w:hAnsi="Times New Roman" w:cs="Times New Roman"/>
                <w:sz w:val="20"/>
                <w:szCs w:val="20"/>
              </w:rPr>
              <w:t xml:space="preserve"> </w:t>
            </w:r>
            <w:proofErr w:type="gramStart"/>
            <w:r>
              <w:rPr>
                <w:rFonts w:ascii="Times New Roman" w:hAnsi="Times New Roman" w:cs="Times New Roman"/>
                <w:sz w:val="20"/>
                <w:szCs w:val="20"/>
              </w:rPr>
              <w:t>у</w:t>
            </w:r>
            <w:r w:rsidRPr="00E3402E">
              <w:rPr>
                <w:rFonts w:ascii="Times New Roman" w:hAnsi="Times New Roman" w:cs="Times New Roman"/>
                <w:sz w:val="20"/>
                <w:szCs w:val="20"/>
              </w:rPr>
              <w:t>тверждена</w:t>
            </w:r>
            <w:proofErr w:type="gramEnd"/>
            <w:r w:rsidRPr="00E3402E">
              <w:rPr>
                <w:rFonts w:ascii="Times New Roman" w:hAnsi="Times New Roman" w:cs="Times New Roman"/>
                <w:sz w:val="20"/>
                <w:szCs w:val="20"/>
              </w:rPr>
              <w:t xml:space="preserve"> постановлением Правительства </w:t>
            </w:r>
            <w:r w:rsidRPr="00A42EEE">
              <w:rPr>
                <w:rFonts w:ascii="Times New Roman" w:hAnsi="Times New Roman" w:cs="Times New Roman"/>
                <w:spacing w:val="-4"/>
                <w:sz w:val="20"/>
                <w:szCs w:val="20"/>
              </w:rPr>
              <w:t>Ставропольского края от 09 января 2016 г. №1-п</w:t>
            </w:r>
          </w:p>
        </w:tc>
        <w:tc>
          <w:tcPr>
            <w:tcW w:w="785" w:type="pct"/>
            <w:shd w:val="clear" w:color="auto" w:fill="auto"/>
          </w:tcPr>
          <w:p w:rsidR="00EF12EF" w:rsidRDefault="00EF12EF" w:rsidP="00BE7C0E">
            <w:pPr>
              <w:spacing w:after="0" w:line="240" w:lineRule="auto"/>
              <w:jc w:val="center"/>
              <w:rPr>
                <w:rFonts w:ascii="Times New Roman" w:hAnsi="Times New Roman" w:cs="Times New Roman"/>
                <w:sz w:val="20"/>
                <w:szCs w:val="20"/>
              </w:rPr>
            </w:pP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22.</w:t>
            </w:r>
          </w:p>
        </w:tc>
        <w:tc>
          <w:tcPr>
            <w:tcW w:w="1179"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2C10CE">
              <w:rPr>
                <w:rFonts w:ascii="Times New Roman" w:hAnsi="Times New Roman" w:cs="Times New Roman"/>
                <w:sz w:val="20"/>
                <w:szCs w:val="20"/>
              </w:rPr>
              <w:t> </w:t>
            </w:r>
            <w:r w:rsidRPr="00E3402E">
              <w:rPr>
                <w:rFonts w:ascii="Times New Roman" w:hAnsi="Times New Roman" w:cs="Times New Roman"/>
                <w:sz w:val="20"/>
                <w:szCs w:val="20"/>
              </w:rPr>
              <w:t>000 мест в</w:t>
            </w:r>
            <w:r>
              <w:rPr>
                <w:rFonts w:ascii="Times New Roman" w:hAnsi="Times New Roman" w:cs="Times New Roman"/>
                <w:sz w:val="20"/>
                <w:szCs w:val="20"/>
              </w:rPr>
              <w:t xml:space="preserve"> городе</w:t>
            </w:r>
            <w:r w:rsidRPr="00E3402E">
              <w:rPr>
                <w:rFonts w:ascii="Times New Roman" w:hAnsi="Times New Roman" w:cs="Times New Roman"/>
                <w:sz w:val="20"/>
                <w:szCs w:val="20"/>
              </w:rPr>
              <w:t xml:space="preserve"> Ставрополе</w:t>
            </w:r>
          </w:p>
        </w:tc>
        <w:tc>
          <w:tcPr>
            <w:tcW w:w="688" w:type="pct"/>
            <w:shd w:val="clear" w:color="auto" w:fill="auto"/>
          </w:tcPr>
          <w:p w:rsidR="00DC7F9A" w:rsidRDefault="00702EA1"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Default="00702EA1" w:rsidP="00702EA1">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Pr>
                <w:rFonts w:ascii="Times New Roman" w:hAnsi="Times New Roman" w:cs="Times New Roman"/>
                <w:sz w:val="20"/>
                <w:szCs w:val="20"/>
              </w:rPr>
              <w:t> </w:t>
            </w:r>
            <w:r w:rsidR="00595DE8" w:rsidRPr="00E3402E">
              <w:rPr>
                <w:rFonts w:ascii="Times New Roman" w:hAnsi="Times New Roman" w:cs="Times New Roman"/>
                <w:sz w:val="20"/>
                <w:szCs w:val="20"/>
              </w:rPr>
              <w:t xml:space="preserve">000 новых мест, площадь земельного участка </w:t>
            </w:r>
          </w:p>
          <w:p w:rsidR="00595DE8" w:rsidRPr="00E3402E" w:rsidRDefault="00595DE8" w:rsidP="00702E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33</w:t>
            </w:r>
            <w:r w:rsidR="009D2D62">
              <w:rPr>
                <w:rFonts w:ascii="Times New Roman" w:hAnsi="Times New Roman" w:cs="Times New Roman"/>
                <w:sz w:val="20"/>
                <w:szCs w:val="20"/>
              </w:rPr>
              <w:t> </w:t>
            </w:r>
            <w:r w:rsidRPr="00E3402E">
              <w:rPr>
                <w:rFonts w:ascii="Times New Roman" w:hAnsi="Times New Roman" w:cs="Times New Roman"/>
                <w:sz w:val="20"/>
                <w:szCs w:val="20"/>
              </w:rPr>
              <w:t xml:space="preserve">000 кв. м </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2022</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702E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702EA1">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потребности)»</w:t>
            </w:r>
            <w:r w:rsidR="00702EA1">
              <w:rPr>
                <w:rFonts w:ascii="Times New Roman" w:hAnsi="Times New Roman" w:cs="Times New Roman"/>
                <w:sz w:val="20"/>
                <w:szCs w:val="20"/>
              </w:rPr>
              <w:t>,</w:t>
            </w:r>
            <w:r w:rsidRPr="00E3402E">
              <w:rPr>
                <w:rFonts w:ascii="Times New Roman" w:hAnsi="Times New Roman" w:cs="Times New Roman"/>
                <w:sz w:val="20"/>
                <w:szCs w:val="20"/>
              </w:rPr>
              <w:t xml:space="preserve"> </w:t>
            </w:r>
            <w:r w:rsidR="00702EA1">
              <w:rPr>
                <w:rFonts w:ascii="Times New Roman" w:hAnsi="Times New Roman" w:cs="Times New Roman"/>
                <w:sz w:val="20"/>
                <w:szCs w:val="20"/>
              </w:rPr>
              <w:t>у</w:t>
            </w:r>
            <w:r w:rsidRPr="00E3402E">
              <w:rPr>
                <w:rFonts w:ascii="Times New Roman" w:hAnsi="Times New Roman" w:cs="Times New Roman"/>
                <w:sz w:val="20"/>
                <w:szCs w:val="20"/>
              </w:rPr>
              <w:t xml:space="preserve">тверждена постановлением Правительства </w:t>
            </w:r>
            <w:r w:rsidRPr="00D27DA4">
              <w:rPr>
                <w:rFonts w:ascii="Times New Roman" w:hAnsi="Times New Roman" w:cs="Times New Roman"/>
                <w:spacing w:val="-4"/>
                <w:sz w:val="20"/>
                <w:szCs w:val="20"/>
              </w:rPr>
              <w:t>Ставропольского края от 09 января 2016 г. №1-п</w:t>
            </w:r>
          </w:p>
        </w:tc>
        <w:tc>
          <w:tcPr>
            <w:tcW w:w="785" w:type="pct"/>
            <w:shd w:val="clear" w:color="auto" w:fill="auto"/>
          </w:tcPr>
          <w:p w:rsidR="00595DE8" w:rsidRPr="00E3402E" w:rsidRDefault="00702EA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A72466">
              <w:rPr>
                <w:rFonts w:ascii="Times New Roman" w:hAnsi="Times New Roman" w:cs="Times New Roman"/>
                <w:sz w:val="20"/>
                <w:szCs w:val="20"/>
              </w:rPr>
              <w:t xml:space="preserve">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23.</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DC7F9A" w:rsidRDefault="00702EA1"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702EA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7 700 кв. м</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2022</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702EA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24.</w:t>
            </w:r>
          </w:p>
        </w:tc>
        <w:tc>
          <w:tcPr>
            <w:tcW w:w="1179"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2C10CE">
              <w:rPr>
                <w:rFonts w:ascii="Times New Roman" w:hAnsi="Times New Roman" w:cs="Times New Roman"/>
                <w:sz w:val="20"/>
                <w:szCs w:val="20"/>
              </w:rPr>
              <w:t> </w:t>
            </w:r>
            <w:r w:rsidRPr="00E3402E">
              <w:rPr>
                <w:rFonts w:ascii="Times New Roman" w:hAnsi="Times New Roman" w:cs="Times New Roman"/>
                <w:sz w:val="20"/>
                <w:szCs w:val="20"/>
              </w:rPr>
              <w:t>000 мест в</w:t>
            </w:r>
            <w:r>
              <w:rPr>
                <w:rFonts w:ascii="Times New Roman" w:hAnsi="Times New Roman" w:cs="Times New Roman"/>
                <w:sz w:val="20"/>
                <w:szCs w:val="20"/>
              </w:rPr>
              <w:t xml:space="preserve"> городе</w:t>
            </w:r>
            <w:r w:rsidRPr="00E3402E">
              <w:rPr>
                <w:rFonts w:ascii="Times New Roman" w:hAnsi="Times New Roman" w:cs="Times New Roman"/>
                <w:sz w:val="20"/>
                <w:szCs w:val="20"/>
              </w:rPr>
              <w:t xml:space="preserve"> Ставрополе </w:t>
            </w:r>
          </w:p>
        </w:tc>
        <w:tc>
          <w:tcPr>
            <w:tcW w:w="688" w:type="pct"/>
            <w:shd w:val="clear" w:color="auto" w:fill="auto"/>
          </w:tcPr>
          <w:p w:rsidR="00DC7F9A" w:rsidRDefault="00702EA1"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Default="00702EA1" w:rsidP="00702EA1">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Pr>
                <w:rFonts w:ascii="Times New Roman" w:hAnsi="Times New Roman" w:cs="Times New Roman"/>
                <w:sz w:val="20"/>
                <w:szCs w:val="20"/>
              </w:rPr>
              <w:t> </w:t>
            </w:r>
            <w:r w:rsidR="00595DE8" w:rsidRPr="00E3402E">
              <w:rPr>
                <w:rFonts w:ascii="Times New Roman" w:hAnsi="Times New Roman" w:cs="Times New Roman"/>
                <w:sz w:val="20"/>
                <w:szCs w:val="20"/>
              </w:rPr>
              <w:t xml:space="preserve">000 новых мест, площадь земельного участка </w:t>
            </w:r>
          </w:p>
          <w:p w:rsidR="00595DE8" w:rsidRPr="00E3402E" w:rsidRDefault="00595DE8" w:rsidP="00702E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 xml:space="preserve">33 000 кв. м </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2023</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C31E27">
            <w:pPr>
              <w:spacing w:after="0" w:line="240" w:lineRule="auto"/>
              <w:ind w:left="-57" w:right="-113"/>
              <w:jc w:val="center"/>
              <w:rPr>
                <w:rFonts w:ascii="Times New Roman" w:hAnsi="Times New Roman" w:cs="Times New Roman"/>
                <w:sz w:val="20"/>
                <w:szCs w:val="20"/>
              </w:rPr>
            </w:pPr>
            <w:proofErr w:type="gramStart"/>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702EA1">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 xml:space="preserve">2025 годы (исходя </w:t>
            </w:r>
            <w:r w:rsidR="00702EA1">
              <w:rPr>
                <w:rFonts w:ascii="Times New Roman" w:hAnsi="Times New Roman" w:cs="Times New Roman"/>
                <w:sz w:val="20"/>
                <w:szCs w:val="20"/>
              </w:rPr>
              <w:t xml:space="preserve">из прогнозируемой </w:t>
            </w:r>
            <w:proofErr w:type="gramEnd"/>
          </w:p>
        </w:tc>
        <w:tc>
          <w:tcPr>
            <w:tcW w:w="785" w:type="pct"/>
            <w:shd w:val="clear" w:color="auto" w:fill="auto"/>
          </w:tcPr>
          <w:p w:rsidR="00595DE8" w:rsidRPr="00E3402E" w:rsidRDefault="00702EA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C31E27" w:rsidRPr="00E3402E" w:rsidTr="008D537E">
        <w:tc>
          <w:tcPr>
            <w:tcW w:w="234" w:type="pct"/>
            <w:shd w:val="clear" w:color="auto" w:fill="auto"/>
          </w:tcPr>
          <w:p w:rsidR="00C31E27" w:rsidRPr="00E3402E" w:rsidRDefault="00C31E2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C31E27" w:rsidRPr="00E3402E" w:rsidRDefault="00C31E27" w:rsidP="00BE7C0E">
            <w:pPr>
              <w:spacing w:after="0" w:line="240" w:lineRule="auto"/>
              <w:ind w:left="-27" w:right="-108"/>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C31E27" w:rsidRDefault="00C31E27"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C31E27" w:rsidRDefault="00C31E27" w:rsidP="00702EA1">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C31E27" w:rsidRPr="00E3402E" w:rsidRDefault="00C31E27" w:rsidP="0064363D">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C31E27" w:rsidRPr="00E3402E" w:rsidRDefault="00C31E27" w:rsidP="00702EA1">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C31E27" w:rsidRDefault="00C31E2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C31E27" w:rsidRPr="00E3402E" w:rsidTr="008D537E">
        <w:tc>
          <w:tcPr>
            <w:tcW w:w="234" w:type="pct"/>
            <w:shd w:val="clear" w:color="auto" w:fill="auto"/>
          </w:tcPr>
          <w:p w:rsidR="00C31E27" w:rsidRPr="00E3402E" w:rsidRDefault="00C31E27" w:rsidP="00BE7C0E">
            <w:pPr>
              <w:spacing w:after="0" w:line="240" w:lineRule="auto"/>
              <w:jc w:val="center"/>
              <w:rPr>
                <w:rFonts w:ascii="Times New Roman" w:hAnsi="Times New Roman" w:cs="Times New Roman"/>
                <w:sz w:val="20"/>
                <w:szCs w:val="20"/>
              </w:rPr>
            </w:pPr>
          </w:p>
        </w:tc>
        <w:tc>
          <w:tcPr>
            <w:tcW w:w="1179" w:type="pct"/>
            <w:shd w:val="clear" w:color="auto" w:fill="auto"/>
          </w:tcPr>
          <w:p w:rsidR="00C31E27" w:rsidRPr="00E3402E" w:rsidRDefault="00C31E27" w:rsidP="00BE7C0E">
            <w:pPr>
              <w:spacing w:after="0" w:line="240" w:lineRule="auto"/>
              <w:ind w:left="-27" w:right="-108"/>
              <w:rPr>
                <w:rFonts w:ascii="Times New Roman" w:hAnsi="Times New Roman" w:cs="Times New Roman"/>
                <w:sz w:val="20"/>
                <w:szCs w:val="20"/>
              </w:rPr>
            </w:pPr>
          </w:p>
        </w:tc>
        <w:tc>
          <w:tcPr>
            <w:tcW w:w="688" w:type="pct"/>
            <w:shd w:val="clear" w:color="auto" w:fill="auto"/>
          </w:tcPr>
          <w:p w:rsidR="00C31E27" w:rsidRDefault="00C31E27" w:rsidP="00EF732A">
            <w:pPr>
              <w:spacing w:after="0" w:line="240" w:lineRule="auto"/>
              <w:ind w:left="-57" w:right="-113"/>
              <w:jc w:val="center"/>
              <w:rPr>
                <w:rFonts w:ascii="Times New Roman" w:hAnsi="Times New Roman" w:cs="Times New Roman"/>
                <w:sz w:val="20"/>
                <w:szCs w:val="20"/>
              </w:rPr>
            </w:pPr>
          </w:p>
        </w:tc>
        <w:tc>
          <w:tcPr>
            <w:tcW w:w="743" w:type="pct"/>
            <w:shd w:val="clear" w:color="auto" w:fill="auto"/>
          </w:tcPr>
          <w:p w:rsidR="00C31E27" w:rsidRDefault="00C31E27" w:rsidP="00702EA1">
            <w:pPr>
              <w:spacing w:after="0" w:line="240" w:lineRule="auto"/>
              <w:ind w:left="-57" w:right="-113"/>
              <w:jc w:val="center"/>
              <w:rPr>
                <w:rFonts w:ascii="Times New Roman" w:hAnsi="Times New Roman" w:cs="Times New Roman"/>
                <w:sz w:val="20"/>
                <w:szCs w:val="20"/>
              </w:rPr>
            </w:pPr>
          </w:p>
        </w:tc>
        <w:tc>
          <w:tcPr>
            <w:tcW w:w="601" w:type="pct"/>
            <w:shd w:val="clear" w:color="auto" w:fill="auto"/>
          </w:tcPr>
          <w:p w:rsidR="00C31E27" w:rsidRPr="00E3402E" w:rsidRDefault="00C31E27" w:rsidP="0064363D">
            <w:pPr>
              <w:spacing w:after="0" w:line="240" w:lineRule="auto"/>
              <w:ind w:left="-113" w:right="-227"/>
              <w:jc w:val="center"/>
              <w:rPr>
                <w:rFonts w:ascii="Times New Roman" w:hAnsi="Times New Roman" w:cs="Times New Roman"/>
                <w:sz w:val="20"/>
                <w:szCs w:val="20"/>
              </w:rPr>
            </w:pPr>
          </w:p>
        </w:tc>
        <w:tc>
          <w:tcPr>
            <w:tcW w:w="770" w:type="pct"/>
            <w:shd w:val="clear" w:color="auto" w:fill="auto"/>
          </w:tcPr>
          <w:p w:rsidR="00C31E27" w:rsidRDefault="00C31E27" w:rsidP="00C31E2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потребности)»,</w:t>
            </w:r>
          </w:p>
          <w:p w:rsidR="00C31E27" w:rsidRPr="00E3402E" w:rsidRDefault="00C31E27" w:rsidP="00C31E27">
            <w:pPr>
              <w:spacing w:after="0" w:line="240" w:lineRule="auto"/>
              <w:ind w:left="-57" w:right="-113"/>
              <w:jc w:val="center"/>
              <w:rPr>
                <w:rFonts w:ascii="Times New Roman" w:hAnsi="Times New Roman" w:cs="Times New Roman"/>
                <w:sz w:val="20"/>
                <w:szCs w:val="20"/>
              </w:rPr>
            </w:pPr>
            <w:proofErr w:type="gramStart"/>
            <w:r>
              <w:rPr>
                <w:rFonts w:ascii="Times New Roman" w:hAnsi="Times New Roman" w:cs="Times New Roman"/>
                <w:sz w:val="20"/>
                <w:szCs w:val="20"/>
              </w:rPr>
              <w:t>у</w:t>
            </w:r>
            <w:r w:rsidRPr="00E3402E">
              <w:rPr>
                <w:rFonts w:ascii="Times New Roman" w:hAnsi="Times New Roman" w:cs="Times New Roman"/>
                <w:sz w:val="20"/>
                <w:szCs w:val="20"/>
              </w:rPr>
              <w:t>тверждена</w:t>
            </w:r>
            <w:proofErr w:type="gramEnd"/>
            <w:r w:rsidRPr="00E3402E">
              <w:rPr>
                <w:rFonts w:ascii="Times New Roman" w:hAnsi="Times New Roman" w:cs="Times New Roman"/>
                <w:sz w:val="20"/>
                <w:szCs w:val="20"/>
              </w:rPr>
              <w:t xml:space="preserve"> постановлением Правительства </w:t>
            </w:r>
            <w:r w:rsidRPr="00D27DA4">
              <w:rPr>
                <w:rFonts w:ascii="Times New Roman" w:hAnsi="Times New Roman" w:cs="Times New Roman"/>
                <w:spacing w:val="-4"/>
                <w:sz w:val="20"/>
                <w:szCs w:val="20"/>
              </w:rPr>
              <w:t>Ставропольского края от 09 января 2016 г. №1-п</w:t>
            </w:r>
          </w:p>
        </w:tc>
        <w:tc>
          <w:tcPr>
            <w:tcW w:w="785" w:type="pct"/>
            <w:shd w:val="clear" w:color="auto" w:fill="auto"/>
          </w:tcPr>
          <w:p w:rsidR="00C31E27" w:rsidRDefault="00C31E27" w:rsidP="00BE7C0E">
            <w:pPr>
              <w:spacing w:after="0" w:line="240" w:lineRule="auto"/>
              <w:jc w:val="center"/>
              <w:rPr>
                <w:rFonts w:ascii="Times New Roman" w:hAnsi="Times New Roman" w:cs="Times New Roman"/>
                <w:sz w:val="20"/>
                <w:szCs w:val="20"/>
              </w:rPr>
            </w:pP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25.</w:t>
            </w:r>
          </w:p>
        </w:tc>
        <w:tc>
          <w:tcPr>
            <w:tcW w:w="1179"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2C10CE">
              <w:rPr>
                <w:rFonts w:ascii="Times New Roman" w:hAnsi="Times New Roman" w:cs="Times New Roman"/>
                <w:sz w:val="20"/>
                <w:szCs w:val="20"/>
              </w:rPr>
              <w:t> </w:t>
            </w:r>
            <w:r w:rsidRPr="00E3402E">
              <w:rPr>
                <w:rFonts w:ascii="Times New Roman" w:hAnsi="Times New Roman" w:cs="Times New Roman"/>
                <w:sz w:val="20"/>
                <w:szCs w:val="20"/>
              </w:rPr>
              <w:t xml:space="preserve">000 мест </w:t>
            </w:r>
            <w:r>
              <w:rPr>
                <w:rFonts w:ascii="Times New Roman" w:hAnsi="Times New Roman" w:cs="Times New Roman"/>
                <w:sz w:val="20"/>
                <w:szCs w:val="20"/>
              </w:rPr>
              <w:t xml:space="preserve">в городе </w:t>
            </w:r>
            <w:r w:rsidRPr="00E3402E">
              <w:rPr>
                <w:rFonts w:ascii="Times New Roman" w:hAnsi="Times New Roman" w:cs="Times New Roman"/>
                <w:sz w:val="20"/>
                <w:szCs w:val="20"/>
              </w:rPr>
              <w:t>Ставрополе</w:t>
            </w:r>
          </w:p>
        </w:tc>
        <w:tc>
          <w:tcPr>
            <w:tcW w:w="688" w:type="pct"/>
            <w:shd w:val="clear" w:color="auto" w:fill="auto"/>
          </w:tcPr>
          <w:p w:rsidR="00DC7F9A" w:rsidRDefault="00702EA1"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Default="00702EA1" w:rsidP="00702EA1">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Pr>
                <w:rFonts w:ascii="Times New Roman" w:hAnsi="Times New Roman" w:cs="Times New Roman"/>
                <w:sz w:val="20"/>
                <w:szCs w:val="20"/>
              </w:rPr>
              <w:t> </w:t>
            </w:r>
            <w:r w:rsidR="00595DE8" w:rsidRPr="00E3402E">
              <w:rPr>
                <w:rFonts w:ascii="Times New Roman" w:hAnsi="Times New Roman" w:cs="Times New Roman"/>
                <w:sz w:val="20"/>
                <w:szCs w:val="20"/>
              </w:rPr>
              <w:t xml:space="preserve">000 новых мест, площадь земельного участка </w:t>
            </w:r>
          </w:p>
          <w:p w:rsidR="00595DE8" w:rsidRPr="00E3402E" w:rsidRDefault="00595DE8" w:rsidP="00702E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33</w:t>
            </w:r>
            <w:r w:rsidR="009D2D62">
              <w:rPr>
                <w:rFonts w:ascii="Times New Roman" w:hAnsi="Times New Roman" w:cs="Times New Roman"/>
                <w:sz w:val="20"/>
                <w:szCs w:val="20"/>
              </w:rPr>
              <w:t> </w:t>
            </w:r>
            <w:r w:rsidRPr="00E3402E">
              <w:rPr>
                <w:rFonts w:ascii="Times New Roman" w:hAnsi="Times New Roman" w:cs="Times New Roman"/>
                <w:sz w:val="20"/>
                <w:szCs w:val="20"/>
              </w:rPr>
              <w:t xml:space="preserve">000 кв. м </w:t>
            </w:r>
          </w:p>
        </w:tc>
        <w:tc>
          <w:tcPr>
            <w:tcW w:w="601" w:type="pct"/>
            <w:shd w:val="clear" w:color="auto" w:fill="auto"/>
          </w:tcPr>
          <w:p w:rsidR="00595DE8" w:rsidRPr="00E3402E" w:rsidRDefault="00595DE8" w:rsidP="0064363D">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2023</w:t>
            </w:r>
            <w:r w:rsidR="0064363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6137B">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702EA1">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потребности)»</w:t>
            </w:r>
            <w:r w:rsidR="0026137B">
              <w:rPr>
                <w:rFonts w:ascii="Times New Roman" w:hAnsi="Times New Roman" w:cs="Times New Roman"/>
                <w:sz w:val="20"/>
                <w:szCs w:val="20"/>
              </w:rPr>
              <w:t>,</w:t>
            </w:r>
            <w:r w:rsidRPr="00E3402E">
              <w:rPr>
                <w:rFonts w:ascii="Times New Roman" w:hAnsi="Times New Roman" w:cs="Times New Roman"/>
                <w:sz w:val="20"/>
                <w:szCs w:val="20"/>
              </w:rPr>
              <w:t xml:space="preserve"> </w:t>
            </w:r>
            <w:r w:rsidR="0026137B">
              <w:rPr>
                <w:rFonts w:ascii="Times New Roman" w:hAnsi="Times New Roman" w:cs="Times New Roman"/>
                <w:sz w:val="20"/>
                <w:szCs w:val="20"/>
              </w:rPr>
              <w:t>у</w:t>
            </w:r>
            <w:r w:rsidRPr="00E3402E">
              <w:rPr>
                <w:rFonts w:ascii="Times New Roman" w:hAnsi="Times New Roman" w:cs="Times New Roman"/>
                <w:sz w:val="20"/>
                <w:szCs w:val="20"/>
              </w:rPr>
              <w:t xml:space="preserve">тверждена постановлением Правительства </w:t>
            </w:r>
            <w:r w:rsidRPr="00D27DA4">
              <w:rPr>
                <w:rFonts w:ascii="Times New Roman" w:hAnsi="Times New Roman" w:cs="Times New Roman"/>
                <w:spacing w:val="-4"/>
                <w:sz w:val="20"/>
                <w:szCs w:val="20"/>
              </w:rPr>
              <w:t>Ставропольского края от 09 января 2016 г. №1-п</w:t>
            </w:r>
          </w:p>
        </w:tc>
        <w:tc>
          <w:tcPr>
            <w:tcW w:w="785" w:type="pct"/>
            <w:shd w:val="clear" w:color="auto" w:fill="auto"/>
          </w:tcPr>
          <w:p w:rsidR="00595DE8" w:rsidRPr="00E3402E" w:rsidRDefault="00702EA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26.</w:t>
            </w:r>
          </w:p>
        </w:tc>
        <w:tc>
          <w:tcPr>
            <w:tcW w:w="1179"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2C10CE">
              <w:rPr>
                <w:rFonts w:ascii="Times New Roman" w:hAnsi="Times New Roman" w:cs="Times New Roman"/>
                <w:sz w:val="20"/>
                <w:szCs w:val="20"/>
              </w:rPr>
              <w:t> </w:t>
            </w:r>
            <w:r w:rsidRPr="00E3402E">
              <w:rPr>
                <w:rFonts w:ascii="Times New Roman" w:hAnsi="Times New Roman" w:cs="Times New Roman"/>
                <w:sz w:val="20"/>
                <w:szCs w:val="20"/>
              </w:rPr>
              <w:t xml:space="preserve">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88" w:type="pct"/>
            <w:shd w:val="clear" w:color="auto" w:fill="auto"/>
          </w:tcPr>
          <w:p w:rsidR="00DC7F9A" w:rsidRDefault="00702EA1"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9D2D62" w:rsidRDefault="00702EA1" w:rsidP="00702EA1">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Pr>
                <w:rFonts w:ascii="Times New Roman" w:hAnsi="Times New Roman" w:cs="Times New Roman"/>
                <w:sz w:val="20"/>
                <w:szCs w:val="20"/>
              </w:rPr>
              <w:t> </w:t>
            </w:r>
            <w:r w:rsidR="00595DE8" w:rsidRPr="00E3402E">
              <w:rPr>
                <w:rFonts w:ascii="Times New Roman" w:hAnsi="Times New Roman" w:cs="Times New Roman"/>
                <w:sz w:val="20"/>
                <w:szCs w:val="20"/>
              </w:rPr>
              <w:t>000 новых мест, площадь земельного участка</w:t>
            </w:r>
          </w:p>
          <w:p w:rsidR="00595DE8" w:rsidRPr="00E3402E" w:rsidRDefault="00595DE8" w:rsidP="00702E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33</w:t>
            </w:r>
            <w:r w:rsidR="009D2D62">
              <w:rPr>
                <w:rFonts w:ascii="Times New Roman" w:hAnsi="Times New Roman" w:cs="Times New Roman"/>
                <w:sz w:val="20"/>
                <w:szCs w:val="20"/>
              </w:rPr>
              <w:t> </w:t>
            </w:r>
            <w:r w:rsidRPr="00E3402E">
              <w:rPr>
                <w:rFonts w:ascii="Times New Roman" w:hAnsi="Times New Roman" w:cs="Times New Roman"/>
                <w:sz w:val="20"/>
                <w:szCs w:val="20"/>
              </w:rPr>
              <w:t xml:space="preserve">000 кв. м </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2023</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702EA1" w:rsidRDefault="00595DE8" w:rsidP="00702E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702EA1">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 xml:space="preserve">2025 годы (исходя </w:t>
            </w:r>
            <w:r w:rsidR="00702EA1">
              <w:rPr>
                <w:rFonts w:ascii="Times New Roman" w:hAnsi="Times New Roman" w:cs="Times New Roman"/>
                <w:sz w:val="20"/>
                <w:szCs w:val="20"/>
              </w:rPr>
              <w:t>из прогнозируемой потребности)»,</w:t>
            </w:r>
          </w:p>
          <w:p w:rsidR="00595DE8" w:rsidRPr="00E3402E" w:rsidRDefault="00702EA1" w:rsidP="00702EA1">
            <w:pPr>
              <w:spacing w:after="0" w:line="240" w:lineRule="auto"/>
              <w:ind w:left="-57" w:right="-113"/>
              <w:jc w:val="center"/>
              <w:rPr>
                <w:rFonts w:ascii="Times New Roman" w:hAnsi="Times New Roman" w:cs="Times New Roman"/>
                <w:sz w:val="20"/>
                <w:szCs w:val="20"/>
              </w:rPr>
            </w:pPr>
            <w:proofErr w:type="gramStart"/>
            <w:r>
              <w:rPr>
                <w:rFonts w:ascii="Times New Roman" w:hAnsi="Times New Roman" w:cs="Times New Roman"/>
                <w:sz w:val="20"/>
                <w:szCs w:val="20"/>
              </w:rPr>
              <w:t>у</w:t>
            </w:r>
            <w:r w:rsidR="00595DE8" w:rsidRPr="00E3402E">
              <w:rPr>
                <w:rFonts w:ascii="Times New Roman" w:hAnsi="Times New Roman" w:cs="Times New Roman"/>
                <w:sz w:val="20"/>
                <w:szCs w:val="20"/>
              </w:rPr>
              <w:t>тверждена</w:t>
            </w:r>
            <w:proofErr w:type="gramEnd"/>
            <w:r w:rsidR="00595DE8" w:rsidRPr="00E3402E">
              <w:rPr>
                <w:rFonts w:ascii="Times New Roman" w:hAnsi="Times New Roman" w:cs="Times New Roman"/>
                <w:sz w:val="20"/>
                <w:szCs w:val="20"/>
              </w:rPr>
              <w:t xml:space="preserve"> постановлением Правительства </w:t>
            </w:r>
            <w:r w:rsidR="00595DE8" w:rsidRPr="00D27DA4">
              <w:rPr>
                <w:rFonts w:ascii="Times New Roman" w:hAnsi="Times New Roman" w:cs="Times New Roman"/>
                <w:spacing w:val="-4"/>
                <w:sz w:val="20"/>
                <w:szCs w:val="20"/>
              </w:rPr>
              <w:t>Ставропольского края от 09 января 2016 г. №1-п</w:t>
            </w:r>
          </w:p>
        </w:tc>
        <w:tc>
          <w:tcPr>
            <w:tcW w:w="785" w:type="pct"/>
            <w:shd w:val="clear" w:color="auto" w:fill="auto"/>
          </w:tcPr>
          <w:p w:rsidR="00595DE8" w:rsidRPr="00E3402E" w:rsidRDefault="00702EA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bl>
    <w:p w:rsidR="002C506D" w:rsidRDefault="002C506D">
      <w:r>
        <w:br w:type="page"/>
      </w:r>
    </w:p>
    <w:tbl>
      <w:tblPr>
        <w:tblStyle w:val="a3"/>
        <w:tblW w:w="4974" w:type="pct"/>
        <w:tblLayout w:type="fixed"/>
        <w:tblLook w:val="04A0" w:firstRow="1" w:lastRow="0" w:firstColumn="1" w:lastColumn="0" w:noHBand="0" w:noVBand="1"/>
      </w:tblPr>
      <w:tblGrid>
        <w:gridCol w:w="663"/>
        <w:gridCol w:w="3335"/>
        <w:gridCol w:w="1946"/>
        <w:gridCol w:w="2102"/>
        <w:gridCol w:w="1700"/>
        <w:gridCol w:w="2178"/>
        <w:gridCol w:w="2221"/>
      </w:tblGrid>
      <w:tr w:rsidR="002C506D" w:rsidRPr="00E3402E" w:rsidTr="008D537E">
        <w:tc>
          <w:tcPr>
            <w:tcW w:w="234" w:type="pct"/>
            <w:shd w:val="clear" w:color="auto" w:fill="auto"/>
          </w:tcPr>
          <w:p w:rsidR="002C506D" w:rsidRPr="00E3402E" w:rsidRDefault="002C506D" w:rsidP="002C50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2C506D" w:rsidRPr="00E3402E" w:rsidRDefault="002C506D" w:rsidP="002C50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2C506D" w:rsidRDefault="002C506D" w:rsidP="002C506D">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2C506D" w:rsidRDefault="002C506D" w:rsidP="002C50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2C506D" w:rsidRPr="00E3402E" w:rsidRDefault="002C506D" w:rsidP="002C506D">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2C506D" w:rsidRPr="00E3402E" w:rsidRDefault="002C506D" w:rsidP="002C50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2C506D" w:rsidRDefault="002C506D" w:rsidP="002C50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27.</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DC7F9A" w:rsidRDefault="00702EA1"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702EA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2023</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702EA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bookmarkStart w:id="4" w:name="_Hlk447748640"/>
            <w:r w:rsidRPr="00E3402E">
              <w:rPr>
                <w:rFonts w:ascii="Times New Roman" w:hAnsi="Times New Roman" w:cs="Times New Roman"/>
                <w:sz w:val="20"/>
                <w:szCs w:val="20"/>
              </w:rPr>
              <w:t>28.</w:t>
            </w:r>
          </w:p>
        </w:tc>
        <w:tc>
          <w:tcPr>
            <w:tcW w:w="1179" w:type="pct"/>
            <w:shd w:val="clear" w:color="auto" w:fill="auto"/>
          </w:tcPr>
          <w:p w:rsidR="00595DE8" w:rsidRPr="00E3402E" w:rsidRDefault="00595DE8" w:rsidP="00F73E4A">
            <w:pPr>
              <w:spacing w:after="0" w:line="240" w:lineRule="auto"/>
              <w:ind w:left="-57" w:right="-113"/>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2C10CE">
              <w:rPr>
                <w:rFonts w:ascii="Times New Roman" w:hAnsi="Times New Roman" w:cs="Times New Roman"/>
                <w:sz w:val="20"/>
                <w:szCs w:val="20"/>
              </w:rPr>
              <w:t> </w:t>
            </w:r>
            <w:r w:rsidRPr="00E3402E">
              <w:rPr>
                <w:rFonts w:ascii="Times New Roman" w:hAnsi="Times New Roman" w:cs="Times New Roman"/>
                <w:sz w:val="20"/>
                <w:szCs w:val="20"/>
              </w:rPr>
              <w:t xml:space="preserve">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88" w:type="pct"/>
            <w:shd w:val="clear" w:color="auto" w:fill="auto"/>
          </w:tcPr>
          <w:p w:rsidR="00DC7F9A" w:rsidRDefault="00702EA1"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Default="00702EA1" w:rsidP="00702EA1">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sidR="009D2D62">
              <w:rPr>
                <w:rFonts w:ascii="Times New Roman" w:hAnsi="Times New Roman" w:cs="Times New Roman"/>
                <w:sz w:val="20"/>
                <w:szCs w:val="20"/>
              </w:rPr>
              <w:t> </w:t>
            </w:r>
            <w:r w:rsidR="00595DE8" w:rsidRPr="00E3402E">
              <w:rPr>
                <w:rFonts w:ascii="Times New Roman" w:hAnsi="Times New Roman" w:cs="Times New Roman"/>
                <w:sz w:val="20"/>
                <w:szCs w:val="20"/>
              </w:rPr>
              <w:t xml:space="preserve">000 новых мест, площадь земельного участка </w:t>
            </w:r>
          </w:p>
          <w:p w:rsidR="00595DE8" w:rsidRPr="00E3402E" w:rsidRDefault="00595DE8" w:rsidP="00702E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33</w:t>
            </w:r>
            <w:r w:rsidR="009D2D62">
              <w:rPr>
                <w:rFonts w:ascii="Times New Roman" w:hAnsi="Times New Roman" w:cs="Times New Roman"/>
                <w:sz w:val="20"/>
                <w:szCs w:val="20"/>
              </w:rPr>
              <w:t> </w:t>
            </w:r>
            <w:r w:rsidRPr="00E3402E">
              <w:rPr>
                <w:rFonts w:ascii="Times New Roman" w:hAnsi="Times New Roman" w:cs="Times New Roman"/>
                <w:sz w:val="20"/>
                <w:szCs w:val="20"/>
              </w:rPr>
              <w:t xml:space="preserve">000 кв. м </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2024</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F73E4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F73E4A">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потребности)»</w:t>
            </w:r>
            <w:r w:rsidR="00F73E4A">
              <w:rPr>
                <w:rFonts w:ascii="Times New Roman" w:hAnsi="Times New Roman" w:cs="Times New Roman"/>
                <w:sz w:val="20"/>
                <w:szCs w:val="20"/>
              </w:rPr>
              <w:t>,</w:t>
            </w:r>
            <w:r w:rsidRPr="00E3402E">
              <w:rPr>
                <w:rFonts w:ascii="Times New Roman" w:hAnsi="Times New Roman" w:cs="Times New Roman"/>
                <w:sz w:val="20"/>
                <w:szCs w:val="20"/>
              </w:rPr>
              <w:t xml:space="preserve"> </w:t>
            </w:r>
            <w:r w:rsidR="00F73E4A">
              <w:rPr>
                <w:rFonts w:ascii="Times New Roman" w:hAnsi="Times New Roman" w:cs="Times New Roman"/>
                <w:sz w:val="20"/>
                <w:szCs w:val="20"/>
              </w:rPr>
              <w:t>у</w:t>
            </w:r>
            <w:r w:rsidRPr="00E3402E">
              <w:rPr>
                <w:rFonts w:ascii="Times New Roman" w:hAnsi="Times New Roman" w:cs="Times New Roman"/>
                <w:sz w:val="20"/>
                <w:szCs w:val="20"/>
              </w:rPr>
              <w:t xml:space="preserve">тверждена постановлением Правительства Ставропольского края </w:t>
            </w:r>
            <w:r w:rsidRPr="00D27DA4">
              <w:rPr>
                <w:rFonts w:ascii="Times New Roman" w:hAnsi="Times New Roman" w:cs="Times New Roman"/>
                <w:spacing w:val="-4"/>
                <w:sz w:val="20"/>
                <w:szCs w:val="20"/>
              </w:rPr>
              <w:t>от 09 января 2016 г. №1-п</w:t>
            </w:r>
          </w:p>
        </w:tc>
        <w:tc>
          <w:tcPr>
            <w:tcW w:w="785" w:type="pct"/>
            <w:shd w:val="clear" w:color="auto" w:fill="auto"/>
          </w:tcPr>
          <w:p w:rsidR="00595DE8" w:rsidRPr="00E3402E" w:rsidRDefault="00F73E4A"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bookmarkEnd w:id="4"/>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29.</w:t>
            </w:r>
          </w:p>
        </w:tc>
        <w:tc>
          <w:tcPr>
            <w:tcW w:w="1179" w:type="pct"/>
            <w:shd w:val="clear" w:color="auto" w:fill="auto"/>
          </w:tcPr>
          <w:p w:rsidR="00595DE8" w:rsidRPr="00E3402E" w:rsidRDefault="00595DE8" w:rsidP="00F73E4A">
            <w:pPr>
              <w:spacing w:after="0" w:line="240" w:lineRule="auto"/>
              <w:ind w:left="-57" w:right="-113"/>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2C10CE">
              <w:rPr>
                <w:rFonts w:ascii="Times New Roman" w:hAnsi="Times New Roman" w:cs="Times New Roman"/>
                <w:sz w:val="20"/>
                <w:szCs w:val="20"/>
              </w:rPr>
              <w:t> </w:t>
            </w:r>
            <w:r w:rsidRPr="00E3402E">
              <w:rPr>
                <w:rFonts w:ascii="Times New Roman" w:hAnsi="Times New Roman" w:cs="Times New Roman"/>
                <w:sz w:val="20"/>
                <w:szCs w:val="20"/>
              </w:rPr>
              <w:t xml:space="preserve">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88" w:type="pct"/>
            <w:shd w:val="clear" w:color="auto" w:fill="auto"/>
          </w:tcPr>
          <w:p w:rsidR="00DC7F9A" w:rsidRDefault="00F73E4A"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Default="00F73E4A" w:rsidP="00F73E4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sidR="009D2D62">
              <w:rPr>
                <w:rFonts w:ascii="Times New Roman" w:hAnsi="Times New Roman" w:cs="Times New Roman"/>
                <w:sz w:val="20"/>
                <w:szCs w:val="20"/>
              </w:rPr>
              <w:t> </w:t>
            </w:r>
            <w:r w:rsidR="00595DE8" w:rsidRPr="00E3402E">
              <w:rPr>
                <w:rFonts w:ascii="Times New Roman" w:hAnsi="Times New Roman" w:cs="Times New Roman"/>
                <w:sz w:val="20"/>
                <w:szCs w:val="20"/>
              </w:rPr>
              <w:t xml:space="preserve">000 новых мест, площадь земельного участка </w:t>
            </w:r>
          </w:p>
          <w:p w:rsidR="00595DE8" w:rsidRPr="00E3402E" w:rsidRDefault="00595DE8" w:rsidP="00F73E4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33</w:t>
            </w:r>
            <w:r w:rsidR="009D2D62">
              <w:rPr>
                <w:rFonts w:ascii="Times New Roman" w:hAnsi="Times New Roman" w:cs="Times New Roman"/>
                <w:sz w:val="20"/>
                <w:szCs w:val="20"/>
              </w:rPr>
              <w:t> </w:t>
            </w:r>
            <w:r w:rsidRPr="00E3402E">
              <w:rPr>
                <w:rFonts w:ascii="Times New Roman" w:hAnsi="Times New Roman" w:cs="Times New Roman"/>
                <w:sz w:val="20"/>
                <w:szCs w:val="20"/>
              </w:rPr>
              <w:t xml:space="preserve">000 кв. м </w:t>
            </w:r>
          </w:p>
        </w:tc>
        <w:tc>
          <w:tcPr>
            <w:tcW w:w="601" w:type="pct"/>
            <w:shd w:val="clear" w:color="auto" w:fill="auto"/>
          </w:tcPr>
          <w:p w:rsidR="00595DE8" w:rsidRPr="00E3402E" w:rsidRDefault="00595DE8" w:rsidP="008D537E">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2024</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p w:rsidR="00595DE8" w:rsidRPr="00E3402E" w:rsidRDefault="00595DE8" w:rsidP="008D537E">
            <w:pPr>
              <w:spacing w:after="0" w:line="240" w:lineRule="auto"/>
              <w:ind w:left="-113" w:right="-227"/>
              <w:jc w:val="center"/>
              <w:rPr>
                <w:rFonts w:ascii="Times New Roman" w:hAnsi="Times New Roman" w:cs="Times New Roman"/>
                <w:sz w:val="20"/>
                <w:szCs w:val="20"/>
              </w:rPr>
            </w:pPr>
          </w:p>
        </w:tc>
        <w:tc>
          <w:tcPr>
            <w:tcW w:w="770" w:type="pct"/>
            <w:shd w:val="clear" w:color="auto" w:fill="auto"/>
          </w:tcPr>
          <w:p w:rsidR="00595DE8" w:rsidRPr="00E3402E" w:rsidRDefault="00595DE8" w:rsidP="00F73E4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F73E4A">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потребности)»</w:t>
            </w:r>
            <w:r w:rsidR="00F73E4A">
              <w:rPr>
                <w:rFonts w:ascii="Times New Roman" w:hAnsi="Times New Roman" w:cs="Times New Roman"/>
                <w:sz w:val="20"/>
                <w:szCs w:val="20"/>
              </w:rPr>
              <w:t>,</w:t>
            </w:r>
            <w:r w:rsidRPr="00E3402E">
              <w:rPr>
                <w:rFonts w:ascii="Times New Roman" w:hAnsi="Times New Roman" w:cs="Times New Roman"/>
                <w:sz w:val="20"/>
                <w:szCs w:val="20"/>
              </w:rPr>
              <w:t xml:space="preserve"> </w:t>
            </w:r>
            <w:r w:rsidR="00F73E4A">
              <w:rPr>
                <w:rFonts w:ascii="Times New Roman" w:hAnsi="Times New Roman" w:cs="Times New Roman"/>
                <w:sz w:val="20"/>
                <w:szCs w:val="20"/>
              </w:rPr>
              <w:t>у</w:t>
            </w:r>
            <w:r w:rsidRPr="00E3402E">
              <w:rPr>
                <w:rFonts w:ascii="Times New Roman" w:hAnsi="Times New Roman" w:cs="Times New Roman"/>
                <w:sz w:val="20"/>
                <w:szCs w:val="20"/>
              </w:rPr>
              <w:t xml:space="preserve">тверждена постановлением Правительства </w:t>
            </w:r>
            <w:r w:rsidRPr="00D27DA4">
              <w:rPr>
                <w:rFonts w:ascii="Times New Roman" w:hAnsi="Times New Roman" w:cs="Times New Roman"/>
                <w:spacing w:val="-4"/>
                <w:sz w:val="20"/>
                <w:szCs w:val="20"/>
              </w:rPr>
              <w:t>Ставропольского края от 09 января 2016 г. №1-п</w:t>
            </w:r>
          </w:p>
        </w:tc>
        <w:tc>
          <w:tcPr>
            <w:tcW w:w="785" w:type="pct"/>
            <w:shd w:val="clear" w:color="auto" w:fill="auto"/>
          </w:tcPr>
          <w:p w:rsidR="00595DE8" w:rsidRPr="00E3402E" w:rsidRDefault="00F73E4A"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bl>
    <w:p w:rsidR="006132A8" w:rsidRDefault="006132A8">
      <w:r>
        <w:br w:type="page"/>
      </w:r>
    </w:p>
    <w:tbl>
      <w:tblPr>
        <w:tblStyle w:val="a3"/>
        <w:tblW w:w="4974" w:type="pct"/>
        <w:tblLayout w:type="fixed"/>
        <w:tblLook w:val="04A0" w:firstRow="1" w:lastRow="0" w:firstColumn="1" w:lastColumn="0" w:noHBand="0" w:noVBand="1"/>
      </w:tblPr>
      <w:tblGrid>
        <w:gridCol w:w="663"/>
        <w:gridCol w:w="3335"/>
        <w:gridCol w:w="1946"/>
        <w:gridCol w:w="2102"/>
        <w:gridCol w:w="1700"/>
        <w:gridCol w:w="2178"/>
        <w:gridCol w:w="2221"/>
      </w:tblGrid>
      <w:tr w:rsidR="006132A8" w:rsidRPr="00E3402E" w:rsidTr="008D537E">
        <w:tc>
          <w:tcPr>
            <w:tcW w:w="234" w:type="pct"/>
            <w:shd w:val="clear" w:color="auto" w:fill="auto"/>
          </w:tcPr>
          <w:p w:rsidR="006132A8" w:rsidRPr="00E3402E" w:rsidRDefault="006132A8" w:rsidP="006132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6132A8" w:rsidRPr="00E3402E" w:rsidRDefault="006132A8" w:rsidP="006132A8">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6132A8" w:rsidRDefault="006132A8" w:rsidP="006132A8">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6132A8" w:rsidRDefault="006132A8" w:rsidP="006132A8">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6132A8" w:rsidRPr="00E3402E" w:rsidRDefault="006132A8" w:rsidP="006132A8">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6132A8" w:rsidRPr="00E3402E" w:rsidRDefault="006132A8" w:rsidP="006132A8">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6132A8" w:rsidRDefault="006132A8" w:rsidP="006132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30.</w:t>
            </w:r>
          </w:p>
        </w:tc>
        <w:tc>
          <w:tcPr>
            <w:tcW w:w="1179" w:type="pct"/>
            <w:shd w:val="clear" w:color="auto" w:fill="auto"/>
          </w:tcPr>
          <w:p w:rsidR="00595DE8" w:rsidRPr="00E3402E" w:rsidRDefault="00595DE8" w:rsidP="00F73E4A">
            <w:pPr>
              <w:spacing w:after="0" w:line="240" w:lineRule="auto"/>
              <w:ind w:left="-57" w:right="-113"/>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2C10CE">
              <w:rPr>
                <w:rFonts w:ascii="Times New Roman" w:hAnsi="Times New Roman" w:cs="Times New Roman"/>
                <w:sz w:val="20"/>
                <w:szCs w:val="20"/>
              </w:rPr>
              <w:t> </w:t>
            </w:r>
            <w:r w:rsidRPr="00E3402E">
              <w:rPr>
                <w:rFonts w:ascii="Times New Roman" w:hAnsi="Times New Roman" w:cs="Times New Roman"/>
                <w:sz w:val="20"/>
                <w:szCs w:val="20"/>
              </w:rPr>
              <w:t xml:space="preserve">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88" w:type="pct"/>
            <w:shd w:val="clear" w:color="auto" w:fill="auto"/>
          </w:tcPr>
          <w:p w:rsidR="00DC7F9A" w:rsidRDefault="00F73E4A"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Default="00F73E4A" w:rsidP="00F73E4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sidR="009D2D62">
              <w:rPr>
                <w:rFonts w:ascii="Times New Roman" w:hAnsi="Times New Roman" w:cs="Times New Roman"/>
                <w:sz w:val="20"/>
                <w:szCs w:val="20"/>
              </w:rPr>
              <w:t> </w:t>
            </w:r>
            <w:r w:rsidR="00595DE8" w:rsidRPr="00E3402E">
              <w:rPr>
                <w:rFonts w:ascii="Times New Roman" w:hAnsi="Times New Roman" w:cs="Times New Roman"/>
                <w:sz w:val="20"/>
                <w:szCs w:val="20"/>
              </w:rPr>
              <w:t xml:space="preserve">000 новых мест, площадь земельного участка </w:t>
            </w:r>
          </w:p>
          <w:p w:rsidR="00595DE8" w:rsidRPr="00E3402E" w:rsidRDefault="00595DE8" w:rsidP="00F73E4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33</w:t>
            </w:r>
            <w:r w:rsidR="009D2D62">
              <w:rPr>
                <w:rFonts w:ascii="Times New Roman" w:hAnsi="Times New Roman" w:cs="Times New Roman"/>
                <w:sz w:val="20"/>
                <w:szCs w:val="20"/>
              </w:rPr>
              <w:t> </w:t>
            </w:r>
            <w:r w:rsidRPr="00E3402E">
              <w:rPr>
                <w:rFonts w:ascii="Times New Roman" w:hAnsi="Times New Roman" w:cs="Times New Roman"/>
                <w:sz w:val="20"/>
                <w:szCs w:val="20"/>
              </w:rPr>
              <w:t xml:space="preserve">000 кв. м </w:t>
            </w:r>
          </w:p>
        </w:tc>
        <w:tc>
          <w:tcPr>
            <w:tcW w:w="601" w:type="pct"/>
            <w:shd w:val="clear" w:color="auto" w:fill="auto"/>
          </w:tcPr>
          <w:p w:rsidR="00595DE8" w:rsidRPr="00E3402E" w:rsidRDefault="00595DE8" w:rsidP="00D27DA4">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2024</w:t>
            </w:r>
            <w:r w:rsidR="00D27DA4">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F73E4A" w:rsidRDefault="00595DE8" w:rsidP="00F73E4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F73E4A">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w:t>
            </w:r>
            <w:r w:rsidR="00F73E4A">
              <w:rPr>
                <w:rFonts w:ascii="Times New Roman" w:hAnsi="Times New Roman" w:cs="Times New Roman"/>
                <w:sz w:val="20"/>
                <w:szCs w:val="20"/>
              </w:rPr>
              <w:t>сти)»,</w:t>
            </w:r>
          </w:p>
          <w:p w:rsidR="00595DE8" w:rsidRPr="00E3402E" w:rsidRDefault="00F73E4A" w:rsidP="00F73E4A">
            <w:pPr>
              <w:spacing w:after="0" w:line="240" w:lineRule="auto"/>
              <w:ind w:left="-57" w:right="-113"/>
              <w:jc w:val="center"/>
              <w:rPr>
                <w:rFonts w:ascii="Times New Roman" w:hAnsi="Times New Roman" w:cs="Times New Roman"/>
                <w:sz w:val="20"/>
                <w:szCs w:val="20"/>
              </w:rPr>
            </w:pPr>
            <w:proofErr w:type="gramStart"/>
            <w:r>
              <w:rPr>
                <w:rFonts w:ascii="Times New Roman" w:hAnsi="Times New Roman" w:cs="Times New Roman"/>
                <w:sz w:val="20"/>
                <w:szCs w:val="20"/>
              </w:rPr>
              <w:t>у</w:t>
            </w:r>
            <w:r w:rsidR="00595DE8" w:rsidRPr="00E3402E">
              <w:rPr>
                <w:rFonts w:ascii="Times New Roman" w:hAnsi="Times New Roman" w:cs="Times New Roman"/>
                <w:sz w:val="20"/>
                <w:szCs w:val="20"/>
              </w:rPr>
              <w:t>тверждена</w:t>
            </w:r>
            <w:proofErr w:type="gramEnd"/>
            <w:r w:rsidR="00595DE8" w:rsidRPr="00E3402E">
              <w:rPr>
                <w:rFonts w:ascii="Times New Roman" w:hAnsi="Times New Roman" w:cs="Times New Roman"/>
                <w:sz w:val="20"/>
                <w:szCs w:val="20"/>
              </w:rPr>
              <w:t xml:space="preserve"> постановлением Правительства </w:t>
            </w:r>
            <w:r w:rsidR="00595DE8" w:rsidRPr="00211A41">
              <w:rPr>
                <w:rFonts w:ascii="Times New Roman" w:hAnsi="Times New Roman" w:cs="Times New Roman"/>
                <w:spacing w:val="-4"/>
                <w:sz w:val="20"/>
                <w:szCs w:val="20"/>
              </w:rPr>
              <w:t>Ставропольского края от 09 января 2016 г. №1-п</w:t>
            </w:r>
          </w:p>
        </w:tc>
        <w:tc>
          <w:tcPr>
            <w:tcW w:w="785" w:type="pct"/>
            <w:shd w:val="clear" w:color="auto" w:fill="auto"/>
          </w:tcPr>
          <w:p w:rsidR="00595DE8" w:rsidRPr="00E3402E" w:rsidRDefault="00F73E4A"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A72466">
              <w:rPr>
                <w:rFonts w:ascii="Times New Roman" w:hAnsi="Times New Roman" w:cs="Times New Roman"/>
                <w:sz w:val="20"/>
                <w:szCs w:val="20"/>
              </w:rPr>
              <w:t>министрации города Ставрополя</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31.</w:t>
            </w:r>
          </w:p>
        </w:tc>
        <w:tc>
          <w:tcPr>
            <w:tcW w:w="1179"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Строительство муниципального общеобразовательного учреждения средней общеобразовательной школы на 1</w:t>
            </w:r>
            <w:r w:rsidR="002C10CE">
              <w:rPr>
                <w:rFonts w:ascii="Times New Roman" w:hAnsi="Times New Roman" w:cs="Times New Roman"/>
                <w:sz w:val="20"/>
                <w:szCs w:val="20"/>
              </w:rPr>
              <w:t> </w:t>
            </w:r>
            <w:r w:rsidRPr="00E3402E">
              <w:rPr>
                <w:rFonts w:ascii="Times New Roman" w:hAnsi="Times New Roman" w:cs="Times New Roman"/>
                <w:sz w:val="20"/>
                <w:szCs w:val="20"/>
              </w:rPr>
              <w:t xml:space="preserve">000 мест </w:t>
            </w:r>
            <w:r>
              <w:rPr>
                <w:rFonts w:ascii="Times New Roman" w:hAnsi="Times New Roman" w:cs="Times New Roman"/>
                <w:sz w:val="20"/>
                <w:szCs w:val="20"/>
              </w:rPr>
              <w:t>в городе</w:t>
            </w:r>
            <w:r w:rsidRPr="00E3402E">
              <w:rPr>
                <w:rFonts w:ascii="Times New Roman" w:hAnsi="Times New Roman" w:cs="Times New Roman"/>
                <w:sz w:val="20"/>
                <w:szCs w:val="20"/>
              </w:rPr>
              <w:t xml:space="preserve"> Ставрополе</w:t>
            </w:r>
          </w:p>
        </w:tc>
        <w:tc>
          <w:tcPr>
            <w:tcW w:w="688" w:type="pct"/>
            <w:shd w:val="clear" w:color="auto" w:fill="auto"/>
          </w:tcPr>
          <w:p w:rsidR="00DC7F9A" w:rsidRDefault="00B970C0"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Default="00B970C0" w:rsidP="00E240A1">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1</w:t>
            </w:r>
            <w:r w:rsidR="009D2D62">
              <w:rPr>
                <w:rFonts w:ascii="Times New Roman" w:hAnsi="Times New Roman" w:cs="Times New Roman"/>
                <w:sz w:val="20"/>
                <w:szCs w:val="20"/>
              </w:rPr>
              <w:t> </w:t>
            </w:r>
            <w:r w:rsidR="00595DE8" w:rsidRPr="00E3402E">
              <w:rPr>
                <w:rFonts w:ascii="Times New Roman" w:hAnsi="Times New Roman" w:cs="Times New Roman"/>
                <w:sz w:val="20"/>
                <w:szCs w:val="20"/>
              </w:rPr>
              <w:t xml:space="preserve">000 новых мест, площадь земельного участка </w:t>
            </w:r>
          </w:p>
          <w:p w:rsidR="00595DE8" w:rsidRPr="00E3402E" w:rsidRDefault="00595DE8" w:rsidP="00E240A1">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33</w:t>
            </w:r>
            <w:r w:rsidR="009D2D62">
              <w:rPr>
                <w:rFonts w:ascii="Times New Roman" w:hAnsi="Times New Roman" w:cs="Times New Roman"/>
                <w:sz w:val="20"/>
                <w:szCs w:val="20"/>
              </w:rPr>
              <w:t> </w:t>
            </w:r>
            <w:r w:rsidRPr="00E3402E">
              <w:rPr>
                <w:rFonts w:ascii="Times New Roman" w:hAnsi="Times New Roman" w:cs="Times New Roman"/>
                <w:sz w:val="20"/>
                <w:szCs w:val="20"/>
              </w:rPr>
              <w:t xml:space="preserve">000 кв. м </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2024</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9D2D62" w:rsidRPr="00E3402E" w:rsidRDefault="00595DE8" w:rsidP="00B47E27">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B970C0">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2025 годы (исходя из прогнозируемой потребности)»</w:t>
            </w:r>
            <w:r w:rsidR="00B47E27">
              <w:rPr>
                <w:rFonts w:ascii="Times New Roman" w:hAnsi="Times New Roman" w:cs="Times New Roman"/>
                <w:sz w:val="20"/>
                <w:szCs w:val="20"/>
              </w:rPr>
              <w:t>,</w:t>
            </w:r>
            <w:r w:rsidRPr="00E3402E">
              <w:rPr>
                <w:rFonts w:ascii="Times New Roman" w:hAnsi="Times New Roman" w:cs="Times New Roman"/>
                <w:sz w:val="20"/>
                <w:szCs w:val="20"/>
              </w:rPr>
              <w:t xml:space="preserve"> </w:t>
            </w:r>
            <w:r w:rsidR="00B47E27">
              <w:rPr>
                <w:rFonts w:ascii="Times New Roman" w:hAnsi="Times New Roman" w:cs="Times New Roman"/>
                <w:sz w:val="20"/>
                <w:szCs w:val="20"/>
              </w:rPr>
              <w:t>у</w:t>
            </w:r>
            <w:r w:rsidRPr="00E3402E">
              <w:rPr>
                <w:rFonts w:ascii="Times New Roman" w:hAnsi="Times New Roman" w:cs="Times New Roman"/>
                <w:sz w:val="20"/>
                <w:szCs w:val="20"/>
              </w:rPr>
              <w:t xml:space="preserve">тверждена постановлением Правительства </w:t>
            </w:r>
            <w:r w:rsidRPr="00211A41">
              <w:rPr>
                <w:rFonts w:ascii="Times New Roman" w:hAnsi="Times New Roman" w:cs="Times New Roman"/>
                <w:spacing w:val="-4"/>
                <w:sz w:val="20"/>
                <w:szCs w:val="20"/>
              </w:rPr>
              <w:t>Ставропольского края от 09 января 2016 г. №1-п</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образования администрации города Ставрополя, комитет градостроительства ад</w:t>
            </w:r>
            <w:r w:rsidR="00A72466">
              <w:rPr>
                <w:rFonts w:ascii="Times New Roman" w:hAnsi="Times New Roman" w:cs="Times New Roman"/>
                <w:sz w:val="20"/>
                <w:szCs w:val="20"/>
              </w:rPr>
              <w:t xml:space="preserve">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32.</w:t>
            </w:r>
          </w:p>
        </w:tc>
        <w:tc>
          <w:tcPr>
            <w:tcW w:w="1179" w:type="pct"/>
            <w:shd w:val="clear" w:color="auto" w:fill="auto"/>
          </w:tcPr>
          <w:p w:rsidR="00595DE8" w:rsidRPr="00E3402E" w:rsidRDefault="00595DE8" w:rsidP="00A72466">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муниципального общеобразовательного учреждения средней общеобразовательной школы на 990 мест </w:t>
            </w:r>
            <w:r>
              <w:rPr>
                <w:rFonts w:ascii="Times New Roman" w:hAnsi="Times New Roman" w:cs="Times New Roman"/>
                <w:sz w:val="20"/>
                <w:szCs w:val="20"/>
              </w:rPr>
              <w:t>в</w:t>
            </w:r>
            <w:r w:rsidR="00A72466">
              <w:rPr>
                <w:rFonts w:ascii="Times New Roman" w:hAnsi="Times New Roman" w:cs="Times New Roman"/>
                <w:sz w:val="20"/>
                <w:szCs w:val="20"/>
              </w:rPr>
              <w:t xml:space="preserve"> </w:t>
            </w:r>
            <w:r>
              <w:rPr>
                <w:rFonts w:ascii="Times New Roman" w:hAnsi="Times New Roman" w:cs="Times New Roman"/>
                <w:sz w:val="20"/>
                <w:szCs w:val="20"/>
              </w:rPr>
              <w:t>городе</w:t>
            </w:r>
            <w:r w:rsidRPr="00E3402E">
              <w:rPr>
                <w:rFonts w:ascii="Times New Roman" w:hAnsi="Times New Roman" w:cs="Times New Roman"/>
                <w:sz w:val="20"/>
                <w:szCs w:val="20"/>
              </w:rPr>
              <w:t xml:space="preserve"> Ставрополе</w:t>
            </w:r>
          </w:p>
        </w:tc>
        <w:tc>
          <w:tcPr>
            <w:tcW w:w="688" w:type="pct"/>
            <w:shd w:val="clear" w:color="auto" w:fill="auto"/>
          </w:tcPr>
          <w:p w:rsidR="00AE710D" w:rsidRDefault="00DC7F9A"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DC7F9A" w:rsidP="009D2D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оздание 990 новых мест, площадь земельного участка 32</w:t>
            </w:r>
            <w:r w:rsidR="009D2D62">
              <w:rPr>
                <w:rFonts w:ascii="Times New Roman" w:hAnsi="Times New Roman" w:cs="Times New Roman"/>
                <w:sz w:val="20"/>
                <w:szCs w:val="20"/>
              </w:rPr>
              <w:t> </w:t>
            </w:r>
            <w:r w:rsidR="00595DE8" w:rsidRPr="00E3402E">
              <w:rPr>
                <w:rFonts w:ascii="Times New Roman" w:hAnsi="Times New Roman" w:cs="Times New Roman"/>
                <w:sz w:val="20"/>
                <w:szCs w:val="20"/>
              </w:rPr>
              <w:t xml:space="preserve">670 кв. м </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2024</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DD3A4F">
            <w:pPr>
              <w:spacing w:after="0" w:line="240" w:lineRule="auto"/>
              <w:ind w:left="-57" w:right="-113"/>
              <w:jc w:val="center"/>
              <w:rPr>
                <w:rFonts w:ascii="Times New Roman" w:hAnsi="Times New Roman" w:cs="Times New Roman"/>
                <w:sz w:val="20"/>
                <w:szCs w:val="20"/>
              </w:rPr>
            </w:pPr>
            <w:proofErr w:type="gramStart"/>
            <w:r w:rsidRPr="00E3402E">
              <w:rPr>
                <w:rFonts w:ascii="Times New Roman" w:hAnsi="Times New Roman" w:cs="Times New Roman"/>
                <w:sz w:val="20"/>
                <w:szCs w:val="20"/>
              </w:rPr>
              <w:t>Краевая программа «Создание новых мест в муниципальных общеобразовательных организаци</w:t>
            </w:r>
            <w:r w:rsidR="00B970C0">
              <w:rPr>
                <w:rFonts w:ascii="Times New Roman" w:hAnsi="Times New Roman" w:cs="Times New Roman"/>
                <w:sz w:val="20"/>
                <w:szCs w:val="20"/>
              </w:rPr>
              <w:t>ях</w:t>
            </w:r>
            <w:r w:rsidRPr="00E3402E">
              <w:rPr>
                <w:rFonts w:ascii="Times New Roman" w:hAnsi="Times New Roman" w:cs="Times New Roman"/>
                <w:sz w:val="20"/>
                <w:szCs w:val="20"/>
              </w:rPr>
              <w:t xml:space="preserve"> Ставропольского края на 2016</w:t>
            </w:r>
            <w:r>
              <w:rPr>
                <w:rFonts w:ascii="Times New Roman" w:hAnsi="Times New Roman" w:cs="Times New Roman"/>
                <w:sz w:val="20"/>
                <w:szCs w:val="20"/>
              </w:rPr>
              <w:t>–</w:t>
            </w:r>
            <w:r w:rsidRPr="00E3402E">
              <w:rPr>
                <w:rFonts w:ascii="Times New Roman" w:hAnsi="Times New Roman" w:cs="Times New Roman"/>
                <w:sz w:val="20"/>
                <w:szCs w:val="20"/>
              </w:rPr>
              <w:t xml:space="preserve">2025 годы (исходя из прогнозируемой </w:t>
            </w:r>
            <w:proofErr w:type="gramEnd"/>
          </w:p>
        </w:tc>
        <w:tc>
          <w:tcPr>
            <w:tcW w:w="785" w:type="pct"/>
            <w:shd w:val="clear" w:color="auto" w:fill="auto"/>
          </w:tcPr>
          <w:p w:rsidR="00595DE8" w:rsidRPr="00E3402E" w:rsidRDefault="00B970C0"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образования администрации города Ставрополя, комитет градостроительства ад</w:t>
            </w:r>
            <w:r w:rsidR="00A72466">
              <w:rPr>
                <w:rFonts w:ascii="Times New Roman" w:hAnsi="Times New Roman" w:cs="Times New Roman"/>
                <w:sz w:val="20"/>
                <w:szCs w:val="20"/>
              </w:rPr>
              <w:t>министрации города Ставрополя</w:t>
            </w:r>
          </w:p>
        </w:tc>
      </w:tr>
      <w:tr w:rsidR="00DD3A4F" w:rsidRPr="00E3402E" w:rsidTr="008D537E">
        <w:tc>
          <w:tcPr>
            <w:tcW w:w="234" w:type="pct"/>
            <w:shd w:val="clear" w:color="auto" w:fill="auto"/>
          </w:tcPr>
          <w:p w:rsidR="00DD3A4F" w:rsidRPr="00E3402E" w:rsidRDefault="0005606B" w:rsidP="00DD3A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DD3A4F" w:rsidRPr="00E3402E" w:rsidRDefault="0005606B" w:rsidP="00DD3A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DD3A4F" w:rsidRDefault="0005606B" w:rsidP="00DD3A4F">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DD3A4F" w:rsidRDefault="0005606B" w:rsidP="00DD3A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DD3A4F" w:rsidRPr="00E3402E" w:rsidRDefault="0005606B" w:rsidP="00DD3A4F">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DD3A4F" w:rsidRPr="00E3402E" w:rsidRDefault="0005606B" w:rsidP="00DD3A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DD3A4F" w:rsidRDefault="0005606B" w:rsidP="00DD3A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DD3A4F" w:rsidRPr="00E3402E" w:rsidTr="008D537E">
        <w:tc>
          <w:tcPr>
            <w:tcW w:w="234" w:type="pct"/>
            <w:shd w:val="clear" w:color="auto" w:fill="auto"/>
          </w:tcPr>
          <w:p w:rsidR="00DD3A4F" w:rsidRPr="00E3402E" w:rsidRDefault="00DD3A4F" w:rsidP="00BE7C0E">
            <w:pPr>
              <w:spacing w:after="0" w:line="240" w:lineRule="auto"/>
              <w:jc w:val="center"/>
              <w:rPr>
                <w:rFonts w:ascii="Times New Roman" w:hAnsi="Times New Roman" w:cs="Times New Roman"/>
                <w:sz w:val="20"/>
                <w:szCs w:val="20"/>
              </w:rPr>
            </w:pPr>
          </w:p>
        </w:tc>
        <w:tc>
          <w:tcPr>
            <w:tcW w:w="1179" w:type="pct"/>
            <w:shd w:val="clear" w:color="auto" w:fill="auto"/>
          </w:tcPr>
          <w:p w:rsidR="00DD3A4F" w:rsidRPr="00E3402E" w:rsidRDefault="00DD3A4F" w:rsidP="00BE7C0E">
            <w:pPr>
              <w:spacing w:after="0" w:line="240" w:lineRule="auto"/>
              <w:rPr>
                <w:rFonts w:ascii="Times New Roman" w:hAnsi="Times New Roman" w:cs="Times New Roman"/>
                <w:sz w:val="20"/>
                <w:szCs w:val="20"/>
              </w:rPr>
            </w:pPr>
          </w:p>
        </w:tc>
        <w:tc>
          <w:tcPr>
            <w:tcW w:w="688" w:type="pct"/>
            <w:shd w:val="clear" w:color="auto" w:fill="auto"/>
          </w:tcPr>
          <w:p w:rsidR="00DD3A4F" w:rsidRDefault="00DD3A4F" w:rsidP="00EF732A">
            <w:pPr>
              <w:spacing w:after="0" w:line="240" w:lineRule="auto"/>
              <w:ind w:left="-57" w:right="-113"/>
              <w:jc w:val="center"/>
              <w:rPr>
                <w:rFonts w:ascii="Times New Roman" w:hAnsi="Times New Roman" w:cs="Times New Roman"/>
                <w:sz w:val="20"/>
                <w:szCs w:val="20"/>
              </w:rPr>
            </w:pPr>
          </w:p>
        </w:tc>
        <w:tc>
          <w:tcPr>
            <w:tcW w:w="743" w:type="pct"/>
            <w:shd w:val="clear" w:color="auto" w:fill="auto"/>
          </w:tcPr>
          <w:p w:rsidR="00DD3A4F" w:rsidRDefault="00DD3A4F" w:rsidP="00BE7C0E">
            <w:pPr>
              <w:spacing w:after="0" w:line="240" w:lineRule="auto"/>
              <w:jc w:val="center"/>
              <w:rPr>
                <w:rFonts w:ascii="Times New Roman" w:hAnsi="Times New Roman" w:cs="Times New Roman"/>
                <w:sz w:val="20"/>
                <w:szCs w:val="20"/>
              </w:rPr>
            </w:pPr>
          </w:p>
        </w:tc>
        <w:tc>
          <w:tcPr>
            <w:tcW w:w="601" w:type="pct"/>
            <w:shd w:val="clear" w:color="auto" w:fill="auto"/>
          </w:tcPr>
          <w:p w:rsidR="00DD3A4F" w:rsidRPr="00E3402E" w:rsidRDefault="00DD3A4F" w:rsidP="00211A41">
            <w:pPr>
              <w:spacing w:after="0" w:line="240" w:lineRule="auto"/>
              <w:ind w:left="-113" w:right="-227"/>
              <w:jc w:val="center"/>
              <w:rPr>
                <w:rFonts w:ascii="Times New Roman" w:hAnsi="Times New Roman" w:cs="Times New Roman"/>
                <w:sz w:val="20"/>
                <w:szCs w:val="20"/>
              </w:rPr>
            </w:pPr>
          </w:p>
        </w:tc>
        <w:tc>
          <w:tcPr>
            <w:tcW w:w="770" w:type="pct"/>
            <w:shd w:val="clear" w:color="auto" w:fill="auto"/>
          </w:tcPr>
          <w:p w:rsidR="00DD3A4F" w:rsidRPr="00E3402E" w:rsidRDefault="00DD3A4F" w:rsidP="00DD3A4F">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потребности)»</w:t>
            </w:r>
            <w:r>
              <w:rPr>
                <w:rFonts w:ascii="Times New Roman" w:hAnsi="Times New Roman" w:cs="Times New Roman"/>
                <w:sz w:val="20"/>
                <w:szCs w:val="20"/>
              </w:rPr>
              <w:t>,</w:t>
            </w:r>
            <w:r w:rsidRPr="00E3402E">
              <w:rPr>
                <w:rFonts w:ascii="Times New Roman" w:hAnsi="Times New Roman" w:cs="Times New Roman"/>
                <w:sz w:val="20"/>
                <w:szCs w:val="20"/>
              </w:rPr>
              <w:t xml:space="preserve"> </w:t>
            </w:r>
            <w:proofErr w:type="gramStart"/>
            <w:r>
              <w:rPr>
                <w:rFonts w:ascii="Times New Roman" w:hAnsi="Times New Roman" w:cs="Times New Roman"/>
                <w:sz w:val="20"/>
                <w:szCs w:val="20"/>
              </w:rPr>
              <w:t>у</w:t>
            </w:r>
            <w:r w:rsidRPr="00E3402E">
              <w:rPr>
                <w:rFonts w:ascii="Times New Roman" w:hAnsi="Times New Roman" w:cs="Times New Roman"/>
                <w:sz w:val="20"/>
                <w:szCs w:val="20"/>
              </w:rPr>
              <w:t>тверждена</w:t>
            </w:r>
            <w:proofErr w:type="gramEnd"/>
            <w:r w:rsidRPr="00E3402E">
              <w:rPr>
                <w:rFonts w:ascii="Times New Roman" w:hAnsi="Times New Roman" w:cs="Times New Roman"/>
                <w:sz w:val="20"/>
                <w:szCs w:val="20"/>
              </w:rPr>
              <w:t xml:space="preserve"> постановлением Правительства </w:t>
            </w:r>
            <w:r w:rsidRPr="00211A41">
              <w:rPr>
                <w:rFonts w:ascii="Times New Roman" w:hAnsi="Times New Roman" w:cs="Times New Roman"/>
                <w:spacing w:val="-4"/>
                <w:sz w:val="20"/>
                <w:szCs w:val="20"/>
              </w:rPr>
              <w:t>Ставропольского края от 09 января 2016 г. №1-п</w:t>
            </w:r>
          </w:p>
        </w:tc>
        <w:tc>
          <w:tcPr>
            <w:tcW w:w="785" w:type="pct"/>
            <w:shd w:val="clear" w:color="auto" w:fill="auto"/>
          </w:tcPr>
          <w:p w:rsidR="00DD3A4F" w:rsidRDefault="00DD3A4F" w:rsidP="00BE7C0E">
            <w:pPr>
              <w:spacing w:after="0" w:line="240" w:lineRule="auto"/>
              <w:jc w:val="center"/>
              <w:rPr>
                <w:rFonts w:ascii="Times New Roman" w:hAnsi="Times New Roman" w:cs="Times New Roman"/>
                <w:sz w:val="20"/>
                <w:szCs w:val="20"/>
              </w:rPr>
            </w:pP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33.</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B970C0"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B970C0"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2025</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B970C0"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34.</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83144C"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83144C"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2025</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83144C"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35.</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83144C"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83144C"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2026</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83144C"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36.</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83144C"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83144C"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9D2D62"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участка 7 </w:t>
            </w:r>
            <w:r w:rsidR="00595DE8"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2026</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83144C"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37.</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83144C"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83144C"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9D2D62"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участка 7 </w:t>
            </w:r>
            <w:r w:rsidR="00595DE8"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2027</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83144C"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bl>
    <w:p w:rsidR="0005606B" w:rsidRDefault="0005606B">
      <w:r>
        <w:br w:type="page"/>
      </w:r>
    </w:p>
    <w:tbl>
      <w:tblPr>
        <w:tblStyle w:val="a3"/>
        <w:tblW w:w="4974" w:type="pct"/>
        <w:tblLayout w:type="fixed"/>
        <w:tblLook w:val="04A0" w:firstRow="1" w:lastRow="0" w:firstColumn="1" w:lastColumn="0" w:noHBand="0" w:noVBand="1"/>
      </w:tblPr>
      <w:tblGrid>
        <w:gridCol w:w="663"/>
        <w:gridCol w:w="3335"/>
        <w:gridCol w:w="1946"/>
        <w:gridCol w:w="2102"/>
        <w:gridCol w:w="1700"/>
        <w:gridCol w:w="2178"/>
        <w:gridCol w:w="2221"/>
      </w:tblGrid>
      <w:tr w:rsidR="0005606B" w:rsidRPr="00E3402E" w:rsidTr="008D537E">
        <w:tc>
          <w:tcPr>
            <w:tcW w:w="234" w:type="pct"/>
            <w:shd w:val="clear" w:color="auto" w:fill="auto"/>
          </w:tcPr>
          <w:p w:rsidR="0005606B" w:rsidRPr="00E3402E" w:rsidRDefault="0005606B" w:rsidP="00056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05606B" w:rsidRPr="00E3402E" w:rsidRDefault="0005606B" w:rsidP="00056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05606B" w:rsidRDefault="0005606B" w:rsidP="0005606B">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05606B" w:rsidRDefault="0005606B" w:rsidP="00056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05606B" w:rsidRPr="00E3402E" w:rsidRDefault="0005606B" w:rsidP="0005606B">
            <w:pPr>
              <w:spacing w:after="0" w:line="240"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05606B" w:rsidRPr="00E3402E" w:rsidRDefault="0005606B" w:rsidP="00056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05606B" w:rsidRDefault="0005606B" w:rsidP="000560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38.</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7E2B8F"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7E2B8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2027</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7E2B8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39.</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7E2B8F"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7E2B8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2028</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7E2B8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40.</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7E2B8F"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7E2B8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2028</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7E2B8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41.</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7E2B8F"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7E2B8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2029</w:t>
            </w:r>
            <w:r w:rsidR="00211A41">
              <w:rPr>
                <w:rFonts w:ascii="Times New Roman" w:hAnsi="Times New Roman" w:cs="Times New Roman"/>
                <w:sz w:val="20"/>
                <w:szCs w:val="20"/>
              </w:rPr>
              <w:t xml:space="preserve"> г</w:t>
            </w:r>
            <w:r w:rsidRPr="00E3402E">
              <w:rPr>
                <w:rFonts w:ascii="Times New Roman" w:hAnsi="Times New Roman" w:cs="Times New Roman"/>
                <w:sz w:val="20"/>
                <w:szCs w:val="20"/>
              </w:rPr>
              <w:t>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7E2B8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42.</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CB094E"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CB094E"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2029</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CB094E"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r w:rsidR="00595DE8" w:rsidRPr="00E3402E" w:rsidTr="008D537E">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43.</w:t>
            </w:r>
          </w:p>
        </w:tc>
        <w:tc>
          <w:tcPr>
            <w:tcW w:w="1179"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CB094E" w:rsidP="00EF732A">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EF732A">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CB094E"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9D2D62">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11A41">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2030</w:t>
            </w:r>
            <w:r w:rsidR="00211A41">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CB094E"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bl>
    <w:p w:rsidR="0005606B" w:rsidRDefault="0005606B">
      <w:r>
        <w:br w:type="page"/>
      </w:r>
    </w:p>
    <w:tbl>
      <w:tblPr>
        <w:tblStyle w:val="a3"/>
        <w:tblW w:w="4974" w:type="pct"/>
        <w:tblLayout w:type="fixed"/>
        <w:tblLook w:val="04A0" w:firstRow="1" w:lastRow="0" w:firstColumn="1" w:lastColumn="0" w:noHBand="0" w:noVBand="1"/>
      </w:tblPr>
      <w:tblGrid>
        <w:gridCol w:w="663"/>
        <w:gridCol w:w="3335"/>
        <w:gridCol w:w="1946"/>
        <w:gridCol w:w="2102"/>
        <w:gridCol w:w="1700"/>
        <w:gridCol w:w="2178"/>
        <w:gridCol w:w="2221"/>
      </w:tblGrid>
      <w:tr w:rsidR="0005606B" w:rsidRPr="00E3402E" w:rsidTr="008D537E">
        <w:tc>
          <w:tcPr>
            <w:tcW w:w="234" w:type="pct"/>
            <w:shd w:val="clear" w:color="auto" w:fill="auto"/>
          </w:tcPr>
          <w:p w:rsidR="0005606B" w:rsidRPr="00E3402E" w:rsidRDefault="0005606B" w:rsidP="002436E9">
            <w:pPr>
              <w:spacing w:after="0" w:line="221"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179" w:type="pct"/>
            <w:shd w:val="clear" w:color="auto" w:fill="auto"/>
          </w:tcPr>
          <w:p w:rsidR="0005606B" w:rsidRPr="00E3402E" w:rsidRDefault="0005606B" w:rsidP="002436E9">
            <w:pPr>
              <w:spacing w:after="0" w:line="221"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88" w:type="pct"/>
            <w:shd w:val="clear" w:color="auto" w:fill="auto"/>
          </w:tcPr>
          <w:p w:rsidR="0005606B" w:rsidRDefault="0005606B" w:rsidP="002436E9">
            <w:pPr>
              <w:spacing w:after="0" w:line="221"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743" w:type="pct"/>
            <w:shd w:val="clear" w:color="auto" w:fill="auto"/>
          </w:tcPr>
          <w:p w:rsidR="0005606B" w:rsidRDefault="0005606B" w:rsidP="002436E9">
            <w:pPr>
              <w:spacing w:after="0" w:line="221"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01" w:type="pct"/>
            <w:shd w:val="clear" w:color="auto" w:fill="auto"/>
          </w:tcPr>
          <w:p w:rsidR="0005606B" w:rsidRPr="00E3402E" w:rsidRDefault="0005606B" w:rsidP="002436E9">
            <w:pPr>
              <w:spacing w:after="0" w:line="221" w:lineRule="auto"/>
              <w:ind w:left="-113" w:right="-227"/>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05606B" w:rsidRPr="00E3402E" w:rsidRDefault="0005606B" w:rsidP="002436E9">
            <w:pPr>
              <w:spacing w:after="0" w:line="221"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05606B" w:rsidRDefault="0005606B" w:rsidP="002436E9">
            <w:pPr>
              <w:spacing w:after="0" w:line="221"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8D537E">
        <w:tc>
          <w:tcPr>
            <w:tcW w:w="234" w:type="pct"/>
            <w:shd w:val="clear" w:color="auto" w:fill="auto"/>
          </w:tcPr>
          <w:p w:rsidR="00595DE8" w:rsidRPr="00E3402E" w:rsidRDefault="00595DE8" w:rsidP="002436E9">
            <w:pPr>
              <w:spacing w:after="0" w:line="221" w:lineRule="auto"/>
              <w:jc w:val="center"/>
              <w:rPr>
                <w:rFonts w:ascii="Times New Roman" w:hAnsi="Times New Roman" w:cs="Times New Roman"/>
                <w:sz w:val="20"/>
                <w:szCs w:val="20"/>
              </w:rPr>
            </w:pPr>
            <w:r w:rsidRPr="00E3402E">
              <w:rPr>
                <w:rFonts w:ascii="Times New Roman" w:hAnsi="Times New Roman" w:cs="Times New Roman"/>
                <w:sz w:val="20"/>
                <w:szCs w:val="20"/>
              </w:rPr>
              <w:t>44.</w:t>
            </w:r>
          </w:p>
        </w:tc>
        <w:tc>
          <w:tcPr>
            <w:tcW w:w="1179" w:type="pct"/>
            <w:shd w:val="clear" w:color="auto" w:fill="auto"/>
          </w:tcPr>
          <w:p w:rsidR="00595DE8" w:rsidRPr="00E3402E" w:rsidRDefault="00595DE8" w:rsidP="002436E9">
            <w:pPr>
              <w:spacing w:after="0" w:line="221"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дошкольного образовательного учреждения</w:t>
            </w:r>
          </w:p>
        </w:tc>
        <w:tc>
          <w:tcPr>
            <w:tcW w:w="688" w:type="pct"/>
            <w:shd w:val="clear" w:color="auto" w:fill="auto"/>
          </w:tcPr>
          <w:p w:rsidR="00AE710D" w:rsidRDefault="001E19C7" w:rsidP="002436E9">
            <w:pPr>
              <w:spacing w:after="0" w:line="221"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2436E9">
            <w:pPr>
              <w:spacing w:after="0" w:line="221"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743" w:type="pct"/>
            <w:shd w:val="clear" w:color="auto" w:fill="auto"/>
          </w:tcPr>
          <w:p w:rsidR="00595DE8" w:rsidRPr="00E3402E" w:rsidRDefault="001E19C7" w:rsidP="002436E9">
            <w:pPr>
              <w:spacing w:after="0" w:line="221" w:lineRule="auto"/>
              <w:jc w:val="center"/>
              <w:rPr>
                <w:rFonts w:ascii="Times New Roman" w:hAnsi="Times New Roman" w:cs="Times New Roman"/>
                <w:sz w:val="20"/>
                <w:szCs w:val="20"/>
              </w:rPr>
            </w:pPr>
            <w:r>
              <w:rPr>
                <w:rFonts w:ascii="Times New Roman" w:hAnsi="Times New Roman" w:cs="Times New Roman"/>
                <w:sz w:val="20"/>
                <w:szCs w:val="20"/>
              </w:rPr>
              <w:t>С</w:t>
            </w:r>
            <w:r w:rsidR="00595DE8" w:rsidRPr="00E3402E">
              <w:rPr>
                <w:rFonts w:ascii="Times New Roman" w:hAnsi="Times New Roman" w:cs="Times New Roman"/>
                <w:sz w:val="20"/>
                <w:szCs w:val="20"/>
              </w:rPr>
              <w:t xml:space="preserve">оздание 220 новых мест, площадь </w:t>
            </w:r>
            <w:proofErr w:type="gramStart"/>
            <w:r w:rsidR="00595DE8" w:rsidRPr="00E3402E">
              <w:rPr>
                <w:rFonts w:ascii="Times New Roman" w:hAnsi="Times New Roman" w:cs="Times New Roman"/>
                <w:sz w:val="20"/>
                <w:szCs w:val="20"/>
              </w:rPr>
              <w:t>земельного</w:t>
            </w:r>
            <w:proofErr w:type="gramEnd"/>
            <w:r w:rsidR="00595DE8" w:rsidRPr="00E3402E">
              <w:rPr>
                <w:rFonts w:ascii="Times New Roman" w:hAnsi="Times New Roman" w:cs="Times New Roman"/>
                <w:sz w:val="20"/>
                <w:szCs w:val="20"/>
              </w:rPr>
              <w:t xml:space="preserve"> </w:t>
            </w:r>
          </w:p>
          <w:p w:rsidR="00595DE8" w:rsidRPr="00E3402E" w:rsidRDefault="00595DE8" w:rsidP="002436E9">
            <w:pPr>
              <w:spacing w:after="0" w:line="221" w:lineRule="auto"/>
              <w:jc w:val="center"/>
              <w:rPr>
                <w:rFonts w:ascii="Times New Roman" w:hAnsi="Times New Roman" w:cs="Times New Roman"/>
                <w:sz w:val="20"/>
                <w:szCs w:val="20"/>
              </w:rPr>
            </w:pPr>
            <w:r w:rsidRPr="00E3402E">
              <w:rPr>
                <w:rFonts w:ascii="Times New Roman" w:hAnsi="Times New Roman" w:cs="Times New Roman"/>
                <w:sz w:val="20"/>
                <w:szCs w:val="20"/>
              </w:rPr>
              <w:t>участка 7</w:t>
            </w:r>
            <w:r w:rsidR="009D2D62">
              <w:rPr>
                <w:rFonts w:ascii="Times New Roman" w:hAnsi="Times New Roman" w:cs="Times New Roman"/>
                <w:sz w:val="20"/>
                <w:szCs w:val="20"/>
              </w:rPr>
              <w:t> </w:t>
            </w:r>
            <w:r w:rsidRPr="00E3402E">
              <w:rPr>
                <w:rFonts w:ascii="Times New Roman" w:hAnsi="Times New Roman" w:cs="Times New Roman"/>
                <w:sz w:val="20"/>
                <w:szCs w:val="20"/>
              </w:rPr>
              <w:t>700 кв. м</w:t>
            </w:r>
          </w:p>
        </w:tc>
        <w:tc>
          <w:tcPr>
            <w:tcW w:w="601" w:type="pct"/>
            <w:shd w:val="clear" w:color="auto" w:fill="auto"/>
          </w:tcPr>
          <w:p w:rsidR="00595DE8" w:rsidRPr="00E3402E" w:rsidRDefault="00595DE8" w:rsidP="002436E9">
            <w:pPr>
              <w:spacing w:after="0" w:line="221"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2030</w:t>
            </w:r>
            <w:r w:rsidR="00D7136C">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436E9">
            <w:pPr>
              <w:spacing w:after="0" w:line="221"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1E19C7" w:rsidP="002436E9">
            <w:pPr>
              <w:spacing w:after="0" w:line="221"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омитет образования администрации города Ставрополя, комитет градостроительства администрации города Ставрополя   </w:t>
            </w:r>
          </w:p>
        </w:tc>
      </w:tr>
    </w:tbl>
    <w:p w:rsidR="00595DE8" w:rsidRPr="002436E9" w:rsidRDefault="00595DE8" w:rsidP="002436E9">
      <w:pPr>
        <w:pStyle w:val="ConsPlusNormal"/>
        <w:spacing w:line="221" w:lineRule="auto"/>
        <w:ind w:firstLine="540"/>
        <w:jc w:val="right"/>
        <w:rPr>
          <w:rFonts w:ascii="Times New Roman" w:eastAsiaTheme="minorHAnsi" w:hAnsi="Times New Roman" w:cs="Times New Roman"/>
          <w:sz w:val="24"/>
          <w:szCs w:val="24"/>
          <w:lang w:eastAsia="en-US"/>
        </w:rPr>
      </w:pPr>
    </w:p>
    <w:p w:rsidR="00595DE8" w:rsidRPr="00E3402E" w:rsidRDefault="00595DE8" w:rsidP="002436E9">
      <w:pPr>
        <w:pStyle w:val="ConsPlusNormal"/>
        <w:spacing w:line="221" w:lineRule="auto"/>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Таблица 3</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здравоохранения</w:t>
      </w:r>
    </w:p>
    <w:p w:rsidR="00595DE8" w:rsidRPr="002436E9" w:rsidRDefault="00595DE8" w:rsidP="00595DE8">
      <w:pPr>
        <w:spacing w:after="0" w:line="240" w:lineRule="auto"/>
        <w:jc w:val="both"/>
        <w:rPr>
          <w:rFonts w:ascii="Times New Roman" w:hAnsi="Times New Roman" w:cs="Times New Roman"/>
          <w:i/>
        </w:rPr>
      </w:pPr>
    </w:p>
    <w:tbl>
      <w:tblPr>
        <w:tblStyle w:val="a3"/>
        <w:tblW w:w="4974" w:type="pct"/>
        <w:tblLayout w:type="fixed"/>
        <w:tblLook w:val="04A0" w:firstRow="1" w:lastRow="0" w:firstColumn="1" w:lastColumn="0" w:noHBand="0" w:noVBand="1"/>
      </w:tblPr>
      <w:tblGrid>
        <w:gridCol w:w="662"/>
        <w:gridCol w:w="3474"/>
        <w:gridCol w:w="1808"/>
        <w:gridCol w:w="2362"/>
        <w:gridCol w:w="1440"/>
        <w:gridCol w:w="2178"/>
        <w:gridCol w:w="2221"/>
      </w:tblGrid>
      <w:tr w:rsidR="00595DE8" w:rsidRPr="00E3402E" w:rsidTr="0005606B">
        <w:tc>
          <w:tcPr>
            <w:tcW w:w="234" w:type="pct"/>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2436E9">
            <w:pPr>
              <w:spacing w:after="0" w:line="218"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tcPr>
          <w:p w:rsidR="00595DE8" w:rsidRPr="00E3402E" w:rsidRDefault="00595DE8" w:rsidP="002436E9">
            <w:pPr>
              <w:spacing w:after="0" w:line="218"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835" w:type="pct"/>
          </w:tcPr>
          <w:p w:rsidR="00595DE8" w:rsidRPr="00E3402E" w:rsidRDefault="00595DE8" w:rsidP="002436E9">
            <w:pPr>
              <w:spacing w:after="0" w:line="218"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509" w:type="pct"/>
          </w:tcPr>
          <w:p w:rsidR="00595DE8" w:rsidRPr="00D7136C" w:rsidRDefault="00595DE8" w:rsidP="002436E9">
            <w:pPr>
              <w:spacing w:after="0" w:line="218"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Сроки реализации</w:t>
            </w:r>
          </w:p>
        </w:tc>
        <w:tc>
          <w:tcPr>
            <w:tcW w:w="770" w:type="pct"/>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D7136C">
        <w:tc>
          <w:tcPr>
            <w:tcW w:w="234" w:type="pct"/>
            <w:shd w:val="clear" w:color="auto" w:fill="auto"/>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2436E9">
            <w:pPr>
              <w:spacing w:after="0" w:line="218"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835" w:type="pct"/>
            <w:shd w:val="clear" w:color="auto" w:fill="auto"/>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509" w:type="pct"/>
            <w:shd w:val="clear" w:color="auto" w:fill="auto"/>
          </w:tcPr>
          <w:p w:rsidR="00595DE8" w:rsidRPr="00D7136C" w:rsidRDefault="00595DE8" w:rsidP="002436E9">
            <w:pPr>
              <w:spacing w:after="0" w:line="218"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5</w:t>
            </w:r>
          </w:p>
        </w:tc>
        <w:tc>
          <w:tcPr>
            <w:tcW w:w="770" w:type="pct"/>
            <w:shd w:val="clear" w:color="auto" w:fill="auto"/>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D7136C">
        <w:tc>
          <w:tcPr>
            <w:tcW w:w="234" w:type="pct"/>
            <w:shd w:val="clear" w:color="auto" w:fill="auto"/>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2436E9">
            <w:pPr>
              <w:autoSpaceDE w:val="0"/>
              <w:autoSpaceDN w:val="0"/>
              <w:adjustRightInd w:val="0"/>
              <w:spacing w:after="0" w:line="218"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поликлиники в Юго-Западном районе города Ставрополя (в том числе проектно-изыскательские работы)</w:t>
            </w:r>
          </w:p>
        </w:tc>
        <w:tc>
          <w:tcPr>
            <w:tcW w:w="639" w:type="pct"/>
            <w:shd w:val="clear" w:color="auto" w:fill="auto"/>
          </w:tcPr>
          <w:p w:rsidR="00AE710D" w:rsidRDefault="006A3455" w:rsidP="002436E9">
            <w:pPr>
              <w:spacing w:after="0" w:line="218"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2436E9">
            <w:pPr>
              <w:spacing w:after="0" w:line="218"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850 посещений в смену</w:t>
            </w:r>
          </w:p>
        </w:tc>
        <w:tc>
          <w:tcPr>
            <w:tcW w:w="509" w:type="pct"/>
            <w:shd w:val="clear" w:color="auto" w:fill="auto"/>
          </w:tcPr>
          <w:p w:rsidR="00595DE8" w:rsidRPr="00D7136C" w:rsidRDefault="00595DE8" w:rsidP="002436E9">
            <w:pPr>
              <w:spacing w:after="0" w:line="218"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2016</w:t>
            </w:r>
            <w:r w:rsidR="00D7136C" w:rsidRP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2436E9" w:rsidRDefault="006A3455" w:rsidP="002436E9">
            <w:pPr>
              <w:spacing w:after="0" w:line="218" w:lineRule="auto"/>
              <w:ind w:left="-57" w:right="-57"/>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 xml:space="preserve">остановление </w:t>
            </w:r>
            <w:r>
              <w:rPr>
                <w:rFonts w:ascii="Times New Roman" w:hAnsi="Times New Roman" w:cs="Times New Roman"/>
                <w:sz w:val="20"/>
                <w:szCs w:val="20"/>
              </w:rPr>
              <w:t>П</w:t>
            </w:r>
            <w:r w:rsidR="00595DE8" w:rsidRPr="00E3402E">
              <w:rPr>
                <w:rFonts w:ascii="Times New Roman" w:hAnsi="Times New Roman" w:cs="Times New Roman"/>
                <w:sz w:val="20"/>
                <w:szCs w:val="20"/>
              </w:rPr>
              <w:t xml:space="preserve">равительства </w:t>
            </w:r>
            <w:proofErr w:type="spellStart"/>
            <w:r w:rsidR="00595DE8" w:rsidRPr="00E3402E">
              <w:rPr>
                <w:rFonts w:ascii="Times New Roman" w:hAnsi="Times New Roman" w:cs="Times New Roman"/>
                <w:sz w:val="20"/>
                <w:szCs w:val="20"/>
              </w:rPr>
              <w:t>Ставро</w:t>
            </w:r>
            <w:proofErr w:type="spellEnd"/>
            <w:r w:rsidR="002436E9">
              <w:rPr>
                <w:rFonts w:ascii="Times New Roman" w:hAnsi="Times New Roman" w:cs="Times New Roman"/>
                <w:sz w:val="20"/>
                <w:szCs w:val="20"/>
              </w:rPr>
              <w:t>-</w:t>
            </w:r>
            <w:r w:rsidR="00595DE8" w:rsidRPr="00E3402E">
              <w:rPr>
                <w:rFonts w:ascii="Times New Roman" w:hAnsi="Times New Roman" w:cs="Times New Roman"/>
                <w:sz w:val="20"/>
                <w:szCs w:val="20"/>
              </w:rPr>
              <w:t>польского края</w:t>
            </w:r>
            <w:r w:rsidR="00A72466">
              <w:rPr>
                <w:rFonts w:ascii="Times New Roman" w:hAnsi="Times New Roman" w:cs="Times New Roman"/>
                <w:sz w:val="20"/>
                <w:szCs w:val="20"/>
              </w:rPr>
              <w:t xml:space="preserve"> </w:t>
            </w:r>
            <w:proofErr w:type="gramStart"/>
            <w:r w:rsidR="00595DE8" w:rsidRPr="00E3402E">
              <w:rPr>
                <w:rFonts w:ascii="Times New Roman" w:hAnsi="Times New Roman" w:cs="Times New Roman"/>
                <w:sz w:val="20"/>
                <w:szCs w:val="20"/>
              </w:rPr>
              <w:t>от</w:t>
            </w:r>
            <w:proofErr w:type="gramEnd"/>
            <w:r w:rsidR="00595DE8" w:rsidRPr="00E3402E">
              <w:rPr>
                <w:rFonts w:ascii="Times New Roman" w:hAnsi="Times New Roman" w:cs="Times New Roman"/>
                <w:sz w:val="20"/>
                <w:szCs w:val="20"/>
              </w:rPr>
              <w:t xml:space="preserve"> </w:t>
            </w:r>
          </w:p>
          <w:p w:rsidR="002436E9" w:rsidRDefault="00595DE8" w:rsidP="002436E9">
            <w:pPr>
              <w:spacing w:after="0" w:line="218" w:lineRule="auto"/>
              <w:ind w:left="-113" w:right="-284"/>
              <w:jc w:val="center"/>
              <w:rPr>
                <w:rFonts w:ascii="Times New Roman" w:hAnsi="Times New Roman" w:cs="Times New Roman"/>
                <w:sz w:val="20"/>
                <w:szCs w:val="20"/>
              </w:rPr>
            </w:pPr>
            <w:r w:rsidRPr="00E3402E">
              <w:rPr>
                <w:rFonts w:ascii="Times New Roman" w:hAnsi="Times New Roman" w:cs="Times New Roman"/>
                <w:sz w:val="20"/>
                <w:szCs w:val="20"/>
              </w:rPr>
              <w:t>28 октября 2015 г. № 466-п</w:t>
            </w:r>
            <w:r w:rsidR="000021CE">
              <w:rPr>
                <w:rFonts w:ascii="Times New Roman" w:hAnsi="Times New Roman" w:cs="Times New Roman"/>
                <w:sz w:val="20"/>
                <w:szCs w:val="20"/>
              </w:rPr>
              <w:t xml:space="preserve"> </w:t>
            </w:r>
          </w:p>
          <w:p w:rsidR="00595DE8" w:rsidRPr="00E3402E" w:rsidRDefault="000021CE" w:rsidP="002436E9">
            <w:pPr>
              <w:spacing w:after="0" w:line="218" w:lineRule="auto"/>
              <w:ind w:left="-113" w:right="-57"/>
              <w:jc w:val="center"/>
              <w:rPr>
                <w:rFonts w:ascii="Times New Roman" w:hAnsi="Times New Roman" w:cs="Times New Roman"/>
                <w:sz w:val="20"/>
                <w:szCs w:val="20"/>
              </w:rPr>
            </w:pPr>
            <w:r>
              <w:rPr>
                <w:rFonts w:ascii="Times New Roman" w:hAnsi="Times New Roman" w:cs="Times New Roman"/>
                <w:sz w:val="20"/>
                <w:szCs w:val="20"/>
              </w:rPr>
              <w:t xml:space="preserve"> </w:t>
            </w:r>
            <w:r w:rsidR="00595DE8" w:rsidRPr="00E3402E">
              <w:rPr>
                <w:rFonts w:ascii="Times New Roman" w:hAnsi="Times New Roman" w:cs="Times New Roman"/>
                <w:sz w:val="20"/>
                <w:szCs w:val="20"/>
              </w:rPr>
              <w:t>«Об утверждении краевой адресной инвестиционной программы на 2016 год»</w:t>
            </w:r>
          </w:p>
        </w:tc>
        <w:tc>
          <w:tcPr>
            <w:tcW w:w="785" w:type="pct"/>
            <w:shd w:val="clear" w:color="auto" w:fill="auto"/>
          </w:tcPr>
          <w:p w:rsidR="00595DE8" w:rsidRPr="00E3402E" w:rsidRDefault="006A3455" w:rsidP="002436E9">
            <w:pPr>
              <w:spacing w:after="0" w:line="218"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D7136C">
        <w:tc>
          <w:tcPr>
            <w:tcW w:w="234" w:type="pct"/>
            <w:shd w:val="clear" w:color="auto" w:fill="auto"/>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1228" w:type="pct"/>
            <w:shd w:val="clear" w:color="auto" w:fill="auto"/>
          </w:tcPr>
          <w:p w:rsidR="00595DE8" w:rsidRPr="00E3402E" w:rsidRDefault="00595DE8" w:rsidP="002436E9">
            <w:pPr>
              <w:autoSpaceDE w:val="0"/>
              <w:autoSpaceDN w:val="0"/>
              <w:adjustRightInd w:val="0"/>
              <w:spacing w:after="0" w:line="218" w:lineRule="auto"/>
              <w:rPr>
                <w:rFonts w:ascii="Times New Roman" w:hAnsi="Times New Roman" w:cs="Times New Roman"/>
                <w:sz w:val="20"/>
                <w:szCs w:val="20"/>
              </w:rPr>
            </w:pPr>
            <w:r w:rsidRPr="00E3402E">
              <w:rPr>
                <w:rFonts w:ascii="Times New Roman" w:hAnsi="Times New Roman" w:cs="Times New Roman"/>
                <w:sz w:val="20"/>
                <w:szCs w:val="20"/>
              </w:rPr>
              <w:t>Ставропольский клинический перинатальный центр (в том числе проектно-изыскательские работы)</w:t>
            </w:r>
          </w:p>
          <w:p w:rsidR="00595DE8" w:rsidRPr="00E3402E" w:rsidRDefault="00595DE8" w:rsidP="002436E9">
            <w:pPr>
              <w:spacing w:after="0" w:line="218" w:lineRule="auto"/>
              <w:rPr>
                <w:rFonts w:ascii="Times New Roman" w:hAnsi="Times New Roman" w:cs="Times New Roman"/>
                <w:sz w:val="20"/>
                <w:szCs w:val="20"/>
              </w:rPr>
            </w:pPr>
          </w:p>
        </w:tc>
        <w:tc>
          <w:tcPr>
            <w:tcW w:w="639" w:type="pct"/>
            <w:shd w:val="clear" w:color="auto" w:fill="auto"/>
          </w:tcPr>
          <w:p w:rsidR="00595DE8" w:rsidRPr="00E3402E" w:rsidRDefault="00F248D3" w:rsidP="002436E9">
            <w:pPr>
              <w:spacing w:after="0" w:line="218"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                 ул. Семашко</w:t>
            </w:r>
          </w:p>
        </w:tc>
        <w:tc>
          <w:tcPr>
            <w:tcW w:w="835" w:type="pct"/>
            <w:shd w:val="clear" w:color="auto" w:fill="auto"/>
          </w:tcPr>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площадь застройки 5</w:t>
            </w:r>
            <w:r w:rsidR="000021CE">
              <w:rPr>
                <w:rFonts w:ascii="Times New Roman" w:hAnsi="Times New Roman" w:cs="Times New Roman"/>
                <w:sz w:val="20"/>
                <w:szCs w:val="20"/>
              </w:rPr>
              <w:t> </w:t>
            </w:r>
            <w:r w:rsidRPr="00E3402E">
              <w:rPr>
                <w:rFonts w:ascii="Times New Roman" w:hAnsi="Times New Roman" w:cs="Times New Roman"/>
                <w:sz w:val="20"/>
                <w:szCs w:val="20"/>
              </w:rPr>
              <w:t>285,14 кв.</w:t>
            </w:r>
            <w:r>
              <w:rPr>
                <w:rFonts w:ascii="Times New Roman" w:hAnsi="Times New Roman" w:cs="Times New Roman"/>
                <w:sz w:val="20"/>
                <w:szCs w:val="20"/>
              </w:rPr>
              <w:t xml:space="preserve"> </w:t>
            </w:r>
            <w:r w:rsidRPr="00E3402E">
              <w:rPr>
                <w:rFonts w:ascii="Times New Roman" w:hAnsi="Times New Roman" w:cs="Times New Roman"/>
                <w:sz w:val="20"/>
                <w:szCs w:val="20"/>
              </w:rPr>
              <w:t>м</w:t>
            </w:r>
          </w:p>
        </w:tc>
        <w:tc>
          <w:tcPr>
            <w:tcW w:w="509" w:type="pct"/>
            <w:shd w:val="clear" w:color="auto" w:fill="auto"/>
          </w:tcPr>
          <w:p w:rsidR="00595DE8" w:rsidRPr="00D7136C" w:rsidRDefault="00595DE8" w:rsidP="002436E9">
            <w:pPr>
              <w:spacing w:after="0" w:line="218"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2016</w:t>
            </w:r>
            <w:r w:rsidR="00D7136C" w:rsidRP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2436E9" w:rsidRDefault="00F248D3" w:rsidP="002436E9">
            <w:pPr>
              <w:spacing w:after="0" w:line="218" w:lineRule="auto"/>
              <w:ind w:left="-57" w:right="-170"/>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 xml:space="preserve">остановление </w:t>
            </w:r>
            <w:r>
              <w:rPr>
                <w:rFonts w:ascii="Times New Roman" w:hAnsi="Times New Roman" w:cs="Times New Roman"/>
                <w:sz w:val="20"/>
                <w:szCs w:val="20"/>
              </w:rPr>
              <w:t>П</w:t>
            </w:r>
            <w:r w:rsidR="00595DE8" w:rsidRPr="00E3402E">
              <w:rPr>
                <w:rFonts w:ascii="Times New Roman" w:hAnsi="Times New Roman" w:cs="Times New Roman"/>
                <w:sz w:val="20"/>
                <w:szCs w:val="20"/>
              </w:rPr>
              <w:t xml:space="preserve">равительства </w:t>
            </w:r>
            <w:proofErr w:type="spellStart"/>
            <w:r w:rsidR="00595DE8" w:rsidRPr="00E3402E">
              <w:rPr>
                <w:rFonts w:ascii="Times New Roman" w:hAnsi="Times New Roman" w:cs="Times New Roman"/>
                <w:sz w:val="20"/>
                <w:szCs w:val="20"/>
              </w:rPr>
              <w:t>Ставро</w:t>
            </w:r>
            <w:proofErr w:type="spellEnd"/>
            <w:r w:rsidR="002436E9">
              <w:rPr>
                <w:rFonts w:ascii="Times New Roman" w:hAnsi="Times New Roman" w:cs="Times New Roman"/>
                <w:sz w:val="20"/>
                <w:szCs w:val="20"/>
              </w:rPr>
              <w:t>-</w:t>
            </w:r>
          </w:p>
          <w:p w:rsidR="002436E9"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польского края</w:t>
            </w:r>
            <w:r w:rsidR="002436E9">
              <w:rPr>
                <w:rFonts w:ascii="Times New Roman" w:hAnsi="Times New Roman" w:cs="Times New Roman"/>
                <w:sz w:val="20"/>
                <w:szCs w:val="20"/>
              </w:rPr>
              <w:t xml:space="preserve"> </w:t>
            </w:r>
            <w:proofErr w:type="gramStart"/>
            <w:r w:rsidRPr="00E3402E">
              <w:rPr>
                <w:rFonts w:ascii="Times New Roman" w:hAnsi="Times New Roman" w:cs="Times New Roman"/>
                <w:sz w:val="20"/>
                <w:szCs w:val="20"/>
              </w:rPr>
              <w:t>от</w:t>
            </w:r>
            <w:proofErr w:type="gramEnd"/>
            <w:r w:rsidRPr="00E3402E">
              <w:rPr>
                <w:rFonts w:ascii="Times New Roman" w:hAnsi="Times New Roman" w:cs="Times New Roman"/>
                <w:sz w:val="20"/>
                <w:szCs w:val="20"/>
              </w:rPr>
              <w:t xml:space="preserve"> </w:t>
            </w:r>
          </w:p>
          <w:p w:rsidR="002436E9" w:rsidRDefault="00595DE8" w:rsidP="002436E9">
            <w:pPr>
              <w:spacing w:after="0" w:line="218" w:lineRule="auto"/>
              <w:ind w:left="-113" w:right="-284"/>
              <w:jc w:val="center"/>
              <w:rPr>
                <w:rFonts w:ascii="Times New Roman" w:hAnsi="Times New Roman" w:cs="Times New Roman"/>
                <w:sz w:val="20"/>
                <w:szCs w:val="20"/>
              </w:rPr>
            </w:pPr>
            <w:r w:rsidRPr="00E3402E">
              <w:rPr>
                <w:rFonts w:ascii="Times New Roman" w:hAnsi="Times New Roman" w:cs="Times New Roman"/>
                <w:sz w:val="20"/>
                <w:szCs w:val="20"/>
              </w:rPr>
              <w:t>28 октября 2015 г. № 466-п</w:t>
            </w:r>
            <w:r w:rsidR="000021CE">
              <w:rPr>
                <w:rFonts w:ascii="Times New Roman" w:hAnsi="Times New Roman" w:cs="Times New Roman"/>
                <w:sz w:val="20"/>
                <w:szCs w:val="20"/>
              </w:rPr>
              <w:t xml:space="preserve">                      </w:t>
            </w:r>
          </w:p>
          <w:p w:rsidR="00595DE8" w:rsidRPr="00E3402E" w:rsidRDefault="00595DE8" w:rsidP="002436E9">
            <w:pPr>
              <w:spacing w:after="0" w:line="218" w:lineRule="auto"/>
              <w:ind w:right="-284"/>
              <w:jc w:val="center"/>
              <w:rPr>
                <w:rFonts w:ascii="Times New Roman" w:hAnsi="Times New Roman" w:cs="Times New Roman"/>
                <w:sz w:val="20"/>
                <w:szCs w:val="20"/>
              </w:rPr>
            </w:pPr>
            <w:r w:rsidRPr="00E3402E">
              <w:rPr>
                <w:rFonts w:ascii="Times New Roman" w:hAnsi="Times New Roman" w:cs="Times New Roman"/>
                <w:sz w:val="20"/>
                <w:szCs w:val="20"/>
              </w:rPr>
              <w:t>«Об утверждении краевой адресной инвестиционной программы на</w:t>
            </w:r>
            <w:r w:rsidR="002436E9">
              <w:rPr>
                <w:rFonts w:ascii="Times New Roman" w:hAnsi="Times New Roman" w:cs="Times New Roman"/>
                <w:sz w:val="20"/>
                <w:szCs w:val="20"/>
              </w:rPr>
              <w:t xml:space="preserve"> </w:t>
            </w:r>
            <w:r w:rsidRPr="00E3402E">
              <w:rPr>
                <w:rFonts w:ascii="Times New Roman" w:hAnsi="Times New Roman" w:cs="Times New Roman"/>
                <w:sz w:val="20"/>
                <w:szCs w:val="20"/>
              </w:rPr>
              <w:t>2016 год»</w:t>
            </w:r>
          </w:p>
        </w:tc>
        <w:tc>
          <w:tcPr>
            <w:tcW w:w="785" w:type="pct"/>
            <w:shd w:val="clear" w:color="auto" w:fill="auto"/>
          </w:tcPr>
          <w:p w:rsidR="00595DE8" w:rsidRPr="00E3402E" w:rsidRDefault="00F248D3" w:rsidP="002436E9">
            <w:pPr>
              <w:spacing w:after="0" w:line="218"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2436E9">
            <w:pPr>
              <w:spacing w:after="0" w:line="218"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880116" w:rsidRPr="00E3402E" w:rsidTr="00D7136C">
        <w:tc>
          <w:tcPr>
            <w:tcW w:w="234" w:type="pct"/>
            <w:shd w:val="clear" w:color="auto" w:fill="auto"/>
          </w:tcPr>
          <w:p w:rsidR="00880116" w:rsidRPr="00E3402E" w:rsidRDefault="00880116" w:rsidP="008801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880116" w:rsidRPr="00E3402E" w:rsidRDefault="00880116" w:rsidP="0088011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880116" w:rsidRDefault="00880116" w:rsidP="00880116">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880116" w:rsidRPr="00E3402E" w:rsidRDefault="00880116" w:rsidP="00880116">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880116" w:rsidRPr="00D7136C" w:rsidRDefault="00880116" w:rsidP="00880116">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880116" w:rsidRPr="00E3402E" w:rsidRDefault="00880116" w:rsidP="008801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880116" w:rsidRDefault="00880116" w:rsidP="008801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D7136C">
        <w:tc>
          <w:tcPr>
            <w:tcW w:w="234" w:type="pct"/>
            <w:shd w:val="clear" w:color="auto" w:fill="auto"/>
          </w:tcPr>
          <w:p w:rsidR="00595DE8" w:rsidRPr="00E3402E" w:rsidRDefault="00595DE8" w:rsidP="00D03987">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1228" w:type="pct"/>
            <w:shd w:val="clear" w:color="auto" w:fill="auto"/>
          </w:tcPr>
          <w:p w:rsidR="00595DE8" w:rsidRDefault="00595DE8" w:rsidP="00D03987">
            <w:pPr>
              <w:autoSpaceDE w:val="0"/>
              <w:autoSpaceDN w:val="0"/>
              <w:adjustRightInd w:val="0"/>
              <w:spacing w:after="0" w:line="235"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акушерского корпуса с реконструкцией существующего здания перинатального центра </w:t>
            </w:r>
          </w:p>
          <w:p w:rsidR="00595DE8" w:rsidRPr="00E3402E" w:rsidRDefault="00595DE8" w:rsidP="00D03987">
            <w:pPr>
              <w:autoSpaceDE w:val="0"/>
              <w:autoSpaceDN w:val="0"/>
              <w:adjustRightInd w:val="0"/>
              <w:spacing w:after="0" w:line="235" w:lineRule="auto"/>
              <w:rPr>
                <w:rFonts w:ascii="Times New Roman" w:hAnsi="Times New Roman" w:cs="Times New Roman"/>
                <w:sz w:val="20"/>
                <w:szCs w:val="20"/>
              </w:rPr>
            </w:pPr>
            <w:r w:rsidRPr="00E3402E">
              <w:rPr>
                <w:rFonts w:ascii="Times New Roman" w:hAnsi="Times New Roman" w:cs="Times New Roman"/>
                <w:sz w:val="20"/>
                <w:szCs w:val="20"/>
              </w:rPr>
              <w:t>по ул. Ломоносова, 44 в городе Ставрополе (2-я очередь)</w:t>
            </w:r>
          </w:p>
        </w:tc>
        <w:tc>
          <w:tcPr>
            <w:tcW w:w="639" w:type="pct"/>
            <w:shd w:val="clear" w:color="auto" w:fill="auto"/>
          </w:tcPr>
          <w:p w:rsidR="00595DE8" w:rsidRPr="00E3402E" w:rsidRDefault="00F248D3" w:rsidP="00D03987">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 ул. Ломоносова, 44</w:t>
            </w:r>
          </w:p>
        </w:tc>
        <w:tc>
          <w:tcPr>
            <w:tcW w:w="835" w:type="pct"/>
            <w:shd w:val="clear" w:color="auto" w:fill="auto"/>
          </w:tcPr>
          <w:p w:rsidR="00595DE8" w:rsidRPr="00E3402E" w:rsidRDefault="00595DE8" w:rsidP="00D03987">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Создание 61 койко-мест</w:t>
            </w:r>
            <w:r w:rsidR="00BA433C">
              <w:rPr>
                <w:rFonts w:ascii="Times New Roman" w:hAnsi="Times New Roman" w:cs="Times New Roman"/>
                <w:sz w:val="20"/>
                <w:szCs w:val="20"/>
              </w:rPr>
              <w:t>а</w:t>
            </w:r>
          </w:p>
        </w:tc>
        <w:tc>
          <w:tcPr>
            <w:tcW w:w="509" w:type="pct"/>
            <w:shd w:val="clear" w:color="auto" w:fill="auto"/>
          </w:tcPr>
          <w:p w:rsidR="00595DE8" w:rsidRPr="00D7136C" w:rsidRDefault="00595DE8" w:rsidP="00D03987">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2017–2019 годы</w:t>
            </w:r>
          </w:p>
        </w:tc>
        <w:tc>
          <w:tcPr>
            <w:tcW w:w="770" w:type="pct"/>
            <w:shd w:val="clear" w:color="auto" w:fill="auto"/>
          </w:tcPr>
          <w:p w:rsidR="00595DE8" w:rsidRPr="00E3402E" w:rsidRDefault="00595DE8" w:rsidP="00D03987">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F248D3" w:rsidP="00D03987">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D03987">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D7136C">
        <w:tc>
          <w:tcPr>
            <w:tcW w:w="234" w:type="pct"/>
            <w:shd w:val="clear" w:color="auto" w:fill="auto"/>
          </w:tcPr>
          <w:p w:rsidR="00595DE8" w:rsidRPr="00E3402E" w:rsidRDefault="00595DE8" w:rsidP="00D03987">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228" w:type="pct"/>
            <w:shd w:val="clear" w:color="auto" w:fill="auto"/>
          </w:tcPr>
          <w:p w:rsidR="00595DE8" w:rsidRPr="00E3402E" w:rsidRDefault="00595DE8" w:rsidP="00D03987">
            <w:pPr>
              <w:autoSpaceDE w:val="0"/>
              <w:autoSpaceDN w:val="0"/>
              <w:adjustRightInd w:val="0"/>
              <w:spacing w:after="0" w:line="235"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лечебного корпуса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«Ставропольская краевая клиническа</w:t>
            </w:r>
            <w:r>
              <w:rPr>
                <w:rFonts w:ascii="Times New Roman" w:hAnsi="Times New Roman" w:cs="Times New Roman"/>
                <w:sz w:val="20"/>
                <w:szCs w:val="20"/>
              </w:rPr>
              <w:t>я психиатрическая больница № 1»</w:t>
            </w:r>
          </w:p>
        </w:tc>
        <w:tc>
          <w:tcPr>
            <w:tcW w:w="639" w:type="pct"/>
            <w:shd w:val="clear" w:color="auto" w:fill="auto"/>
          </w:tcPr>
          <w:p w:rsidR="00595DE8" w:rsidRPr="00E3402E" w:rsidRDefault="00F248D3" w:rsidP="00D03987">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D03987">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Ленина, 441</w:t>
            </w:r>
          </w:p>
        </w:tc>
        <w:tc>
          <w:tcPr>
            <w:tcW w:w="835" w:type="pct"/>
            <w:shd w:val="clear" w:color="auto" w:fill="auto"/>
          </w:tcPr>
          <w:p w:rsidR="00595DE8" w:rsidRPr="00E3402E" w:rsidRDefault="00595DE8" w:rsidP="00D03987">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Создание 250 койко-мест</w:t>
            </w:r>
          </w:p>
        </w:tc>
        <w:tc>
          <w:tcPr>
            <w:tcW w:w="509" w:type="pct"/>
            <w:shd w:val="clear" w:color="auto" w:fill="auto"/>
          </w:tcPr>
          <w:p w:rsidR="00595DE8" w:rsidRPr="00D7136C" w:rsidRDefault="00595DE8" w:rsidP="00D03987">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2017–2018 годы</w:t>
            </w:r>
          </w:p>
        </w:tc>
        <w:tc>
          <w:tcPr>
            <w:tcW w:w="770" w:type="pct"/>
            <w:shd w:val="clear" w:color="auto" w:fill="auto"/>
          </w:tcPr>
          <w:p w:rsidR="00595DE8" w:rsidRPr="00E3402E" w:rsidRDefault="00595DE8" w:rsidP="00D03987">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F248D3" w:rsidP="00D03987">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D03987">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D7136C">
        <w:trPr>
          <w:trHeight w:val="467"/>
        </w:trPr>
        <w:tc>
          <w:tcPr>
            <w:tcW w:w="234" w:type="pct"/>
            <w:shd w:val="clear" w:color="auto" w:fill="auto"/>
          </w:tcPr>
          <w:p w:rsidR="00595DE8" w:rsidRPr="00E3402E" w:rsidRDefault="00595DE8" w:rsidP="00D03987">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1228" w:type="pct"/>
            <w:shd w:val="clear" w:color="auto" w:fill="auto"/>
          </w:tcPr>
          <w:p w:rsidR="00595DE8" w:rsidRDefault="00595DE8" w:rsidP="00D03987">
            <w:pPr>
              <w:autoSpaceDE w:val="0"/>
              <w:autoSpaceDN w:val="0"/>
              <w:adjustRightInd w:val="0"/>
              <w:spacing w:after="0" w:line="235"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нового корпуса </w:t>
            </w:r>
          </w:p>
          <w:p w:rsidR="00595DE8" w:rsidRPr="00E3402E" w:rsidRDefault="00595DE8" w:rsidP="00D03987">
            <w:pPr>
              <w:autoSpaceDE w:val="0"/>
              <w:autoSpaceDN w:val="0"/>
              <w:adjustRightInd w:val="0"/>
              <w:spacing w:after="0" w:line="235" w:lineRule="auto"/>
              <w:rPr>
                <w:rFonts w:ascii="Times New Roman" w:hAnsi="Times New Roman" w:cs="Times New Roman"/>
                <w:sz w:val="20"/>
                <w:szCs w:val="20"/>
              </w:rPr>
            </w:pPr>
            <w:r w:rsidRPr="00E3402E">
              <w:rPr>
                <w:rFonts w:ascii="Times New Roman" w:hAnsi="Times New Roman" w:cs="Times New Roman"/>
                <w:sz w:val="20"/>
                <w:szCs w:val="20"/>
              </w:rPr>
              <w:t xml:space="preserve">на 280 коек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«Ставропольская краевая клиническая детская больница»</w:t>
            </w:r>
          </w:p>
        </w:tc>
        <w:tc>
          <w:tcPr>
            <w:tcW w:w="639" w:type="pct"/>
            <w:shd w:val="clear" w:color="auto" w:fill="auto"/>
          </w:tcPr>
          <w:p w:rsidR="00595DE8" w:rsidRPr="00E3402E" w:rsidRDefault="00510BDA" w:rsidP="00D03987">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D03987">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Семашко, 3</w:t>
            </w:r>
          </w:p>
        </w:tc>
        <w:tc>
          <w:tcPr>
            <w:tcW w:w="835" w:type="pct"/>
            <w:shd w:val="clear" w:color="auto" w:fill="auto"/>
          </w:tcPr>
          <w:p w:rsidR="00595DE8" w:rsidRPr="00E3402E" w:rsidRDefault="00595DE8" w:rsidP="00B65838">
            <w:pPr>
              <w:spacing w:after="0" w:line="235"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Создание 280 койко-мест</w:t>
            </w:r>
          </w:p>
        </w:tc>
        <w:tc>
          <w:tcPr>
            <w:tcW w:w="509" w:type="pct"/>
            <w:shd w:val="clear" w:color="auto" w:fill="auto"/>
          </w:tcPr>
          <w:p w:rsidR="00595DE8" w:rsidRPr="00D7136C" w:rsidRDefault="00595DE8" w:rsidP="00D03987">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2018</w:t>
            </w:r>
            <w:r w:rsidR="00D7136C">
              <w:rPr>
                <w:rFonts w:ascii="Times New Roman" w:hAnsi="Times New Roman" w:cs="Times New Roman"/>
                <w:spacing w:val="-4"/>
                <w:sz w:val="20"/>
                <w:szCs w:val="20"/>
              </w:rPr>
              <w:t>–</w:t>
            </w:r>
            <w:r w:rsidRPr="00D7136C">
              <w:rPr>
                <w:rFonts w:ascii="Times New Roman" w:hAnsi="Times New Roman" w:cs="Times New Roman"/>
                <w:spacing w:val="-4"/>
                <w:sz w:val="20"/>
                <w:szCs w:val="20"/>
              </w:rPr>
              <w:t>2020 годы</w:t>
            </w:r>
          </w:p>
        </w:tc>
        <w:tc>
          <w:tcPr>
            <w:tcW w:w="770" w:type="pct"/>
            <w:shd w:val="clear" w:color="auto" w:fill="auto"/>
          </w:tcPr>
          <w:p w:rsidR="00595DE8" w:rsidRPr="00E3402E" w:rsidRDefault="00595DE8" w:rsidP="00D03987">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10BDA" w:rsidP="00D03987">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D03987">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D7136C">
        <w:tc>
          <w:tcPr>
            <w:tcW w:w="234" w:type="pct"/>
            <w:shd w:val="clear" w:color="auto" w:fill="auto"/>
          </w:tcPr>
          <w:p w:rsidR="00595DE8" w:rsidRPr="00E3402E" w:rsidRDefault="00595DE8" w:rsidP="00D03987">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1228" w:type="pct"/>
            <w:shd w:val="clear" w:color="auto" w:fill="auto"/>
          </w:tcPr>
          <w:p w:rsidR="00595DE8" w:rsidRPr="00E3402E" w:rsidRDefault="00595DE8" w:rsidP="00D03987">
            <w:pPr>
              <w:autoSpaceDE w:val="0"/>
              <w:autoSpaceDN w:val="0"/>
              <w:adjustRightInd w:val="0"/>
              <w:spacing w:after="0" w:line="235"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лечебно-диагностического корпуса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«Краевой клинический кардиологический диспансер» города Ставрополя</w:t>
            </w:r>
          </w:p>
        </w:tc>
        <w:tc>
          <w:tcPr>
            <w:tcW w:w="639" w:type="pct"/>
            <w:shd w:val="clear" w:color="auto" w:fill="auto"/>
          </w:tcPr>
          <w:p w:rsidR="00595DE8" w:rsidRPr="00E3402E" w:rsidRDefault="00510BDA" w:rsidP="00D03987">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D03987">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Пригородная</w:t>
            </w:r>
          </w:p>
        </w:tc>
        <w:tc>
          <w:tcPr>
            <w:tcW w:w="835" w:type="pct"/>
            <w:shd w:val="clear" w:color="auto" w:fill="auto"/>
          </w:tcPr>
          <w:p w:rsidR="00595DE8" w:rsidRPr="00E3402E" w:rsidRDefault="00595DE8" w:rsidP="00D03987">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Создание 95 койко-мест, 238 посещений в смену</w:t>
            </w:r>
          </w:p>
        </w:tc>
        <w:tc>
          <w:tcPr>
            <w:tcW w:w="509" w:type="pct"/>
            <w:shd w:val="clear" w:color="auto" w:fill="auto"/>
          </w:tcPr>
          <w:p w:rsidR="00595DE8" w:rsidRPr="00D7136C" w:rsidRDefault="00595DE8" w:rsidP="00D03987">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2018–2020 годы</w:t>
            </w:r>
          </w:p>
        </w:tc>
        <w:tc>
          <w:tcPr>
            <w:tcW w:w="770" w:type="pct"/>
            <w:shd w:val="clear" w:color="auto" w:fill="auto"/>
          </w:tcPr>
          <w:p w:rsidR="00595DE8" w:rsidRPr="00E3402E" w:rsidRDefault="00595DE8" w:rsidP="00D03987">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10BDA" w:rsidP="00D03987">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D03987">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комитет по управлению </w:t>
            </w:r>
          </w:p>
        </w:tc>
      </w:tr>
      <w:tr w:rsidR="00D03987" w:rsidRPr="00E3402E" w:rsidTr="00D7136C">
        <w:tc>
          <w:tcPr>
            <w:tcW w:w="234" w:type="pct"/>
            <w:shd w:val="clear" w:color="auto" w:fill="auto"/>
          </w:tcPr>
          <w:p w:rsidR="00D03987" w:rsidRPr="00E3402E" w:rsidRDefault="00D03987" w:rsidP="00D039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D03987" w:rsidRPr="00E3402E" w:rsidRDefault="00D03987" w:rsidP="00D039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D03987" w:rsidRDefault="00D03987" w:rsidP="00D0398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D03987" w:rsidRPr="00E3402E" w:rsidRDefault="00D03987" w:rsidP="00D039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D03987" w:rsidRPr="00D7136C" w:rsidRDefault="00D03987" w:rsidP="00D03987">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D03987" w:rsidRPr="00E3402E" w:rsidRDefault="00D03987" w:rsidP="00D039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D03987" w:rsidRDefault="00D03987" w:rsidP="00D039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D03987" w:rsidRPr="00E3402E" w:rsidTr="00D7136C">
        <w:tc>
          <w:tcPr>
            <w:tcW w:w="234" w:type="pct"/>
            <w:shd w:val="clear" w:color="auto" w:fill="auto"/>
          </w:tcPr>
          <w:p w:rsidR="00D03987" w:rsidRPr="00E3402E" w:rsidRDefault="00D03987" w:rsidP="00BE7C0E">
            <w:pPr>
              <w:spacing w:after="0" w:line="240" w:lineRule="auto"/>
              <w:jc w:val="center"/>
              <w:rPr>
                <w:rFonts w:ascii="Times New Roman" w:hAnsi="Times New Roman" w:cs="Times New Roman"/>
                <w:sz w:val="20"/>
                <w:szCs w:val="20"/>
              </w:rPr>
            </w:pPr>
          </w:p>
        </w:tc>
        <w:tc>
          <w:tcPr>
            <w:tcW w:w="1228" w:type="pct"/>
            <w:shd w:val="clear" w:color="auto" w:fill="auto"/>
          </w:tcPr>
          <w:p w:rsidR="00D03987" w:rsidRPr="00E3402E" w:rsidRDefault="00D03987" w:rsidP="00BE7C0E">
            <w:pPr>
              <w:autoSpaceDE w:val="0"/>
              <w:autoSpaceDN w:val="0"/>
              <w:adjustRightInd w:val="0"/>
              <w:spacing w:after="0" w:line="240" w:lineRule="auto"/>
              <w:rPr>
                <w:rFonts w:ascii="Times New Roman" w:hAnsi="Times New Roman" w:cs="Times New Roman"/>
                <w:sz w:val="20"/>
                <w:szCs w:val="20"/>
              </w:rPr>
            </w:pPr>
          </w:p>
        </w:tc>
        <w:tc>
          <w:tcPr>
            <w:tcW w:w="639" w:type="pct"/>
            <w:shd w:val="clear" w:color="auto" w:fill="auto"/>
          </w:tcPr>
          <w:p w:rsidR="00D03987" w:rsidRDefault="00D03987" w:rsidP="000021CE">
            <w:pPr>
              <w:spacing w:after="0" w:line="240" w:lineRule="auto"/>
              <w:ind w:left="-57" w:right="-113"/>
              <w:jc w:val="center"/>
              <w:rPr>
                <w:rFonts w:ascii="Times New Roman" w:hAnsi="Times New Roman" w:cs="Times New Roman"/>
                <w:sz w:val="20"/>
                <w:szCs w:val="20"/>
              </w:rPr>
            </w:pPr>
          </w:p>
        </w:tc>
        <w:tc>
          <w:tcPr>
            <w:tcW w:w="835" w:type="pct"/>
            <w:shd w:val="clear" w:color="auto" w:fill="auto"/>
          </w:tcPr>
          <w:p w:rsidR="00D03987" w:rsidRPr="00E3402E" w:rsidRDefault="00D03987" w:rsidP="00BE7C0E">
            <w:pPr>
              <w:spacing w:after="0" w:line="240" w:lineRule="auto"/>
              <w:jc w:val="center"/>
              <w:rPr>
                <w:rFonts w:ascii="Times New Roman" w:hAnsi="Times New Roman" w:cs="Times New Roman"/>
                <w:sz w:val="20"/>
                <w:szCs w:val="20"/>
              </w:rPr>
            </w:pPr>
          </w:p>
        </w:tc>
        <w:tc>
          <w:tcPr>
            <w:tcW w:w="509" w:type="pct"/>
            <w:shd w:val="clear" w:color="auto" w:fill="auto"/>
          </w:tcPr>
          <w:p w:rsidR="00D03987" w:rsidRPr="00D7136C" w:rsidRDefault="00D03987" w:rsidP="00D7136C">
            <w:pPr>
              <w:spacing w:after="0" w:line="240" w:lineRule="auto"/>
              <w:ind w:left="-57" w:right="-113"/>
              <w:jc w:val="center"/>
              <w:rPr>
                <w:rFonts w:ascii="Times New Roman" w:hAnsi="Times New Roman" w:cs="Times New Roman"/>
                <w:spacing w:val="-4"/>
                <w:sz w:val="20"/>
                <w:szCs w:val="20"/>
              </w:rPr>
            </w:pPr>
          </w:p>
        </w:tc>
        <w:tc>
          <w:tcPr>
            <w:tcW w:w="770" w:type="pct"/>
            <w:shd w:val="clear" w:color="auto" w:fill="auto"/>
          </w:tcPr>
          <w:p w:rsidR="00D03987" w:rsidRPr="00E3402E" w:rsidRDefault="00D03987" w:rsidP="00BE7C0E">
            <w:pPr>
              <w:spacing w:after="0" w:line="240" w:lineRule="auto"/>
              <w:jc w:val="center"/>
              <w:rPr>
                <w:rFonts w:ascii="Times New Roman" w:hAnsi="Times New Roman" w:cs="Times New Roman"/>
                <w:sz w:val="20"/>
                <w:szCs w:val="20"/>
              </w:rPr>
            </w:pPr>
          </w:p>
        </w:tc>
        <w:tc>
          <w:tcPr>
            <w:tcW w:w="785" w:type="pct"/>
            <w:shd w:val="clear" w:color="auto" w:fill="auto"/>
          </w:tcPr>
          <w:p w:rsidR="00D03987" w:rsidRDefault="00D03987"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муниципальным имуществом города Ставрополя (по согласованию)</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c>
          <w:tcPr>
            <w:tcW w:w="1228" w:type="pct"/>
            <w:shd w:val="clear" w:color="auto" w:fill="auto"/>
          </w:tcPr>
          <w:p w:rsidR="00595DE8"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поликлиники </w:t>
            </w:r>
          </w:p>
          <w:p w:rsidR="00A72466"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на 700 посещений в 204 кв. </w:t>
            </w:r>
          </w:p>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639" w:type="pct"/>
            <w:shd w:val="clear" w:color="auto" w:fill="auto"/>
          </w:tcPr>
          <w:p w:rsidR="00595DE8" w:rsidRPr="00E3402E" w:rsidRDefault="00510BDA" w:rsidP="000021CE">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0021CE">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Серова</w:t>
            </w:r>
          </w:p>
        </w:tc>
        <w:tc>
          <w:tcPr>
            <w:tcW w:w="835" w:type="pct"/>
            <w:shd w:val="clear" w:color="auto" w:fill="auto"/>
          </w:tcPr>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w:t>
            </w:r>
            <w:proofErr w:type="gramStart"/>
            <w:r w:rsidRPr="00E3402E">
              <w:rPr>
                <w:rFonts w:ascii="Times New Roman" w:hAnsi="Times New Roman" w:cs="Times New Roman"/>
                <w:sz w:val="20"/>
                <w:szCs w:val="20"/>
              </w:rPr>
              <w:t>новых</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700 посещений в смену</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2021–2024 годы</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10BDA"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8.</w:t>
            </w:r>
          </w:p>
        </w:tc>
        <w:tc>
          <w:tcPr>
            <w:tcW w:w="1228" w:type="pct"/>
            <w:shd w:val="clear" w:color="auto" w:fill="auto"/>
          </w:tcPr>
          <w:p w:rsidR="00595DE8"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неврологического отделения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«Детская городская больница </w:t>
            </w:r>
          </w:p>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им. </w:t>
            </w:r>
            <w:proofErr w:type="spellStart"/>
            <w:r w:rsidRPr="00E3402E">
              <w:rPr>
                <w:rFonts w:ascii="Times New Roman" w:hAnsi="Times New Roman" w:cs="Times New Roman"/>
                <w:sz w:val="20"/>
                <w:szCs w:val="20"/>
              </w:rPr>
              <w:t>Филиппского</w:t>
            </w:r>
            <w:proofErr w:type="spellEnd"/>
            <w:r w:rsidRPr="00E3402E">
              <w:rPr>
                <w:rFonts w:ascii="Times New Roman" w:hAnsi="Times New Roman" w:cs="Times New Roman"/>
                <w:sz w:val="20"/>
                <w:szCs w:val="20"/>
              </w:rPr>
              <w:t>» в городе Ставрополе</w:t>
            </w:r>
          </w:p>
        </w:tc>
        <w:tc>
          <w:tcPr>
            <w:tcW w:w="639" w:type="pct"/>
            <w:shd w:val="clear" w:color="auto" w:fill="auto"/>
          </w:tcPr>
          <w:p w:rsidR="00595DE8" w:rsidRPr="00E3402E" w:rsidRDefault="00510BDA" w:rsidP="000021CE">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0021CE">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Пономарева, 5</w:t>
            </w:r>
          </w:p>
        </w:tc>
        <w:tc>
          <w:tcPr>
            <w:tcW w:w="835" w:type="pct"/>
            <w:shd w:val="clear" w:color="auto" w:fill="auto"/>
          </w:tcPr>
          <w:p w:rsidR="00510BDA"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w:t>
            </w:r>
            <w:proofErr w:type="gramStart"/>
            <w:r w:rsidRPr="00E3402E">
              <w:rPr>
                <w:rFonts w:ascii="Times New Roman" w:hAnsi="Times New Roman" w:cs="Times New Roman"/>
                <w:sz w:val="20"/>
                <w:szCs w:val="20"/>
              </w:rPr>
              <w:t>новых</w:t>
            </w:r>
            <w:proofErr w:type="gramEnd"/>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40 койко-мест</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2021–2022 годы</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10BDA"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9.</w:t>
            </w:r>
          </w:p>
        </w:tc>
        <w:tc>
          <w:tcPr>
            <w:tcW w:w="1228" w:type="pct"/>
            <w:shd w:val="clear" w:color="auto" w:fill="auto"/>
          </w:tcPr>
          <w:p w:rsidR="00595DE8"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нового корпуса </w:t>
            </w:r>
          </w:p>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на 500 коек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Pr>
                <w:rFonts w:ascii="Times New Roman" w:hAnsi="Times New Roman" w:cs="Times New Roman"/>
                <w:sz w:val="20"/>
                <w:szCs w:val="20"/>
              </w:rPr>
              <w:t xml:space="preserve"> </w:t>
            </w:r>
            <w:r w:rsidRPr="00E3402E">
              <w:rPr>
                <w:rFonts w:ascii="Times New Roman" w:hAnsi="Times New Roman" w:cs="Times New Roman"/>
                <w:sz w:val="20"/>
                <w:szCs w:val="20"/>
              </w:rPr>
              <w:t>«Краевая клиническая инфекционная больница» в городе Ставрополе</w:t>
            </w:r>
          </w:p>
        </w:tc>
        <w:tc>
          <w:tcPr>
            <w:tcW w:w="639" w:type="pct"/>
            <w:shd w:val="clear" w:color="auto" w:fill="auto"/>
          </w:tcPr>
          <w:p w:rsidR="00595DE8" w:rsidRPr="00E3402E" w:rsidRDefault="00510BDA" w:rsidP="000021CE">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0021CE">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ул. Серова, 52</w:t>
            </w:r>
          </w:p>
        </w:tc>
        <w:tc>
          <w:tcPr>
            <w:tcW w:w="835" w:type="pct"/>
            <w:shd w:val="clear" w:color="auto" w:fill="auto"/>
          </w:tcPr>
          <w:p w:rsidR="00510BDA"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w:t>
            </w:r>
            <w:proofErr w:type="gramStart"/>
            <w:r w:rsidRPr="00E3402E">
              <w:rPr>
                <w:rFonts w:ascii="Times New Roman" w:hAnsi="Times New Roman" w:cs="Times New Roman"/>
                <w:sz w:val="20"/>
                <w:szCs w:val="20"/>
              </w:rPr>
              <w:t>новых</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350 койко-мест</w:t>
            </w:r>
          </w:p>
        </w:tc>
        <w:tc>
          <w:tcPr>
            <w:tcW w:w="509" w:type="pct"/>
            <w:shd w:val="clear" w:color="auto" w:fill="auto"/>
          </w:tcPr>
          <w:p w:rsidR="00595DE8" w:rsidRPr="00D7136C" w:rsidRDefault="00595DE8" w:rsidP="00D03987">
            <w:pPr>
              <w:spacing w:after="0" w:line="240" w:lineRule="auto"/>
              <w:ind w:left="-113"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2024–2025 годы</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10BDA"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bl>
    <w:p w:rsidR="00D03987" w:rsidRDefault="00D03987">
      <w:r>
        <w:br w:type="page"/>
      </w:r>
    </w:p>
    <w:tbl>
      <w:tblPr>
        <w:tblStyle w:val="a3"/>
        <w:tblW w:w="4974" w:type="pct"/>
        <w:tblLayout w:type="fixed"/>
        <w:tblLook w:val="04A0" w:firstRow="1" w:lastRow="0" w:firstColumn="1" w:lastColumn="0" w:noHBand="0" w:noVBand="1"/>
      </w:tblPr>
      <w:tblGrid>
        <w:gridCol w:w="662"/>
        <w:gridCol w:w="3474"/>
        <w:gridCol w:w="1808"/>
        <w:gridCol w:w="2362"/>
        <w:gridCol w:w="1440"/>
        <w:gridCol w:w="2178"/>
        <w:gridCol w:w="2221"/>
      </w:tblGrid>
      <w:tr w:rsidR="00D03987" w:rsidRPr="00E3402E" w:rsidTr="00D7136C">
        <w:tc>
          <w:tcPr>
            <w:tcW w:w="234" w:type="pct"/>
            <w:shd w:val="clear" w:color="auto" w:fill="auto"/>
          </w:tcPr>
          <w:p w:rsidR="00D03987" w:rsidRPr="00E3402E" w:rsidRDefault="00D03987" w:rsidP="00D039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D03987" w:rsidRPr="00E3402E" w:rsidRDefault="00D03987" w:rsidP="00D039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D03987" w:rsidRDefault="00D03987" w:rsidP="00D0398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D03987" w:rsidRPr="00E3402E" w:rsidRDefault="00D03987" w:rsidP="00D039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D03987" w:rsidRPr="00D7136C" w:rsidRDefault="00D03987" w:rsidP="00D03987">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D03987" w:rsidRPr="00E3402E" w:rsidRDefault="00D03987" w:rsidP="00D039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D03987" w:rsidRDefault="00D03987" w:rsidP="00D039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10.</w:t>
            </w:r>
          </w:p>
        </w:tc>
        <w:tc>
          <w:tcPr>
            <w:tcW w:w="1228" w:type="pct"/>
            <w:shd w:val="clear" w:color="auto" w:fill="auto"/>
          </w:tcPr>
          <w:p w:rsidR="00595DE8" w:rsidRPr="00E3402E" w:rsidRDefault="00595DE8" w:rsidP="00BE7C0E">
            <w:pPr>
              <w:autoSpaceDE w:val="0"/>
              <w:autoSpaceDN w:val="0"/>
              <w:adjustRightInd w:val="0"/>
              <w:spacing w:after="0" w:line="240" w:lineRule="auto"/>
              <w:rPr>
                <w:rFonts w:ascii="Times New Roman" w:hAnsi="Times New Roman" w:cs="Times New Roman"/>
                <w:sz w:val="20"/>
                <w:szCs w:val="20"/>
              </w:rPr>
            </w:pPr>
            <w:r w:rsidRPr="00E3402E">
              <w:rPr>
                <w:rFonts w:ascii="Times New Roman" w:hAnsi="Times New Roman" w:cs="Times New Roman"/>
                <w:sz w:val="20"/>
                <w:szCs w:val="20"/>
              </w:rPr>
              <w:t xml:space="preserve">Строительство лечебно-диагностического корпуса </w:t>
            </w:r>
            <w:r w:rsidRPr="002E0FAE">
              <w:rPr>
                <w:rFonts w:ascii="Times New Roman" w:hAnsi="Times New Roman" w:cs="Times New Roman"/>
                <w:sz w:val="20"/>
                <w:szCs w:val="20"/>
              </w:rPr>
              <w:t>Государственно</w:t>
            </w:r>
            <w:r>
              <w:rPr>
                <w:rFonts w:ascii="Times New Roman" w:hAnsi="Times New Roman" w:cs="Times New Roman"/>
                <w:sz w:val="20"/>
                <w:szCs w:val="20"/>
              </w:rPr>
              <w:t>го</w:t>
            </w:r>
            <w:r w:rsidRPr="002E0FAE">
              <w:rPr>
                <w:rFonts w:ascii="Times New Roman" w:hAnsi="Times New Roman" w:cs="Times New Roman"/>
                <w:sz w:val="20"/>
                <w:szCs w:val="20"/>
              </w:rPr>
              <w:t xml:space="preserve"> бюджетно</w:t>
            </w:r>
            <w:r>
              <w:rPr>
                <w:rFonts w:ascii="Times New Roman" w:hAnsi="Times New Roman" w:cs="Times New Roman"/>
                <w:sz w:val="20"/>
                <w:szCs w:val="20"/>
              </w:rPr>
              <w:t>го</w:t>
            </w:r>
            <w:r w:rsidRPr="002E0FAE">
              <w:rPr>
                <w:rFonts w:ascii="Times New Roman" w:hAnsi="Times New Roman" w:cs="Times New Roman"/>
                <w:sz w:val="20"/>
                <w:szCs w:val="20"/>
              </w:rPr>
              <w:t xml:space="preserve"> учреждени</w:t>
            </w:r>
            <w:r>
              <w:rPr>
                <w:rFonts w:ascii="Times New Roman" w:hAnsi="Times New Roman" w:cs="Times New Roman"/>
                <w:sz w:val="20"/>
                <w:szCs w:val="20"/>
              </w:rPr>
              <w:t>я</w:t>
            </w:r>
            <w:r w:rsidRPr="002E0FAE">
              <w:rPr>
                <w:rFonts w:ascii="Times New Roman" w:hAnsi="Times New Roman" w:cs="Times New Roman"/>
                <w:sz w:val="20"/>
                <w:szCs w:val="20"/>
              </w:rPr>
              <w:t xml:space="preserve"> здравоохранения Ставропольского края</w:t>
            </w:r>
            <w:r w:rsidRPr="00E3402E">
              <w:rPr>
                <w:rFonts w:ascii="Times New Roman" w:hAnsi="Times New Roman" w:cs="Times New Roman"/>
                <w:sz w:val="20"/>
                <w:szCs w:val="20"/>
              </w:rPr>
              <w:t xml:space="preserve"> «Краевой клинический онкологический диспансер» города Ставрополя</w:t>
            </w:r>
          </w:p>
        </w:tc>
        <w:tc>
          <w:tcPr>
            <w:tcW w:w="639" w:type="pct"/>
            <w:shd w:val="clear" w:color="auto" w:fill="auto"/>
          </w:tcPr>
          <w:p w:rsidR="00595DE8" w:rsidRPr="00E3402E" w:rsidRDefault="00510BDA" w:rsidP="000021CE">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w:t>
            </w:r>
          </w:p>
          <w:p w:rsidR="00595DE8" w:rsidRPr="00E3402E" w:rsidRDefault="00595DE8" w:rsidP="000021CE">
            <w:pPr>
              <w:spacing w:after="0" w:line="240" w:lineRule="auto"/>
              <w:ind w:left="-113" w:right="-227"/>
              <w:jc w:val="center"/>
              <w:rPr>
                <w:rFonts w:ascii="Times New Roman" w:hAnsi="Times New Roman" w:cs="Times New Roman"/>
                <w:sz w:val="20"/>
                <w:szCs w:val="20"/>
              </w:rPr>
            </w:pPr>
            <w:r w:rsidRPr="00E3402E">
              <w:rPr>
                <w:rFonts w:ascii="Times New Roman" w:hAnsi="Times New Roman" w:cs="Times New Roman"/>
                <w:sz w:val="20"/>
                <w:szCs w:val="20"/>
              </w:rPr>
              <w:t>ул. Октябрьская, 182а</w:t>
            </w:r>
          </w:p>
        </w:tc>
        <w:tc>
          <w:tcPr>
            <w:tcW w:w="835" w:type="pct"/>
            <w:shd w:val="clear" w:color="auto" w:fill="auto"/>
          </w:tcPr>
          <w:p w:rsidR="000021C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Создание </w:t>
            </w:r>
            <w:proofErr w:type="gramStart"/>
            <w:r w:rsidRPr="00E3402E">
              <w:rPr>
                <w:rFonts w:ascii="Times New Roman" w:hAnsi="Times New Roman" w:cs="Times New Roman"/>
                <w:sz w:val="20"/>
                <w:szCs w:val="20"/>
              </w:rPr>
              <w:t>новых</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700 посещений в смену</w:t>
            </w:r>
          </w:p>
        </w:tc>
        <w:tc>
          <w:tcPr>
            <w:tcW w:w="509" w:type="pct"/>
            <w:shd w:val="clear" w:color="auto" w:fill="auto"/>
          </w:tcPr>
          <w:p w:rsidR="00595DE8" w:rsidRPr="00D7136C" w:rsidRDefault="00595DE8" w:rsidP="00D03987">
            <w:pPr>
              <w:spacing w:after="0" w:line="240" w:lineRule="auto"/>
              <w:ind w:left="-113"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2021–2023 годы</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10BDA"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 (по согласованию),</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комитет по управлению муниципальным имуществом города Ставрополя (по согласованию)</w:t>
            </w:r>
          </w:p>
        </w:tc>
      </w:tr>
    </w:tbl>
    <w:p w:rsidR="001E732C" w:rsidRDefault="001E732C" w:rsidP="00595DE8">
      <w:pPr>
        <w:pStyle w:val="ConsPlusNormal"/>
        <w:spacing w:line="240" w:lineRule="exact"/>
        <w:ind w:firstLine="540"/>
        <w:jc w:val="right"/>
        <w:rPr>
          <w:rFonts w:ascii="Times New Roman" w:eastAsiaTheme="minorHAnsi" w:hAnsi="Times New Roman" w:cs="Times New Roman"/>
          <w:sz w:val="28"/>
          <w:szCs w:val="28"/>
          <w:lang w:eastAsia="en-US"/>
        </w:rPr>
      </w:pP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Таблица 4</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физической культуры и массового спорта</w:t>
      </w:r>
    </w:p>
    <w:p w:rsidR="00595DE8" w:rsidRPr="00796EA8" w:rsidRDefault="00595DE8" w:rsidP="00595DE8">
      <w:pPr>
        <w:spacing w:after="0" w:line="240" w:lineRule="auto"/>
        <w:jc w:val="both"/>
        <w:rPr>
          <w:rFonts w:ascii="Times New Roman" w:hAnsi="Times New Roman" w:cs="Times New Roman"/>
          <w:i/>
          <w:sz w:val="24"/>
          <w:szCs w:val="24"/>
        </w:rPr>
      </w:pPr>
    </w:p>
    <w:tbl>
      <w:tblPr>
        <w:tblStyle w:val="a3"/>
        <w:tblW w:w="4974" w:type="pct"/>
        <w:tblLayout w:type="fixed"/>
        <w:tblLook w:val="04A0" w:firstRow="1" w:lastRow="0" w:firstColumn="1" w:lastColumn="0" w:noHBand="0" w:noVBand="1"/>
      </w:tblPr>
      <w:tblGrid>
        <w:gridCol w:w="662"/>
        <w:gridCol w:w="3474"/>
        <w:gridCol w:w="1808"/>
        <w:gridCol w:w="2362"/>
        <w:gridCol w:w="1440"/>
        <w:gridCol w:w="2178"/>
        <w:gridCol w:w="2221"/>
      </w:tblGrid>
      <w:tr w:rsidR="00595DE8" w:rsidRPr="00E3402E" w:rsidTr="00D03987">
        <w:tc>
          <w:tcPr>
            <w:tcW w:w="234" w:type="pct"/>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796EA8">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835" w:type="pct"/>
          </w:tcPr>
          <w:p w:rsidR="00595DE8" w:rsidRPr="00E3402E" w:rsidRDefault="00595DE8" w:rsidP="00796EA8">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509" w:type="pct"/>
          </w:tcPr>
          <w:p w:rsidR="00595DE8" w:rsidRPr="00D7136C" w:rsidRDefault="00595DE8" w:rsidP="00796EA8">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Сроки реализации</w:t>
            </w:r>
          </w:p>
        </w:tc>
        <w:tc>
          <w:tcPr>
            <w:tcW w:w="770" w:type="pct"/>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D7136C">
        <w:tc>
          <w:tcPr>
            <w:tcW w:w="234"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835"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509" w:type="pct"/>
            <w:shd w:val="clear" w:color="auto" w:fill="auto"/>
          </w:tcPr>
          <w:p w:rsidR="00595DE8" w:rsidRPr="00D7136C" w:rsidRDefault="00595DE8" w:rsidP="00796EA8">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5</w:t>
            </w:r>
          </w:p>
        </w:tc>
        <w:tc>
          <w:tcPr>
            <w:tcW w:w="770"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D7136C">
        <w:tc>
          <w:tcPr>
            <w:tcW w:w="234"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796EA8">
            <w:pPr>
              <w:spacing w:after="0" w:line="235"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Подготовка основания, доставка, укладка и сертификация футбольного поля с искусственным покрытием </w:t>
            </w:r>
          </w:p>
        </w:tc>
        <w:tc>
          <w:tcPr>
            <w:tcW w:w="639" w:type="pct"/>
            <w:shd w:val="clear" w:color="auto" w:fill="auto"/>
          </w:tcPr>
          <w:p w:rsidR="00595DE8" w:rsidRPr="00E3402E" w:rsidRDefault="0094714A" w:rsidP="00796EA8">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 просп. Юности, 5</w:t>
            </w:r>
          </w:p>
        </w:tc>
        <w:tc>
          <w:tcPr>
            <w:tcW w:w="835" w:type="pct"/>
            <w:shd w:val="clear" w:color="auto" w:fill="auto"/>
          </w:tcPr>
          <w:p w:rsidR="00595DE8" w:rsidRPr="00E3402E" w:rsidRDefault="00866C3F" w:rsidP="00796EA8">
            <w:pPr>
              <w:pStyle w:val="ConsPlusCell"/>
              <w:widowControl/>
              <w:spacing w:line="235" w:lineRule="auto"/>
              <w:jc w:val="center"/>
              <w:rPr>
                <w:rFonts w:ascii="Times New Roman" w:hAnsi="Times New Roman" w:cs="Times New Roman"/>
                <w:sz w:val="20"/>
                <w:szCs w:val="20"/>
              </w:rPr>
            </w:pPr>
            <w:r>
              <w:rPr>
                <w:rFonts w:ascii="Times New Roman" w:hAnsi="Times New Roman" w:cs="Times New Roman"/>
                <w:sz w:val="20"/>
                <w:szCs w:val="20"/>
              </w:rPr>
              <w:t>Ф</w:t>
            </w:r>
            <w:r w:rsidR="00595DE8" w:rsidRPr="00E3402E">
              <w:rPr>
                <w:rFonts w:ascii="Times New Roman" w:hAnsi="Times New Roman" w:cs="Times New Roman"/>
                <w:sz w:val="20"/>
                <w:szCs w:val="20"/>
              </w:rPr>
              <w:t>утбольное поле с искусственным покрытием</w:t>
            </w:r>
          </w:p>
        </w:tc>
        <w:tc>
          <w:tcPr>
            <w:tcW w:w="509" w:type="pct"/>
            <w:shd w:val="clear" w:color="auto" w:fill="auto"/>
          </w:tcPr>
          <w:p w:rsidR="00595DE8" w:rsidRPr="00D7136C" w:rsidRDefault="00595DE8" w:rsidP="00796EA8">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2016</w:t>
            </w:r>
            <w:r w:rsidR="00D7136C" w:rsidRP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866C3F" w:rsidP="00796EA8">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w:t>
            </w:r>
          </w:p>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2. </w:t>
            </w:r>
          </w:p>
        </w:tc>
        <w:tc>
          <w:tcPr>
            <w:tcW w:w="1228" w:type="pct"/>
            <w:shd w:val="clear" w:color="auto" w:fill="auto"/>
          </w:tcPr>
          <w:p w:rsidR="00595DE8" w:rsidRPr="00E3402E" w:rsidRDefault="00595DE8" w:rsidP="00796EA8">
            <w:pPr>
              <w:spacing w:after="0" w:line="235" w:lineRule="auto"/>
              <w:ind w:left="-27" w:right="-108"/>
              <w:rPr>
                <w:rFonts w:ascii="Times New Roman" w:hAnsi="Times New Roman" w:cs="Times New Roman"/>
                <w:sz w:val="20"/>
                <w:szCs w:val="20"/>
              </w:rPr>
            </w:pPr>
            <w:r w:rsidRPr="00E3402E">
              <w:rPr>
                <w:rFonts w:ascii="Times New Roman" w:hAnsi="Times New Roman" w:cs="Times New Roman"/>
                <w:sz w:val="20"/>
                <w:szCs w:val="20"/>
              </w:rPr>
              <w:t xml:space="preserve">Устройство стадиона (сдвоенной площадки) для пляжных видов спорта </w:t>
            </w:r>
          </w:p>
        </w:tc>
        <w:tc>
          <w:tcPr>
            <w:tcW w:w="639" w:type="pct"/>
            <w:shd w:val="clear" w:color="auto" w:fill="auto"/>
          </w:tcPr>
          <w:p w:rsidR="00595DE8" w:rsidRPr="00E3402E" w:rsidRDefault="00866C3F" w:rsidP="00796EA8">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 территория Комсомольского  пруда</w:t>
            </w:r>
          </w:p>
        </w:tc>
        <w:tc>
          <w:tcPr>
            <w:tcW w:w="835" w:type="pct"/>
            <w:shd w:val="clear" w:color="auto" w:fill="auto"/>
          </w:tcPr>
          <w:p w:rsidR="00595DE8" w:rsidRPr="00E3402E" w:rsidRDefault="00866C3F" w:rsidP="00796EA8">
            <w:pPr>
              <w:pStyle w:val="ConsPlusCell"/>
              <w:widowControl/>
              <w:spacing w:line="235" w:lineRule="auto"/>
              <w:jc w:val="center"/>
              <w:rPr>
                <w:rFonts w:ascii="Times New Roman" w:hAnsi="Times New Roman" w:cs="Times New Roman"/>
                <w:sz w:val="20"/>
                <w:szCs w:val="20"/>
              </w:rPr>
            </w:pPr>
            <w:r>
              <w:rPr>
                <w:rFonts w:ascii="Times New Roman" w:hAnsi="Times New Roman" w:cs="Times New Roman"/>
                <w:sz w:val="20"/>
                <w:szCs w:val="20"/>
              </w:rPr>
              <w:t>Д</w:t>
            </w:r>
            <w:r w:rsidR="00595DE8" w:rsidRPr="00E3402E">
              <w:rPr>
                <w:rFonts w:ascii="Times New Roman" w:hAnsi="Times New Roman" w:cs="Times New Roman"/>
                <w:sz w:val="20"/>
                <w:szCs w:val="20"/>
              </w:rPr>
              <w:t>ва поля для пляжных видов спорта</w:t>
            </w:r>
          </w:p>
        </w:tc>
        <w:tc>
          <w:tcPr>
            <w:tcW w:w="509" w:type="pct"/>
            <w:shd w:val="clear" w:color="auto" w:fill="auto"/>
          </w:tcPr>
          <w:p w:rsidR="00595DE8" w:rsidRPr="00D7136C" w:rsidRDefault="00595DE8" w:rsidP="00796EA8">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2016–2017</w:t>
            </w:r>
            <w:r w:rsidR="00D7136C" w:rsidRP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годы</w:t>
            </w:r>
          </w:p>
        </w:tc>
        <w:tc>
          <w:tcPr>
            <w:tcW w:w="770" w:type="pct"/>
            <w:shd w:val="clear" w:color="auto" w:fill="auto"/>
          </w:tcPr>
          <w:p w:rsidR="00595DE8" w:rsidRPr="00E3402E" w:rsidRDefault="00595DE8" w:rsidP="00796EA8">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866C3F" w:rsidP="00796EA8">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w:t>
            </w:r>
          </w:p>
          <w:p w:rsidR="00595DE8" w:rsidRPr="00E3402E" w:rsidRDefault="00595DE8" w:rsidP="00796EA8">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Ставрополя, комитет градостроительства администрации города Ставрополя</w:t>
            </w:r>
          </w:p>
        </w:tc>
      </w:tr>
      <w:tr w:rsidR="00796EA8" w:rsidRPr="00E3402E" w:rsidTr="00D7136C">
        <w:tc>
          <w:tcPr>
            <w:tcW w:w="234" w:type="pct"/>
            <w:shd w:val="clear" w:color="auto" w:fill="auto"/>
          </w:tcPr>
          <w:p w:rsidR="00796EA8" w:rsidRPr="00E3402E" w:rsidRDefault="00796EA8" w:rsidP="00796E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796EA8" w:rsidRPr="00E3402E" w:rsidRDefault="00796EA8" w:rsidP="00796EA8">
            <w:pPr>
              <w:spacing w:after="0" w:line="240" w:lineRule="auto"/>
              <w:ind w:left="-27" w:right="-108"/>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796EA8" w:rsidRDefault="00796EA8" w:rsidP="00796EA8">
            <w:pPr>
              <w:spacing w:after="0" w:line="240" w:lineRule="auto"/>
              <w:ind w:left="-27" w:right="-108"/>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796EA8" w:rsidRDefault="00796EA8" w:rsidP="00796EA8">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796EA8" w:rsidRPr="00D7136C" w:rsidRDefault="00796EA8" w:rsidP="00796EA8">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796EA8" w:rsidRDefault="00796EA8" w:rsidP="00796E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796EA8" w:rsidRDefault="00796EA8" w:rsidP="00796E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1228" w:type="pct"/>
            <w:shd w:val="clear" w:color="auto" w:fill="auto"/>
          </w:tcPr>
          <w:p w:rsidR="00595DE8" w:rsidRPr="00E3402E" w:rsidRDefault="00595DE8" w:rsidP="00BE7C0E">
            <w:pPr>
              <w:spacing w:after="0" w:line="240" w:lineRule="auto"/>
              <w:ind w:left="-27" w:right="-108"/>
              <w:rPr>
                <w:rFonts w:ascii="Times New Roman" w:hAnsi="Times New Roman" w:cs="Times New Roman"/>
                <w:sz w:val="20"/>
                <w:szCs w:val="20"/>
              </w:rPr>
            </w:pPr>
            <w:r w:rsidRPr="00E3402E">
              <w:rPr>
                <w:rFonts w:ascii="Times New Roman" w:hAnsi="Times New Roman" w:cs="Times New Roman"/>
                <w:sz w:val="20"/>
                <w:szCs w:val="20"/>
              </w:rPr>
              <w:t>Реконструкция здания государственного образовательного учреждения дополнительного образования детей «Краевая детско-юношеская спортивная школа (комплексная)» в г</w:t>
            </w:r>
            <w:r>
              <w:rPr>
                <w:rFonts w:ascii="Times New Roman" w:hAnsi="Times New Roman" w:cs="Times New Roman"/>
                <w:sz w:val="20"/>
                <w:szCs w:val="20"/>
              </w:rPr>
              <w:t>ороде</w:t>
            </w:r>
            <w:r w:rsidRPr="00E3402E">
              <w:rPr>
                <w:rFonts w:ascii="Times New Roman" w:hAnsi="Times New Roman" w:cs="Times New Roman"/>
                <w:sz w:val="20"/>
                <w:szCs w:val="20"/>
              </w:rPr>
              <w:t xml:space="preserve"> Ставрополе</w:t>
            </w:r>
            <w:r w:rsidR="009B134A">
              <w:rPr>
                <w:rFonts w:ascii="Times New Roman" w:hAnsi="Times New Roman" w:cs="Times New Roman"/>
                <w:sz w:val="20"/>
                <w:szCs w:val="20"/>
              </w:rPr>
              <w:t xml:space="preserve"> </w:t>
            </w:r>
            <w:r w:rsidRPr="00E3402E">
              <w:rPr>
                <w:rFonts w:ascii="Times New Roman" w:hAnsi="Times New Roman" w:cs="Times New Roman"/>
                <w:sz w:val="20"/>
                <w:szCs w:val="20"/>
              </w:rPr>
              <w:t xml:space="preserve"> (в том числе проектно-изыскательские работы)</w:t>
            </w:r>
          </w:p>
        </w:tc>
        <w:tc>
          <w:tcPr>
            <w:tcW w:w="639" w:type="pct"/>
            <w:shd w:val="clear" w:color="auto" w:fill="auto"/>
          </w:tcPr>
          <w:p w:rsidR="00595DE8" w:rsidRPr="00E3402E" w:rsidRDefault="00866C3F" w:rsidP="00BE7C0E">
            <w:pPr>
              <w:spacing w:after="0" w:line="240" w:lineRule="auto"/>
              <w:ind w:left="-27" w:right="-108"/>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 xml:space="preserve">ород Ставрополь,               ул. </w:t>
            </w:r>
            <w:proofErr w:type="gramStart"/>
            <w:r w:rsidR="00595DE8" w:rsidRPr="00E3402E">
              <w:rPr>
                <w:rFonts w:ascii="Times New Roman" w:hAnsi="Times New Roman" w:cs="Times New Roman"/>
                <w:sz w:val="20"/>
                <w:szCs w:val="20"/>
              </w:rPr>
              <w:t>Осетинская</w:t>
            </w:r>
            <w:proofErr w:type="gramEnd"/>
            <w:r w:rsidR="00595DE8" w:rsidRPr="00E3402E">
              <w:rPr>
                <w:rFonts w:ascii="Times New Roman" w:hAnsi="Times New Roman" w:cs="Times New Roman"/>
                <w:sz w:val="20"/>
                <w:szCs w:val="20"/>
              </w:rPr>
              <w:t>, 5</w:t>
            </w:r>
          </w:p>
        </w:tc>
        <w:tc>
          <w:tcPr>
            <w:tcW w:w="835" w:type="pct"/>
            <w:shd w:val="clear" w:color="auto" w:fill="auto"/>
          </w:tcPr>
          <w:p w:rsidR="00595DE8" w:rsidRPr="00E3402E" w:rsidRDefault="00866C3F" w:rsidP="000628F0">
            <w:pPr>
              <w:pStyle w:val="ConsPlusCell"/>
              <w:widowControl/>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5</w:t>
            </w:r>
            <w:r w:rsidR="000628F0">
              <w:rPr>
                <w:rFonts w:ascii="Times New Roman" w:hAnsi="Times New Roman" w:cs="Times New Roman"/>
                <w:sz w:val="20"/>
                <w:szCs w:val="20"/>
              </w:rPr>
              <w:t> </w:t>
            </w:r>
            <w:r w:rsidR="00595DE8" w:rsidRPr="00E3402E">
              <w:rPr>
                <w:rFonts w:ascii="Times New Roman" w:hAnsi="Times New Roman" w:cs="Times New Roman"/>
                <w:sz w:val="20"/>
                <w:szCs w:val="20"/>
              </w:rPr>
              <w:t>033,5 кв. м</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2016</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796EA8" w:rsidRDefault="00866C3F" w:rsidP="00796EA8">
            <w:pPr>
              <w:spacing w:after="0" w:line="240" w:lineRule="auto"/>
              <w:ind w:left="-113" w:right="-284"/>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 xml:space="preserve">остановление </w:t>
            </w:r>
            <w:r>
              <w:rPr>
                <w:rFonts w:ascii="Times New Roman" w:hAnsi="Times New Roman" w:cs="Times New Roman"/>
                <w:sz w:val="20"/>
                <w:szCs w:val="20"/>
              </w:rPr>
              <w:t>П</w:t>
            </w:r>
            <w:r w:rsidR="00595DE8" w:rsidRPr="00E3402E">
              <w:rPr>
                <w:rFonts w:ascii="Times New Roman" w:hAnsi="Times New Roman" w:cs="Times New Roman"/>
                <w:sz w:val="20"/>
                <w:szCs w:val="20"/>
              </w:rPr>
              <w:t xml:space="preserve">равительства </w:t>
            </w:r>
            <w:proofErr w:type="spellStart"/>
            <w:r w:rsidR="00595DE8" w:rsidRPr="00E3402E">
              <w:rPr>
                <w:rFonts w:ascii="Times New Roman" w:hAnsi="Times New Roman" w:cs="Times New Roman"/>
                <w:sz w:val="20"/>
                <w:szCs w:val="20"/>
              </w:rPr>
              <w:t>Ставро</w:t>
            </w:r>
            <w:proofErr w:type="spellEnd"/>
            <w:r w:rsidR="00796EA8">
              <w:rPr>
                <w:rFonts w:ascii="Times New Roman" w:hAnsi="Times New Roman" w:cs="Times New Roman"/>
                <w:sz w:val="20"/>
                <w:szCs w:val="20"/>
              </w:rPr>
              <w:t>-</w:t>
            </w:r>
          </w:p>
          <w:p w:rsidR="00595DE8" w:rsidRPr="00E3402E" w:rsidRDefault="00595DE8" w:rsidP="00796EA8">
            <w:pPr>
              <w:spacing w:after="0" w:line="240" w:lineRule="auto"/>
              <w:ind w:left="-113" w:right="-284"/>
              <w:jc w:val="center"/>
              <w:rPr>
                <w:rFonts w:ascii="Times New Roman" w:hAnsi="Times New Roman" w:cs="Times New Roman"/>
                <w:sz w:val="20"/>
                <w:szCs w:val="20"/>
              </w:rPr>
            </w:pPr>
            <w:r w:rsidRPr="00E3402E">
              <w:rPr>
                <w:rFonts w:ascii="Times New Roman" w:hAnsi="Times New Roman" w:cs="Times New Roman"/>
                <w:sz w:val="20"/>
                <w:szCs w:val="20"/>
              </w:rPr>
              <w:t>польского края</w:t>
            </w:r>
          </w:p>
          <w:p w:rsidR="00D7136C" w:rsidRPr="00796EA8" w:rsidRDefault="00595DE8" w:rsidP="00796EA8">
            <w:pPr>
              <w:spacing w:after="0" w:line="240" w:lineRule="auto"/>
              <w:ind w:left="-170" w:right="-284"/>
              <w:jc w:val="center"/>
              <w:rPr>
                <w:rFonts w:ascii="Times New Roman" w:hAnsi="Times New Roman" w:cs="Times New Roman"/>
                <w:spacing w:val="-8"/>
                <w:sz w:val="20"/>
                <w:szCs w:val="20"/>
              </w:rPr>
            </w:pPr>
            <w:r w:rsidRPr="00796EA8">
              <w:rPr>
                <w:rFonts w:ascii="Times New Roman" w:hAnsi="Times New Roman" w:cs="Times New Roman"/>
                <w:spacing w:val="-8"/>
                <w:sz w:val="20"/>
                <w:szCs w:val="20"/>
              </w:rPr>
              <w:t xml:space="preserve">от 28 октября 2015 г. № 466-п </w:t>
            </w:r>
          </w:p>
          <w:p w:rsidR="00D7136C"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«Об утверждении краевой адресной инвестиционной программы </w:t>
            </w:r>
            <w:proofErr w:type="gramStart"/>
            <w:r w:rsidRPr="00E3402E">
              <w:rPr>
                <w:rFonts w:ascii="Times New Roman" w:hAnsi="Times New Roman" w:cs="Times New Roman"/>
                <w:sz w:val="20"/>
                <w:szCs w:val="20"/>
              </w:rPr>
              <w:t>на</w:t>
            </w:r>
            <w:proofErr w:type="gramEnd"/>
            <w:r w:rsidRPr="00E3402E">
              <w:rPr>
                <w:rFonts w:ascii="Times New Roman" w:hAnsi="Times New Roman" w:cs="Times New Roman"/>
                <w:sz w:val="20"/>
                <w:szCs w:val="20"/>
              </w:rPr>
              <w:t xml:space="preserve">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2016 год»</w:t>
            </w:r>
          </w:p>
        </w:tc>
        <w:tc>
          <w:tcPr>
            <w:tcW w:w="785" w:type="pct"/>
            <w:shd w:val="clear" w:color="auto" w:fill="auto"/>
          </w:tcPr>
          <w:p w:rsidR="00595DE8" w:rsidRPr="00E3402E" w:rsidRDefault="00866C3F"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Строительство физкультурно-оздоровительного комплекса</w:t>
            </w:r>
          </w:p>
        </w:tc>
        <w:tc>
          <w:tcPr>
            <w:tcW w:w="639" w:type="pct"/>
            <w:shd w:val="clear" w:color="auto" w:fill="auto"/>
          </w:tcPr>
          <w:p w:rsidR="00595DE8" w:rsidRPr="00E3402E" w:rsidRDefault="00666E77" w:rsidP="00666E7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 xml:space="preserve">ород Ставрополь,                ул. </w:t>
            </w:r>
            <w:proofErr w:type="spellStart"/>
            <w:r w:rsidR="00595DE8" w:rsidRPr="00E3402E">
              <w:rPr>
                <w:rFonts w:ascii="Times New Roman" w:hAnsi="Times New Roman" w:cs="Times New Roman"/>
                <w:sz w:val="20"/>
                <w:szCs w:val="20"/>
              </w:rPr>
              <w:t>Бруснева</w:t>
            </w:r>
            <w:proofErr w:type="spellEnd"/>
            <w:r w:rsidR="00595DE8" w:rsidRPr="00E3402E">
              <w:rPr>
                <w:rFonts w:ascii="Times New Roman" w:hAnsi="Times New Roman" w:cs="Times New Roman"/>
                <w:sz w:val="20"/>
                <w:szCs w:val="20"/>
              </w:rPr>
              <w:t>, 10/1</w:t>
            </w:r>
          </w:p>
        </w:tc>
        <w:tc>
          <w:tcPr>
            <w:tcW w:w="835" w:type="pct"/>
            <w:shd w:val="clear" w:color="auto" w:fill="auto"/>
          </w:tcPr>
          <w:p w:rsidR="00595DE8" w:rsidRPr="00E3402E" w:rsidRDefault="00666E77" w:rsidP="00672A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апитальное, единовременной пропускной способностью </w:t>
            </w:r>
            <w:r w:rsidR="00672A91">
              <w:rPr>
                <w:rFonts w:ascii="Times New Roman" w:hAnsi="Times New Roman" w:cs="Times New Roman"/>
                <w:sz w:val="20"/>
                <w:szCs w:val="20"/>
              </w:rPr>
              <w:t xml:space="preserve">                  </w:t>
            </w:r>
            <w:r w:rsidR="00595DE8" w:rsidRPr="00E3402E">
              <w:rPr>
                <w:rFonts w:ascii="Times New Roman" w:hAnsi="Times New Roman" w:cs="Times New Roman"/>
                <w:sz w:val="20"/>
                <w:szCs w:val="20"/>
              </w:rPr>
              <w:t>100</w:t>
            </w:r>
            <w:r w:rsidR="00595DE8">
              <w:rPr>
                <w:rFonts w:ascii="Times New Roman" w:hAnsi="Times New Roman" w:cs="Times New Roman"/>
                <w:sz w:val="20"/>
                <w:szCs w:val="20"/>
              </w:rPr>
              <w:t>–</w:t>
            </w:r>
            <w:r w:rsidR="00595DE8" w:rsidRPr="00E3402E">
              <w:rPr>
                <w:rFonts w:ascii="Times New Roman" w:hAnsi="Times New Roman" w:cs="Times New Roman"/>
                <w:sz w:val="20"/>
                <w:szCs w:val="20"/>
              </w:rPr>
              <w:t>150 человек, включающее универсальный спортивный зал, раздевалки, спортивные залы для занятий гимнастикой, единоборствами, танцами, административные помещения</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2017–2019</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годы</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66E7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Строительство Дворца зимних видов спорта</w:t>
            </w:r>
          </w:p>
        </w:tc>
        <w:tc>
          <w:tcPr>
            <w:tcW w:w="639" w:type="pct"/>
            <w:shd w:val="clear" w:color="auto" w:fill="auto"/>
          </w:tcPr>
          <w:p w:rsidR="00666E77" w:rsidRDefault="00666E77" w:rsidP="00666E7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666E77">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Default="00666E7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апитальное здание, площадь от 4</w:t>
            </w:r>
            <w:r w:rsidR="00521E75">
              <w:rPr>
                <w:rFonts w:ascii="Times New Roman" w:hAnsi="Times New Roman" w:cs="Times New Roman"/>
                <w:sz w:val="20"/>
                <w:szCs w:val="20"/>
              </w:rPr>
              <w:t> </w:t>
            </w:r>
            <w:r w:rsidR="00595DE8" w:rsidRPr="00E3402E">
              <w:rPr>
                <w:rFonts w:ascii="Times New Roman" w:hAnsi="Times New Roman" w:cs="Times New Roman"/>
                <w:sz w:val="20"/>
                <w:szCs w:val="20"/>
              </w:rPr>
              <w:t xml:space="preserve">000 кв. м с трибунами </w:t>
            </w:r>
          </w:p>
          <w:p w:rsidR="00595DE8"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 xml:space="preserve">от 800 человек с ледовой площадкой для игры в хоккей, занятий по фигурному катанию на коньках, шорт-треку с раздевалками, административными помещениями, единовременной пропускной способностью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150 человек</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2019–2022</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66E7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 Ставрополя, комитет градостроительства администрации города Ставрополя</w:t>
            </w:r>
          </w:p>
        </w:tc>
      </w:tr>
      <w:tr w:rsidR="00816347" w:rsidRPr="00E3402E" w:rsidTr="00D7136C">
        <w:tc>
          <w:tcPr>
            <w:tcW w:w="234" w:type="pct"/>
            <w:shd w:val="clear" w:color="auto" w:fill="auto"/>
          </w:tcPr>
          <w:p w:rsidR="00816347" w:rsidRPr="00E3402E"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816347" w:rsidRPr="00E3402E"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816347" w:rsidRDefault="00816347" w:rsidP="0081634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816347"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816347" w:rsidRPr="00D7136C" w:rsidRDefault="00816347" w:rsidP="00816347">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816347" w:rsidRPr="00E3402E"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816347"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физкультурно-оздоровительного комплекса</w:t>
            </w:r>
          </w:p>
        </w:tc>
        <w:tc>
          <w:tcPr>
            <w:tcW w:w="639" w:type="pct"/>
            <w:shd w:val="clear" w:color="auto" w:fill="auto"/>
          </w:tcPr>
          <w:p w:rsidR="00AE710D" w:rsidRDefault="00666E77" w:rsidP="00666E7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666E77">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A57127" w:rsidP="00672A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апитальное здание, единовременной пропускной способностью </w:t>
            </w:r>
            <w:r w:rsidR="00672A91">
              <w:rPr>
                <w:rFonts w:ascii="Times New Roman" w:hAnsi="Times New Roman" w:cs="Times New Roman"/>
                <w:sz w:val="20"/>
                <w:szCs w:val="20"/>
              </w:rPr>
              <w:t xml:space="preserve">                 </w:t>
            </w:r>
            <w:r w:rsidR="00595DE8" w:rsidRPr="00E3402E">
              <w:rPr>
                <w:rFonts w:ascii="Times New Roman" w:hAnsi="Times New Roman" w:cs="Times New Roman"/>
                <w:sz w:val="20"/>
                <w:szCs w:val="20"/>
              </w:rPr>
              <w:t>100</w:t>
            </w:r>
            <w:r w:rsidR="00595DE8">
              <w:rPr>
                <w:rFonts w:ascii="Times New Roman" w:hAnsi="Times New Roman" w:cs="Times New Roman"/>
                <w:sz w:val="20"/>
                <w:szCs w:val="20"/>
              </w:rPr>
              <w:t>–</w:t>
            </w:r>
            <w:r w:rsidR="00595DE8" w:rsidRPr="00E3402E">
              <w:rPr>
                <w:rFonts w:ascii="Times New Roman" w:hAnsi="Times New Roman" w:cs="Times New Roman"/>
                <w:sz w:val="20"/>
                <w:szCs w:val="20"/>
              </w:rPr>
              <w:t>150 человек, включающее универсальный спортивный зал, раздевалки, спортивные и тренажерные залы для занятий гимнастикой, единоборствами, танцами, бегом на беговых дорожках, административные помещения</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2020</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A5712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легкоатлетического манежа и футбольного поля под крышей</w:t>
            </w:r>
          </w:p>
        </w:tc>
        <w:tc>
          <w:tcPr>
            <w:tcW w:w="639" w:type="pct"/>
            <w:shd w:val="clear" w:color="auto" w:fill="auto"/>
          </w:tcPr>
          <w:p w:rsidR="00AE710D" w:rsidRDefault="00A57127" w:rsidP="00A5712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A57127">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Default="00A5712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апитальное административное здание и спортивный комплекс ангарного типа, включающий беговые дорожки с покрытием, протяженностью по кругу 200 метров, секторами для прыжков в длину, высоту, прыжков с шестом, метаний снарядов и футбольное поле с искусственным покрытием, размерами </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40х80 метров, раздевалки, санузлы, душевые кабины. Единовременная пропускная способность                   до 200 человек</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2021</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A5712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 Ставрополя, комитет градостроительства администрации города Ставрополя</w:t>
            </w:r>
          </w:p>
        </w:tc>
      </w:tr>
    </w:tbl>
    <w:p w:rsidR="00816347" w:rsidRDefault="00816347">
      <w:r>
        <w:br w:type="page"/>
      </w:r>
    </w:p>
    <w:tbl>
      <w:tblPr>
        <w:tblStyle w:val="a3"/>
        <w:tblW w:w="4974" w:type="pct"/>
        <w:tblLayout w:type="fixed"/>
        <w:tblLook w:val="04A0" w:firstRow="1" w:lastRow="0" w:firstColumn="1" w:lastColumn="0" w:noHBand="0" w:noVBand="1"/>
      </w:tblPr>
      <w:tblGrid>
        <w:gridCol w:w="662"/>
        <w:gridCol w:w="3474"/>
        <w:gridCol w:w="1808"/>
        <w:gridCol w:w="2362"/>
        <w:gridCol w:w="1440"/>
        <w:gridCol w:w="2178"/>
        <w:gridCol w:w="2221"/>
      </w:tblGrid>
      <w:tr w:rsidR="00816347" w:rsidRPr="00E3402E" w:rsidTr="00D7136C">
        <w:tc>
          <w:tcPr>
            <w:tcW w:w="234" w:type="pct"/>
            <w:shd w:val="clear" w:color="auto" w:fill="auto"/>
          </w:tcPr>
          <w:p w:rsidR="00816347" w:rsidRPr="00E3402E"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816347" w:rsidRPr="00E3402E"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816347" w:rsidRDefault="00816347" w:rsidP="0081634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816347"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816347" w:rsidRPr="00D7136C" w:rsidRDefault="00816347" w:rsidP="00816347">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816347" w:rsidRPr="00E3402E"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816347"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8.</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крытых теннисных кортов</w:t>
            </w:r>
          </w:p>
        </w:tc>
        <w:tc>
          <w:tcPr>
            <w:tcW w:w="639" w:type="pct"/>
            <w:shd w:val="clear" w:color="auto" w:fill="auto"/>
          </w:tcPr>
          <w:p w:rsidR="00A57127" w:rsidRDefault="00A57127" w:rsidP="00A5712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A57127">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A5712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апитальное здание, игровой зал с синтетическим покрытием для тенниса, на 4 корта, раздевалками, санузлами, душевыми кабинами. Единовременная пропускная способность до 40 человек</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2022</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A5712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9.</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hAnsi="Times New Roman" w:cs="Times New Roman"/>
                <w:sz w:val="20"/>
                <w:szCs w:val="20"/>
              </w:rPr>
              <w:t>Строительство крытых теннисных кортов</w:t>
            </w:r>
          </w:p>
        </w:tc>
        <w:tc>
          <w:tcPr>
            <w:tcW w:w="639" w:type="pct"/>
            <w:shd w:val="clear" w:color="auto" w:fill="auto"/>
          </w:tcPr>
          <w:p w:rsidR="004E59CB" w:rsidRDefault="004E59CB" w:rsidP="004E59CB">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4E59CB">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4E59CB"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апитальное здание, игровой зал с синтетическим покрытием для тенниса, на 2 корта, раздевалками, санузлами, душевыми кабинами. Единовременная пропускная способность до 20 человек</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2023</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4E59CB"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10.</w:t>
            </w:r>
          </w:p>
        </w:tc>
        <w:tc>
          <w:tcPr>
            <w:tcW w:w="1228" w:type="pct"/>
            <w:shd w:val="clear" w:color="auto" w:fill="auto"/>
          </w:tcPr>
          <w:p w:rsidR="00595DE8" w:rsidRPr="00E3402E" w:rsidRDefault="00595DE8" w:rsidP="00BE7C0E">
            <w:pPr>
              <w:pStyle w:val="ConsPlusCell"/>
              <w:widowControl/>
              <w:rPr>
                <w:rFonts w:ascii="Times New Roman" w:hAnsi="Times New Roman" w:cs="Times New Roman"/>
                <w:sz w:val="20"/>
                <w:szCs w:val="20"/>
              </w:rPr>
            </w:pPr>
            <w:r w:rsidRPr="00E3402E">
              <w:rPr>
                <w:rFonts w:ascii="Times New Roman" w:hAnsi="Times New Roman" w:cs="Times New Roman"/>
                <w:sz w:val="20"/>
                <w:szCs w:val="20"/>
              </w:rPr>
              <w:t>Строительство универсального Дворца спорта</w:t>
            </w:r>
          </w:p>
        </w:tc>
        <w:tc>
          <w:tcPr>
            <w:tcW w:w="639" w:type="pct"/>
            <w:shd w:val="clear" w:color="auto" w:fill="auto"/>
          </w:tcPr>
          <w:p w:rsidR="004E59CB" w:rsidRDefault="004E59CB" w:rsidP="004E59CB">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4E59CB">
            <w:pPr>
              <w:spacing w:after="0" w:line="240"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4E59CB"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апитальное, включающее универсальный игровой зал для организации и проведения официальных соревнований и тренировочных занятий по спортивным играм, всем видам единоборств, плаванию, включающий плавательный бассейн 25х12м, универсальный спортивный зал 35х70, спортивные залы, открытый стадион, зрительские трибуны </w:t>
            </w:r>
          </w:p>
        </w:tc>
        <w:tc>
          <w:tcPr>
            <w:tcW w:w="509" w:type="pct"/>
            <w:shd w:val="clear" w:color="auto" w:fill="auto"/>
          </w:tcPr>
          <w:p w:rsidR="00595DE8" w:rsidRPr="00D7136C" w:rsidRDefault="00595DE8" w:rsidP="00D7136C">
            <w:pPr>
              <w:spacing w:after="0" w:line="240"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2024</w:t>
            </w:r>
            <w:r w:rsidR="00D7136C">
              <w:rPr>
                <w:rFonts w:ascii="Times New Roman" w:hAnsi="Times New Roman" w:cs="Times New Roman"/>
                <w:spacing w:val="-4"/>
                <w:sz w:val="20"/>
                <w:szCs w:val="20"/>
              </w:rPr>
              <w:t>–</w:t>
            </w:r>
            <w:r w:rsidRPr="00D7136C">
              <w:rPr>
                <w:rFonts w:ascii="Times New Roman" w:hAnsi="Times New Roman" w:cs="Times New Roman"/>
                <w:spacing w:val="-4"/>
                <w:sz w:val="20"/>
                <w:szCs w:val="20"/>
              </w:rPr>
              <w:t>2027</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годы</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4E59CB"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 Ставрополя, комитет градостроительства администрации города Ставрополя</w:t>
            </w:r>
          </w:p>
        </w:tc>
      </w:tr>
      <w:tr w:rsidR="00816347" w:rsidRPr="00E3402E" w:rsidTr="00D7136C">
        <w:tc>
          <w:tcPr>
            <w:tcW w:w="234" w:type="pct"/>
            <w:shd w:val="clear" w:color="auto" w:fill="auto"/>
          </w:tcPr>
          <w:p w:rsidR="00816347" w:rsidRPr="00E3402E"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816347" w:rsidRPr="00E3402E"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816347" w:rsidRDefault="00816347" w:rsidP="0081634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816347"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816347" w:rsidRPr="00D7136C" w:rsidRDefault="00816347" w:rsidP="00816347">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816347" w:rsidRPr="00E3402E"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816347" w:rsidRDefault="00816347" w:rsidP="008163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816347" w:rsidRPr="00E3402E" w:rsidTr="00D7136C">
        <w:tc>
          <w:tcPr>
            <w:tcW w:w="234" w:type="pct"/>
            <w:shd w:val="clear" w:color="auto" w:fill="auto"/>
          </w:tcPr>
          <w:p w:rsidR="00816347" w:rsidRPr="00E3402E" w:rsidRDefault="00816347" w:rsidP="00BC4183">
            <w:pPr>
              <w:spacing w:after="0" w:line="235" w:lineRule="auto"/>
              <w:jc w:val="center"/>
              <w:rPr>
                <w:rFonts w:ascii="Times New Roman" w:hAnsi="Times New Roman" w:cs="Times New Roman"/>
                <w:sz w:val="20"/>
                <w:szCs w:val="20"/>
              </w:rPr>
            </w:pPr>
          </w:p>
        </w:tc>
        <w:tc>
          <w:tcPr>
            <w:tcW w:w="1228" w:type="pct"/>
            <w:shd w:val="clear" w:color="auto" w:fill="auto"/>
          </w:tcPr>
          <w:p w:rsidR="00816347" w:rsidRPr="00E3402E" w:rsidRDefault="00816347" w:rsidP="00BC4183">
            <w:pPr>
              <w:spacing w:after="0" w:line="235" w:lineRule="auto"/>
              <w:rPr>
                <w:rFonts w:ascii="Times New Roman" w:hAnsi="Times New Roman" w:cs="Times New Roman"/>
                <w:sz w:val="20"/>
                <w:szCs w:val="20"/>
              </w:rPr>
            </w:pPr>
          </w:p>
        </w:tc>
        <w:tc>
          <w:tcPr>
            <w:tcW w:w="639" w:type="pct"/>
            <w:shd w:val="clear" w:color="auto" w:fill="auto"/>
          </w:tcPr>
          <w:p w:rsidR="00816347" w:rsidRDefault="00816347" w:rsidP="00BC4183">
            <w:pPr>
              <w:spacing w:after="0" w:line="235" w:lineRule="auto"/>
              <w:ind w:left="-57" w:right="-113"/>
              <w:jc w:val="center"/>
              <w:rPr>
                <w:rFonts w:ascii="Times New Roman" w:hAnsi="Times New Roman" w:cs="Times New Roman"/>
                <w:sz w:val="20"/>
                <w:szCs w:val="20"/>
              </w:rPr>
            </w:pPr>
          </w:p>
        </w:tc>
        <w:tc>
          <w:tcPr>
            <w:tcW w:w="835" w:type="pct"/>
            <w:shd w:val="clear" w:color="auto" w:fill="auto"/>
          </w:tcPr>
          <w:p w:rsidR="00816347" w:rsidRDefault="00816347" w:rsidP="00BC4183">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от 3500 мест, раздевалки, административные помещения. Единовременная пропускная способность от 500 человек</w:t>
            </w:r>
            <w:r>
              <w:rPr>
                <w:rFonts w:ascii="Times New Roman" w:hAnsi="Times New Roman" w:cs="Times New Roman"/>
                <w:sz w:val="20"/>
                <w:szCs w:val="20"/>
              </w:rPr>
              <w:t>,</w:t>
            </w:r>
          </w:p>
          <w:p w:rsidR="00816347" w:rsidRDefault="00816347" w:rsidP="00BC4183">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не считая зрителей</w:t>
            </w:r>
          </w:p>
        </w:tc>
        <w:tc>
          <w:tcPr>
            <w:tcW w:w="509" w:type="pct"/>
            <w:shd w:val="clear" w:color="auto" w:fill="auto"/>
          </w:tcPr>
          <w:p w:rsidR="00816347" w:rsidRPr="00D7136C" w:rsidRDefault="00816347" w:rsidP="00BC4183">
            <w:pPr>
              <w:spacing w:after="0" w:line="235" w:lineRule="auto"/>
              <w:ind w:left="-57" w:right="-113"/>
              <w:jc w:val="center"/>
              <w:rPr>
                <w:rFonts w:ascii="Times New Roman" w:hAnsi="Times New Roman" w:cs="Times New Roman"/>
                <w:spacing w:val="-4"/>
                <w:sz w:val="20"/>
                <w:szCs w:val="20"/>
              </w:rPr>
            </w:pPr>
          </w:p>
        </w:tc>
        <w:tc>
          <w:tcPr>
            <w:tcW w:w="770" w:type="pct"/>
            <w:shd w:val="clear" w:color="auto" w:fill="auto"/>
          </w:tcPr>
          <w:p w:rsidR="00816347" w:rsidRPr="00E3402E" w:rsidRDefault="00816347" w:rsidP="00BC4183">
            <w:pPr>
              <w:spacing w:after="0" w:line="235" w:lineRule="auto"/>
              <w:jc w:val="center"/>
              <w:rPr>
                <w:rFonts w:ascii="Times New Roman" w:hAnsi="Times New Roman" w:cs="Times New Roman"/>
                <w:sz w:val="20"/>
                <w:szCs w:val="20"/>
              </w:rPr>
            </w:pPr>
          </w:p>
        </w:tc>
        <w:tc>
          <w:tcPr>
            <w:tcW w:w="785" w:type="pct"/>
            <w:shd w:val="clear" w:color="auto" w:fill="auto"/>
          </w:tcPr>
          <w:p w:rsidR="00816347" w:rsidRDefault="00816347" w:rsidP="00BC4183">
            <w:pPr>
              <w:spacing w:after="0" w:line="235" w:lineRule="auto"/>
              <w:jc w:val="center"/>
              <w:rPr>
                <w:rFonts w:ascii="Times New Roman" w:hAnsi="Times New Roman" w:cs="Times New Roman"/>
                <w:sz w:val="20"/>
                <w:szCs w:val="20"/>
              </w:rPr>
            </w:pPr>
          </w:p>
        </w:tc>
      </w:tr>
      <w:tr w:rsidR="00595DE8" w:rsidRPr="00E3402E" w:rsidTr="00D7136C">
        <w:tc>
          <w:tcPr>
            <w:tcW w:w="234" w:type="pct"/>
            <w:shd w:val="clear" w:color="auto" w:fill="auto"/>
          </w:tcPr>
          <w:p w:rsidR="00595DE8" w:rsidRPr="00E3402E" w:rsidRDefault="00595DE8" w:rsidP="00BC4183">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11.</w:t>
            </w:r>
          </w:p>
        </w:tc>
        <w:tc>
          <w:tcPr>
            <w:tcW w:w="1228" w:type="pct"/>
            <w:shd w:val="clear" w:color="auto" w:fill="auto"/>
          </w:tcPr>
          <w:p w:rsidR="00595DE8" w:rsidRPr="00E3402E" w:rsidRDefault="00595DE8" w:rsidP="00BC4183">
            <w:pPr>
              <w:spacing w:after="0" w:line="235" w:lineRule="auto"/>
              <w:rPr>
                <w:rFonts w:ascii="Times New Roman" w:hAnsi="Times New Roman" w:cs="Times New Roman"/>
                <w:sz w:val="20"/>
                <w:szCs w:val="20"/>
              </w:rPr>
            </w:pPr>
            <w:r w:rsidRPr="00E3402E">
              <w:rPr>
                <w:rFonts w:ascii="Times New Roman" w:hAnsi="Times New Roman" w:cs="Times New Roman"/>
                <w:sz w:val="20"/>
                <w:szCs w:val="20"/>
              </w:rPr>
              <w:t>Строительство физкультурно-оздоровительного комплекса</w:t>
            </w:r>
          </w:p>
        </w:tc>
        <w:tc>
          <w:tcPr>
            <w:tcW w:w="639" w:type="pct"/>
            <w:shd w:val="clear" w:color="auto" w:fill="auto"/>
          </w:tcPr>
          <w:p w:rsidR="007A432B" w:rsidRDefault="007A432B" w:rsidP="00BC4183">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BC4183">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7A432B" w:rsidP="00BC4183">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апитальное здание, единовременной пропускной способностью </w:t>
            </w:r>
            <w:r w:rsidR="00672A91">
              <w:rPr>
                <w:rFonts w:ascii="Times New Roman" w:hAnsi="Times New Roman" w:cs="Times New Roman"/>
                <w:sz w:val="20"/>
                <w:szCs w:val="20"/>
              </w:rPr>
              <w:t xml:space="preserve">                   </w:t>
            </w:r>
            <w:r w:rsidR="00595DE8" w:rsidRPr="00E3402E">
              <w:rPr>
                <w:rFonts w:ascii="Times New Roman" w:hAnsi="Times New Roman" w:cs="Times New Roman"/>
                <w:sz w:val="20"/>
                <w:szCs w:val="20"/>
              </w:rPr>
              <w:t>100</w:t>
            </w:r>
            <w:r w:rsidR="00595DE8">
              <w:rPr>
                <w:rFonts w:ascii="Times New Roman" w:hAnsi="Times New Roman" w:cs="Times New Roman"/>
                <w:sz w:val="20"/>
                <w:szCs w:val="20"/>
              </w:rPr>
              <w:t>–</w:t>
            </w:r>
            <w:r w:rsidR="00595DE8" w:rsidRPr="00E3402E">
              <w:rPr>
                <w:rFonts w:ascii="Times New Roman" w:hAnsi="Times New Roman" w:cs="Times New Roman"/>
                <w:sz w:val="20"/>
                <w:szCs w:val="20"/>
              </w:rPr>
              <w:t>150 человек, включающее универсальный спортивный зал, раздевалки, спортивные и тренажерные залы для занятий гимнастикой, единоборствами, танцами, бегом на беговых дорожках, административные помещения</w:t>
            </w:r>
          </w:p>
        </w:tc>
        <w:tc>
          <w:tcPr>
            <w:tcW w:w="509" w:type="pct"/>
            <w:shd w:val="clear" w:color="auto" w:fill="auto"/>
          </w:tcPr>
          <w:p w:rsidR="00595DE8" w:rsidRPr="00D7136C" w:rsidRDefault="00595DE8" w:rsidP="00BC4183">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2028–2030</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годы</w:t>
            </w:r>
          </w:p>
        </w:tc>
        <w:tc>
          <w:tcPr>
            <w:tcW w:w="770" w:type="pct"/>
            <w:shd w:val="clear" w:color="auto" w:fill="auto"/>
          </w:tcPr>
          <w:p w:rsidR="00595DE8" w:rsidRPr="00E3402E" w:rsidRDefault="00595DE8" w:rsidP="00BC4183">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7A432B" w:rsidP="00BC4183">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BC4183">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12.</w:t>
            </w:r>
          </w:p>
        </w:tc>
        <w:tc>
          <w:tcPr>
            <w:tcW w:w="1228" w:type="pct"/>
            <w:shd w:val="clear" w:color="auto" w:fill="auto"/>
          </w:tcPr>
          <w:p w:rsidR="00595DE8" w:rsidRPr="00E3402E" w:rsidRDefault="00595DE8" w:rsidP="00BC4183">
            <w:pPr>
              <w:spacing w:after="0" w:line="235" w:lineRule="auto"/>
              <w:rPr>
                <w:rFonts w:ascii="Times New Roman" w:hAnsi="Times New Roman" w:cs="Times New Roman"/>
                <w:sz w:val="20"/>
                <w:szCs w:val="20"/>
              </w:rPr>
            </w:pPr>
            <w:r w:rsidRPr="00E3402E">
              <w:rPr>
                <w:rFonts w:ascii="Times New Roman" w:hAnsi="Times New Roman" w:cs="Times New Roman"/>
                <w:sz w:val="20"/>
                <w:szCs w:val="20"/>
              </w:rPr>
              <w:t>Строительство физкультурно-оздоровительного комплекса</w:t>
            </w:r>
          </w:p>
        </w:tc>
        <w:tc>
          <w:tcPr>
            <w:tcW w:w="639" w:type="pct"/>
            <w:shd w:val="clear" w:color="auto" w:fill="auto"/>
          </w:tcPr>
          <w:p w:rsidR="00AE79D7" w:rsidRDefault="00AE79D7" w:rsidP="00BC4183">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BC4183">
            <w:pPr>
              <w:spacing w:after="0" w:line="235" w:lineRule="auto"/>
              <w:ind w:left="-57" w:right="-113"/>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D7136C" w:rsidRDefault="00AE79D7" w:rsidP="00BC4183">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апитальное здание, единовременной пропускной способностью</w:t>
            </w:r>
          </w:p>
          <w:p w:rsidR="00595DE8" w:rsidRPr="00E3402E" w:rsidRDefault="00595DE8" w:rsidP="00BC4183">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100</w:t>
            </w:r>
            <w:r>
              <w:rPr>
                <w:rFonts w:ascii="Times New Roman" w:hAnsi="Times New Roman" w:cs="Times New Roman"/>
                <w:sz w:val="20"/>
                <w:szCs w:val="20"/>
              </w:rPr>
              <w:t>–</w:t>
            </w:r>
            <w:r w:rsidRPr="00E3402E">
              <w:rPr>
                <w:rFonts w:ascii="Times New Roman" w:hAnsi="Times New Roman" w:cs="Times New Roman"/>
                <w:sz w:val="20"/>
                <w:szCs w:val="20"/>
              </w:rPr>
              <w:t xml:space="preserve">150 человек, </w:t>
            </w:r>
            <w:proofErr w:type="gramStart"/>
            <w:r w:rsidRPr="00E3402E">
              <w:rPr>
                <w:rFonts w:ascii="Times New Roman" w:hAnsi="Times New Roman" w:cs="Times New Roman"/>
                <w:sz w:val="20"/>
                <w:szCs w:val="20"/>
              </w:rPr>
              <w:t>включающее</w:t>
            </w:r>
            <w:proofErr w:type="gramEnd"/>
            <w:r w:rsidRPr="00E3402E">
              <w:rPr>
                <w:rFonts w:ascii="Times New Roman" w:hAnsi="Times New Roman" w:cs="Times New Roman"/>
                <w:sz w:val="20"/>
                <w:szCs w:val="20"/>
              </w:rPr>
              <w:t xml:space="preserve"> универсальный спортивный зал, раздевалки, спортивные и тренажерные залы для занятий гимнастикой, единоборствами, танцами, бегом на беговых дорожках, административные помещения</w:t>
            </w:r>
          </w:p>
        </w:tc>
        <w:tc>
          <w:tcPr>
            <w:tcW w:w="509" w:type="pct"/>
            <w:shd w:val="clear" w:color="auto" w:fill="auto"/>
          </w:tcPr>
          <w:p w:rsidR="00595DE8" w:rsidRPr="00D7136C" w:rsidRDefault="00595DE8" w:rsidP="00BC4183">
            <w:pPr>
              <w:spacing w:after="0" w:line="235" w:lineRule="auto"/>
              <w:ind w:left="-57" w:right="-113"/>
              <w:jc w:val="center"/>
              <w:rPr>
                <w:rFonts w:ascii="Times New Roman" w:hAnsi="Times New Roman" w:cs="Times New Roman"/>
                <w:spacing w:val="-4"/>
                <w:sz w:val="20"/>
                <w:szCs w:val="20"/>
              </w:rPr>
            </w:pPr>
            <w:r w:rsidRPr="00D7136C">
              <w:rPr>
                <w:rFonts w:ascii="Times New Roman" w:hAnsi="Times New Roman" w:cs="Times New Roman"/>
                <w:spacing w:val="-4"/>
                <w:sz w:val="20"/>
                <w:szCs w:val="20"/>
              </w:rPr>
              <w:t>2030</w:t>
            </w:r>
            <w:r w:rsidR="00D7136C">
              <w:rPr>
                <w:rFonts w:ascii="Times New Roman" w:hAnsi="Times New Roman" w:cs="Times New Roman"/>
                <w:spacing w:val="-4"/>
                <w:sz w:val="20"/>
                <w:szCs w:val="20"/>
              </w:rPr>
              <w:t xml:space="preserve"> </w:t>
            </w:r>
            <w:r w:rsidRPr="00D7136C">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C4183">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AE79D7" w:rsidP="00BC4183">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физической культуры и спорта администрации города Ставрополя, комитет градостроительства администрации города Ставрополя</w:t>
            </w:r>
          </w:p>
        </w:tc>
      </w:tr>
    </w:tbl>
    <w:p w:rsidR="00595DE8" w:rsidRPr="00E3402E" w:rsidRDefault="00595DE8" w:rsidP="00595DE8">
      <w:pPr>
        <w:spacing w:after="0" w:line="240" w:lineRule="auto"/>
        <w:rPr>
          <w:rFonts w:ascii="Times New Roman" w:hAnsi="Times New Roman" w:cs="Times New Roman"/>
          <w:sz w:val="20"/>
          <w:szCs w:val="20"/>
        </w:rPr>
      </w:pP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Таблица 5</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культуры</w:t>
      </w:r>
    </w:p>
    <w:p w:rsidR="00595DE8" w:rsidRPr="00E3402E" w:rsidRDefault="00595DE8" w:rsidP="00595DE8">
      <w:pPr>
        <w:spacing w:after="0" w:line="240" w:lineRule="auto"/>
        <w:jc w:val="both"/>
        <w:rPr>
          <w:rFonts w:ascii="Times New Roman" w:hAnsi="Times New Roman" w:cs="Times New Roman"/>
          <w:i/>
          <w:sz w:val="28"/>
          <w:szCs w:val="28"/>
        </w:rPr>
      </w:pPr>
    </w:p>
    <w:tbl>
      <w:tblPr>
        <w:tblStyle w:val="a3"/>
        <w:tblW w:w="4974" w:type="pct"/>
        <w:tblLayout w:type="fixed"/>
        <w:tblLook w:val="04A0" w:firstRow="1" w:lastRow="0" w:firstColumn="1" w:lastColumn="0" w:noHBand="0" w:noVBand="1"/>
      </w:tblPr>
      <w:tblGrid>
        <w:gridCol w:w="662"/>
        <w:gridCol w:w="3474"/>
        <w:gridCol w:w="1808"/>
        <w:gridCol w:w="2362"/>
        <w:gridCol w:w="1440"/>
        <w:gridCol w:w="2178"/>
        <w:gridCol w:w="2221"/>
      </w:tblGrid>
      <w:tr w:rsidR="00595DE8" w:rsidRPr="00E3402E" w:rsidTr="00577D35">
        <w:tc>
          <w:tcPr>
            <w:tcW w:w="234" w:type="pct"/>
          </w:tcPr>
          <w:p w:rsidR="00595DE8" w:rsidRPr="00E3402E" w:rsidRDefault="00595DE8" w:rsidP="00577D35">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577D35">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tcPr>
          <w:p w:rsidR="00595DE8" w:rsidRPr="00E3402E" w:rsidRDefault="00595DE8" w:rsidP="00577D35">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577D35">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tcPr>
          <w:p w:rsidR="00595DE8" w:rsidRPr="00E3402E" w:rsidRDefault="00595DE8" w:rsidP="00577D35">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835" w:type="pct"/>
          </w:tcPr>
          <w:p w:rsidR="00595DE8" w:rsidRPr="00E3402E" w:rsidRDefault="00595DE8" w:rsidP="00577D35">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509" w:type="pct"/>
          </w:tcPr>
          <w:p w:rsidR="00595DE8" w:rsidRPr="00142769" w:rsidRDefault="00595DE8" w:rsidP="00577D35">
            <w:pPr>
              <w:spacing w:after="0" w:line="240"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Сроки реализации</w:t>
            </w:r>
          </w:p>
        </w:tc>
        <w:tc>
          <w:tcPr>
            <w:tcW w:w="770" w:type="pct"/>
          </w:tcPr>
          <w:p w:rsidR="00595DE8" w:rsidRPr="00E3402E" w:rsidRDefault="00595DE8" w:rsidP="00577D35">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577D35">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tcPr>
          <w:p w:rsidR="00595DE8" w:rsidRPr="00E3402E" w:rsidRDefault="00595DE8" w:rsidP="00577D35">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83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509" w:type="pct"/>
            <w:shd w:val="clear" w:color="auto" w:fill="auto"/>
          </w:tcPr>
          <w:p w:rsidR="00595DE8" w:rsidRPr="00142769" w:rsidRDefault="00595DE8" w:rsidP="00142769">
            <w:pPr>
              <w:spacing w:after="0" w:line="240"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5</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EC3E26" w:rsidRPr="00E3402E" w:rsidTr="00D7136C">
        <w:tc>
          <w:tcPr>
            <w:tcW w:w="234" w:type="pct"/>
            <w:shd w:val="clear" w:color="auto" w:fill="auto"/>
          </w:tcPr>
          <w:p w:rsidR="00EC3E26" w:rsidRPr="00E3402E" w:rsidRDefault="00EC3E26" w:rsidP="00353014">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EC3E26" w:rsidRPr="00E3402E" w:rsidRDefault="00EC3E26" w:rsidP="00353014">
            <w:pPr>
              <w:autoSpaceDE w:val="0"/>
              <w:autoSpaceDN w:val="0"/>
              <w:adjustRightInd w:val="0"/>
              <w:spacing w:after="0" w:line="235" w:lineRule="auto"/>
              <w:rPr>
                <w:rFonts w:ascii="Times New Roman" w:hAnsi="Times New Roman" w:cs="Times New Roman"/>
                <w:sz w:val="20"/>
                <w:szCs w:val="20"/>
              </w:rPr>
            </w:pPr>
            <w:r w:rsidRPr="00E3402E">
              <w:rPr>
                <w:rFonts w:ascii="Times New Roman" w:hAnsi="Times New Roman" w:cs="Times New Roman"/>
                <w:sz w:val="20"/>
                <w:szCs w:val="20"/>
              </w:rPr>
              <w:t xml:space="preserve">Реставрация и реконструкция недвижимого памятника истории и культуры </w:t>
            </w:r>
            <w:r w:rsidR="00AE79D7">
              <w:rPr>
                <w:rFonts w:ascii="Times New Roman" w:hAnsi="Times New Roman" w:cs="Times New Roman"/>
                <w:sz w:val="20"/>
                <w:szCs w:val="20"/>
              </w:rPr>
              <w:t>–</w:t>
            </w:r>
            <w:r w:rsidRPr="00E3402E">
              <w:rPr>
                <w:rFonts w:ascii="Times New Roman" w:hAnsi="Times New Roman" w:cs="Times New Roman"/>
                <w:sz w:val="20"/>
                <w:szCs w:val="20"/>
              </w:rPr>
              <w:t xml:space="preserve"> Краевой библиотеки </w:t>
            </w:r>
            <w:r w:rsidR="00E07095">
              <w:rPr>
                <w:rFonts w:ascii="Times New Roman" w:hAnsi="Times New Roman" w:cs="Times New Roman"/>
                <w:sz w:val="20"/>
                <w:szCs w:val="20"/>
              </w:rPr>
              <w:t xml:space="preserve">            </w:t>
            </w:r>
            <w:r w:rsidRPr="00E3402E">
              <w:rPr>
                <w:rFonts w:ascii="Times New Roman" w:hAnsi="Times New Roman" w:cs="Times New Roman"/>
                <w:sz w:val="20"/>
                <w:szCs w:val="20"/>
              </w:rPr>
              <w:t>им. М.Ю. Лермонтова в г</w:t>
            </w:r>
            <w:r>
              <w:rPr>
                <w:rFonts w:ascii="Times New Roman" w:hAnsi="Times New Roman" w:cs="Times New Roman"/>
                <w:sz w:val="20"/>
                <w:szCs w:val="20"/>
              </w:rPr>
              <w:t>ороде</w:t>
            </w:r>
            <w:r w:rsidRPr="00E3402E">
              <w:rPr>
                <w:rFonts w:ascii="Times New Roman" w:hAnsi="Times New Roman" w:cs="Times New Roman"/>
                <w:sz w:val="20"/>
                <w:szCs w:val="20"/>
              </w:rPr>
              <w:t xml:space="preserve"> Ставрополе (в том числе проектно-изыскательские работы)</w:t>
            </w:r>
          </w:p>
        </w:tc>
        <w:tc>
          <w:tcPr>
            <w:tcW w:w="639" w:type="pct"/>
            <w:shd w:val="clear" w:color="auto" w:fill="auto"/>
          </w:tcPr>
          <w:p w:rsidR="006D415C" w:rsidRDefault="006D415C" w:rsidP="00353014">
            <w:pPr>
              <w:spacing w:after="0" w:line="235" w:lineRule="auto"/>
              <w:ind w:left="-57" w:right="-113"/>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Г</w:t>
            </w:r>
            <w:r w:rsidR="00EC3E26" w:rsidRPr="00E3402E">
              <w:rPr>
                <w:rFonts w:ascii="Times New Roman" w:hAnsi="Times New Roman" w:cs="Times New Roman"/>
                <w:sz w:val="20"/>
                <w:szCs w:val="20"/>
                <w:shd w:val="clear" w:color="auto" w:fill="FFFFFF"/>
              </w:rPr>
              <w:t xml:space="preserve">ород Ставрополь, </w:t>
            </w:r>
          </w:p>
          <w:p w:rsidR="00EC3E26" w:rsidRPr="00E3402E" w:rsidRDefault="00EC3E26" w:rsidP="00353014">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shd w:val="clear" w:color="auto" w:fill="FFFFFF"/>
              </w:rPr>
              <w:t>ул. Маршала Жукова, 14</w:t>
            </w:r>
          </w:p>
        </w:tc>
        <w:tc>
          <w:tcPr>
            <w:tcW w:w="835" w:type="pct"/>
            <w:shd w:val="clear" w:color="auto" w:fill="auto"/>
          </w:tcPr>
          <w:p w:rsidR="00EC3E26" w:rsidRPr="00E3402E" w:rsidRDefault="00EC3E26" w:rsidP="00353014">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200</w:t>
            </w:r>
            <w:r w:rsidR="00BA433C">
              <w:rPr>
                <w:rFonts w:ascii="Times New Roman" w:hAnsi="Times New Roman" w:cs="Times New Roman"/>
                <w:sz w:val="20"/>
                <w:szCs w:val="20"/>
              </w:rPr>
              <w:t> </w:t>
            </w:r>
            <w:r w:rsidRPr="00E3402E">
              <w:rPr>
                <w:rFonts w:ascii="Times New Roman" w:hAnsi="Times New Roman" w:cs="Times New Roman"/>
                <w:sz w:val="20"/>
                <w:szCs w:val="20"/>
              </w:rPr>
              <w:t>000 экземпляров книг</w:t>
            </w:r>
          </w:p>
        </w:tc>
        <w:tc>
          <w:tcPr>
            <w:tcW w:w="509" w:type="pct"/>
            <w:shd w:val="clear" w:color="auto" w:fill="auto"/>
          </w:tcPr>
          <w:p w:rsidR="00EC3E26" w:rsidRPr="00142769" w:rsidRDefault="00EC3E26" w:rsidP="00353014">
            <w:pPr>
              <w:spacing w:after="0" w:line="235"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2016</w:t>
            </w:r>
            <w:r w:rsidR="00D7136C" w:rsidRPr="00142769">
              <w:rPr>
                <w:rFonts w:ascii="Times New Roman" w:hAnsi="Times New Roman" w:cs="Times New Roman"/>
                <w:spacing w:val="-4"/>
                <w:sz w:val="20"/>
                <w:szCs w:val="20"/>
              </w:rPr>
              <w:t xml:space="preserve"> </w:t>
            </w:r>
            <w:r w:rsidRPr="00142769">
              <w:rPr>
                <w:rFonts w:ascii="Times New Roman" w:hAnsi="Times New Roman" w:cs="Times New Roman"/>
                <w:spacing w:val="-4"/>
                <w:sz w:val="20"/>
                <w:szCs w:val="20"/>
              </w:rPr>
              <w:t>год</w:t>
            </w:r>
          </w:p>
        </w:tc>
        <w:tc>
          <w:tcPr>
            <w:tcW w:w="770" w:type="pct"/>
            <w:shd w:val="clear" w:color="auto" w:fill="auto"/>
          </w:tcPr>
          <w:p w:rsidR="00EC3E26" w:rsidRPr="00E3402E" w:rsidRDefault="006D415C" w:rsidP="00353014">
            <w:pPr>
              <w:spacing w:after="0" w:line="235" w:lineRule="auto"/>
              <w:ind w:left="-57" w:right="-284"/>
              <w:jc w:val="center"/>
              <w:rPr>
                <w:rFonts w:ascii="Times New Roman" w:hAnsi="Times New Roman" w:cs="Times New Roman"/>
                <w:sz w:val="20"/>
                <w:szCs w:val="20"/>
              </w:rPr>
            </w:pPr>
            <w:r>
              <w:rPr>
                <w:rFonts w:ascii="Times New Roman" w:hAnsi="Times New Roman" w:cs="Times New Roman"/>
                <w:sz w:val="20"/>
                <w:szCs w:val="20"/>
              </w:rPr>
              <w:t>П</w:t>
            </w:r>
            <w:r w:rsidR="00EC3E26" w:rsidRPr="00E3402E">
              <w:rPr>
                <w:rFonts w:ascii="Times New Roman" w:hAnsi="Times New Roman" w:cs="Times New Roman"/>
                <w:sz w:val="20"/>
                <w:szCs w:val="20"/>
              </w:rPr>
              <w:t xml:space="preserve">остановление </w:t>
            </w:r>
            <w:r>
              <w:rPr>
                <w:rFonts w:ascii="Times New Roman" w:hAnsi="Times New Roman" w:cs="Times New Roman"/>
                <w:sz w:val="20"/>
                <w:szCs w:val="20"/>
              </w:rPr>
              <w:t>П</w:t>
            </w:r>
            <w:r w:rsidR="00EC3E26" w:rsidRPr="00E3402E">
              <w:rPr>
                <w:rFonts w:ascii="Times New Roman" w:hAnsi="Times New Roman" w:cs="Times New Roman"/>
                <w:sz w:val="20"/>
                <w:szCs w:val="20"/>
              </w:rPr>
              <w:t xml:space="preserve">равительства </w:t>
            </w:r>
            <w:proofErr w:type="spellStart"/>
            <w:proofErr w:type="gramStart"/>
            <w:r w:rsidR="00EC3E26" w:rsidRPr="00E3402E">
              <w:rPr>
                <w:rFonts w:ascii="Times New Roman" w:hAnsi="Times New Roman" w:cs="Times New Roman"/>
                <w:sz w:val="20"/>
                <w:szCs w:val="20"/>
              </w:rPr>
              <w:t>Ставро</w:t>
            </w:r>
            <w:proofErr w:type="spellEnd"/>
            <w:r w:rsidR="00353014">
              <w:rPr>
                <w:rFonts w:ascii="Times New Roman" w:hAnsi="Times New Roman" w:cs="Times New Roman"/>
                <w:sz w:val="20"/>
                <w:szCs w:val="20"/>
              </w:rPr>
              <w:t>-</w:t>
            </w:r>
            <w:r w:rsidR="00EC3E26" w:rsidRPr="00E3402E">
              <w:rPr>
                <w:rFonts w:ascii="Times New Roman" w:hAnsi="Times New Roman" w:cs="Times New Roman"/>
                <w:sz w:val="20"/>
                <w:szCs w:val="20"/>
              </w:rPr>
              <w:t>польского</w:t>
            </w:r>
            <w:proofErr w:type="gramEnd"/>
            <w:r w:rsidR="00EC3E26" w:rsidRPr="00E3402E">
              <w:rPr>
                <w:rFonts w:ascii="Times New Roman" w:hAnsi="Times New Roman" w:cs="Times New Roman"/>
                <w:sz w:val="20"/>
                <w:szCs w:val="20"/>
              </w:rPr>
              <w:t xml:space="preserve"> края</w:t>
            </w:r>
          </w:p>
          <w:p w:rsidR="00D7136C" w:rsidRDefault="00EC3E26" w:rsidP="00353014">
            <w:pPr>
              <w:spacing w:after="0" w:line="235" w:lineRule="auto"/>
              <w:ind w:left="-170" w:right="-340"/>
              <w:jc w:val="center"/>
              <w:rPr>
                <w:rFonts w:ascii="Times New Roman" w:hAnsi="Times New Roman" w:cs="Times New Roman"/>
                <w:sz w:val="20"/>
                <w:szCs w:val="20"/>
              </w:rPr>
            </w:pPr>
            <w:r w:rsidRPr="00353014">
              <w:rPr>
                <w:rFonts w:ascii="Times New Roman" w:hAnsi="Times New Roman" w:cs="Times New Roman"/>
                <w:spacing w:val="-10"/>
                <w:sz w:val="20"/>
                <w:szCs w:val="20"/>
              </w:rPr>
              <w:t>от 28 октября 2015 г.</w:t>
            </w:r>
            <w:r w:rsidR="00353014" w:rsidRPr="00353014">
              <w:rPr>
                <w:rFonts w:ascii="Times New Roman" w:hAnsi="Times New Roman" w:cs="Times New Roman"/>
                <w:spacing w:val="-10"/>
                <w:sz w:val="20"/>
                <w:szCs w:val="20"/>
              </w:rPr>
              <w:t xml:space="preserve"> </w:t>
            </w:r>
            <w:r w:rsidRPr="00353014">
              <w:rPr>
                <w:rFonts w:ascii="Times New Roman" w:hAnsi="Times New Roman" w:cs="Times New Roman"/>
                <w:spacing w:val="-10"/>
                <w:sz w:val="20"/>
                <w:szCs w:val="20"/>
              </w:rPr>
              <w:t>№ 466-п</w:t>
            </w:r>
            <w:r w:rsidRPr="00E3402E">
              <w:rPr>
                <w:rFonts w:ascii="Times New Roman" w:hAnsi="Times New Roman" w:cs="Times New Roman"/>
                <w:sz w:val="20"/>
                <w:szCs w:val="20"/>
              </w:rPr>
              <w:t xml:space="preserve"> </w:t>
            </w:r>
            <w:r w:rsidR="00672A91">
              <w:rPr>
                <w:rFonts w:ascii="Times New Roman" w:hAnsi="Times New Roman" w:cs="Times New Roman"/>
                <w:sz w:val="20"/>
                <w:szCs w:val="20"/>
              </w:rPr>
              <w:t xml:space="preserve">                             </w:t>
            </w:r>
            <w:r w:rsidRPr="00E3402E">
              <w:rPr>
                <w:rFonts w:ascii="Times New Roman" w:hAnsi="Times New Roman" w:cs="Times New Roman"/>
                <w:sz w:val="20"/>
                <w:szCs w:val="20"/>
              </w:rPr>
              <w:t xml:space="preserve">«Об утверждении краевой адресной инвестиционной программы </w:t>
            </w:r>
          </w:p>
          <w:p w:rsidR="00EC3E26" w:rsidRPr="00E3402E" w:rsidRDefault="00EC3E26" w:rsidP="00353014">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на 2016 год»</w:t>
            </w:r>
          </w:p>
        </w:tc>
        <w:tc>
          <w:tcPr>
            <w:tcW w:w="785" w:type="pct"/>
            <w:shd w:val="clear" w:color="auto" w:fill="auto"/>
          </w:tcPr>
          <w:p w:rsidR="00EC3E26" w:rsidRPr="001217F4" w:rsidRDefault="006D415C" w:rsidP="00353014">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EC3E26" w:rsidRPr="001217F4">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1217F4" w:rsidRDefault="00595DE8" w:rsidP="00353014">
            <w:pPr>
              <w:spacing w:after="0" w:line="235" w:lineRule="auto"/>
              <w:jc w:val="center"/>
              <w:rPr>
                <w:rFonts w:ascii="Times New Roman" w:hAnsi="Times New Roman" w:cs="Times New Roman"/>
                <w:sz w:val="20"/>
                <w:szCs w:val="20"/>
              </w:rPr>
            </w:pPr>
            <w:r w:rsidRPr="001217F4">
              <w:rPr>
                <w:rFonts w:ascii="Times New Roman" w:hAnsi="Times New Roman" w:cs="Times New Roman"/>
                <w:sz w:val="20"/>
                <w:szCs w:val="20"/>
              </w:rPr>
              <w:t>2.</w:t>
            </w:r>
          </w:p>
        </w:tc>
        <w:tc>
          <w:tcPr>
            <w:tcW w:w="1228" w:type="pct"/>
            <w:shd w:val="clear" w:color="auto" w:fill="auto"/>
          </w:tcPr>
          <w:p w:rsidR="00595DE8" w:rsidRPr="001217F4" w:rsidRDefault="00595DE8" w:rsidP="00353014">
            <w:pPr>
              <w:spacing w:after="0" w:line="235" w:lineRule="auto"/>
              <w:rPr>
                <w:rFonts w:ascii="Times New Roman" w:hAnsi="Times New Roman" w:cs="Times New Roman"/>
                <w:sz w:val="20"/>
                <w:szCs w:val="20"/>
              </w:rPr>
            </w:pPr>
            <w:r w:rsidRPr="001217F4">
              <w:rPr>
                <w:rFonts w:ascii="Times New Roman" w:hAnsi="Times New Roman" w:cs="Times New Roman"/>
                <w:sz w:val="20"/>
                <w:szCs w:val="20"/>
              </w:rPr>
              <w:t>Строительство памятника заслуженному художнику РСФСР П.М. Гречишнику на территории города Ставрополя (в том числе проектно-изыскательские работы)</w:t>
            </w:r>
          </w:p>
        </w:tc>
        <w:tc>
          <w:tcPr>
            <w:tcW w:w="639" w:type="pct"/>
            <w:shd w:val="clear" w:color="auto" w:fill="auto"/>
          </w:tcPr>
          <w:p w:rsidR="00595DE8" w:rsidRPr="001217F4" w:rsidRDefault="00E408A1" w:rsidP="00353014">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Г</w:t>
            </w:r>
            <w:r w:rsidR="00595DE8" w:rsidRPr="001217F4">
              <w:rPr>
                <w:rFonts w:ascii="Times New Roman" w:hAnsi="Times New Roman" w:cs="Times New Roman"/>
                <w:sz w:val="20"/>
                <w:szCs w:val="20"/>
              </w:rPr>
              <w:t>ород Ставрополь</w:t>
            </w:r>
          </w:p>
        </w:tc>
        <w:tc>
          <w:tcPr>
            <w:tcW w:w="835" w:type="pct"/>
            <w:shd w:val="clear" w:color="auto" w:fill="auto"/>
          </w:tcPr>
          <w:p w:rsidR="00595DE8" w:rsidRPr="001217F4" w:rsidRDefault="00E408A1" w:rsidP="00353014">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С</w:t>
            </w:r>
            <w:r w:rsidR="00595DE8" w:rsidRPr="001217F4">
              <w:rPr>
                <w:rFonts w:ascii="Times New Roman" w:hAnsi="Times New Roman" w:cs="Times New Roman"/>
                <w:sz w:val="20"/>
                <w:szCs w:val="20"/>
              </w:rPr>
              <w:t>троительство памятника</w:t>
            </w:r>
          </w:p>
        </w:tc>
        <w:tc>
          <w:tcPr>
            <w:tcW w:w="509" w:type="pct"/>
            <w:shd w:val="clear" w:color="auto" w:fill="auto"/>
          </w:tcPr>
          <w:p w:rsidR="00595DE8" w:rsidRPr="00142769" w:rsidRDefault="00595DE8" w:rsidP="00353014">
            <w:pPr>
              <w:spacing w:after="0" w:line="235"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2016</w:t>
            </w:r>
            <w:r w:rsidR="00D7136C" w:rsidRPr="00142769">
              <w:rPr>
                <w:rFonts w:ascii="Times New Roman" w:hAnsi="Times New Roman" w:cs="Times New Roman"/>
                <w:spacing w:val="-4"/>
                <w:sz w:val="20"/>
                <w:szCs w:val="20"/>
              </w:rPr>
              <w:t xml:space="preserve"> </w:t>
            </w:r>
            <w:r w:rsidRPr="00142769">
              <w:rPr>
                <w:rFonts w:ascii="Times New Roman" w:hAnsi="Times New Roman" w:cs="Times New Roman"/>
                <w:spacing w:val="-4"/>
                <w:sz w:val="20"/>
                <w:szCs w:val="20"/>
              </w:rPr>
              <w:t>год</w:t>
            </w:r>
          </w:p>
        </w:tc>
        <w:tc>
          <w:tcPr>
            <w:tcW w:w="770" w:type="pct"/>
            <w:shd w:val="clear" w:color="auto" w:fill="auto"/>
          </w:tcPr>
          <w:p w:rsidR="00595DE8" w:rsidRPr="001217F4" w:rsidRDefault="00E408A1" w:rsidP="00353014">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1217F4">
              <w:rPr>
                <w:rFonts w:ascii="Times New Roman" w:hAnsi="Times New Roman" w:cs="Times New Roman"/>
                <w:sz w:val="20"/>
                <w:szCs w:val="20"/>
              </w:rPr>
              <w:t xml:space="preserve">униципальная программа «Культура города Ставрополя </w:t>
            </w:r>
          </w:p>
          <w:p w:rsidR="00AE710D" w:rsidRDefault="00595DE8" w:rsidP="00353014">
            <w:pPr>
              <w:spacing w:after="0" w:line="235"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w:t>
            </w:r>
          </w:p>
          <w:p w:rsidR="00595DE8" w:rsidRPr="001217F4" w:rsidRDefault="00595DE8" w:rsidP="00353014">
            <w:pPr>
              <w:spacing w:after="0" w:line="235" w:lineRule="auto"/>
              <w:jc w:val="center"/>
              <w:rPr>
                <w:rFonts w:ascii="Times New Roman" w:hAnsi="Times New Roman" w:cs="Times New Roman"/>
                <w:sz w:val="20"/>
                <w:szCs w:val="20"/>
              </w:rPr>
            </w:pPr>
            <w:r w:rsidRPr="001217F4">
              <w:rPr>
                <w:rFonts w:ascii="Times New Roman" w:hAnsi="Times New Roman" w:cs="Times New Roman"/>
                <w:sz w:val="20"/>
                <w:szCs w:val="20"/>
              </w:rPr>
              <w:t>от 31.10.2013 № 3824</w:t>
            </w:r>
          </w:p>
        </w:tc>
        <w:tc>
          <w:tcPr>
            <w:tcW w:w="785" w:type="pct"/>
            <w:shd w:val="clear" w:color="auto" w:fill="auto"/>
          </w:tcPr>
          <w:p w:rsidR="00595DE8" w:rsidRPr="001217F4" w:rsidRDefault="00E408A1" w:rsidP="00353014">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1217F4">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1217F4" w:rsidRDefault="00595DE8" w:rsidP="00353014">
            <w:pPr>
              <w:spacing w:after="0" w:line="235" w:lineRule="auto"/>
              <w:jc w:val="center"/>
              <w:rPr>
                <w:rFonts w:ascii="Times New Roman" w:hAnsi="Times New Roman" w:cs="Times New Roman"/>
                <w:sz w:val="20"/>
                <w:szCs w:val="20"/>
              </w:rPr>
            </w:pPr>
            <w:r w:rsidRPr="001217F4">
              <w:rPr>
                <w:rFonts w:ascii="Times New Roman" w:hAnsi="Times New Roman" w:cs="Times New Roman"/>
                <w:sz w:val="20"/>
                <w:szCs w:val="20"/>
              </w:rPr>
              <w:t>3.</w:t>
            </w:r>
          </w:p>
        </w:tc>
        <w:tc>
          <w:tcPr>
            <w:tcW w:w="1228" w:type="pct"/>
            <w:shd w:val="clear" w:color="auto" w:fill="auto"/>
          </w:tcPr>
          <w:p w:rsidR="009B134A" w:rsidRDefault="00595DE8" w:rsidP="00353014">
            <w:pPr>
              <w:spacing w:after="0" w:line="235" w:lineRule="auto"/>
              <w:rPr>
                <w:rFonts w:ascii="Times New Roman" w:hAnsi="Times New Roman" w:cs="Times New Roman"/>
                <w:sz w:val="20"/>
                <w:szCs w:val="20"/>
              </w:rPr>
            </w:pPr>
            <w:r w:rsidRPr="001217F4">
              <w:rPr>
                <w:rFonts w:ascii="Times New Roman" w:hAnsi="Times New Roman" w:cs="Times New Roman"/>
                <w:sz w:val="20"/>
                <w:szCs w:val="20"/>
              </w:rPr>
              <w:t xml:space="preserve">Проведение ремонтно-реставрационных и ремонтных работ в здании - памятнике истории и культуры федерального значения «Особняк, 1878 г.», по адресу: город Ставрополь, ул. Дзержинского, 87, </w:t>
            </w:r>
          </w:p>
          <w:p w:rsidR="00595DE8" w:rsidRPr="001217F4" w:rsidRDefault="00595DE8" w:rsidP="00353014">
            <w:pPr>
              <w:spacing w:after="0" w:line="235" w:lineRule="auto"/>
              <w:rPr>
                <w:rFonts w:ascii="Times New Roman" w:hAnsi="Times New Roman" w:cs="Times New Roman"/>
                <w:sz w:val="20"/>
                <w:szCs w:val="20"/>
              </w:rPr>
            </w:pPr>
            <w:r w:rsidRPr="001217F4">
              <w:rPr>
                <w:rFonts w:ascii="Times New Roman" w:hAnsi="Times New Roman" w:cs="Times New Roman"/>
                <w:sz w:val="20"/>
                <w:szCs w:val="20"/>
              </w:rPr>
              <w:t xml:space="preserve">в </w:t>
            </w:r>
            <w:proofErr w:type="gramStart"/>
            <w:r w:rsidRPr="001217F4">
              <w:rPr>
                <w:rFonts w:ascii="Times New Roman" w:hAnsi="Times New Roman" w:cs="Times New Roman"/>
                <w:sz w:val="20"/>
                <w:szCs w:val="20"/>
              </w:rPr>
              <w:t>котором</w:t>
            </w:r>
            <w:proofErr w:type="gramEnd"/>
            <w:r w:rsidRPr="001217F4">
              <w:rPr>
                <w:rFonts w:ascii="Times New Roman" w:hAnsi="Times New Roman" w:cs="Times New Roman"/>
                <w:sz w:val="20"/>
                <w:szCs w:val="20"/>
              </w:rPr>
              <w:t xml:space="preserve"> располагается муниципальное бюджетное учреждение дополнительного </w:t>
            </w:r>
          </w:p>
        </w:tc>
        <w:tc>
          <w:tcPr>
            <w:tcW w:w="639" w:type="pct"/>
            <w:shd w:val="clear" w:color="auto" w:fill="auto"/>
          </w:tcPr>
          <w:p w:rsidR="00595DE8" w:rsidRPr="001217F4" w:rsidRDefault="00C2110D" w:rsidP="00353014">
            <w:pPr>
              <w:spacing w:after="0" w:line="235"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1217F4">
              <w:rPr>
                <w:rFonts w:ascii="Times New Roman" w:hAnsi="Times New Roman" w:cs="Times New Roman"/>
                <w:sz w:val="20"/>
                <w:szCs w:val="20"/>
              </w:rPr>
              <w:t>ород Ставрополь,</w:t>
            </w:r>
          </w:p>
          <w:p w:rsidR="00595DE8" w:rsidRPr="00AE710D" w:rsidRDefault="00595DE8" w:rsidP="00353014">
            <w:pPr>
              <w:spacing w:after="0" w:line="235" w:lineRule="auto"/>
              <w:ind w:left="-57" w:right="-57"/>
              <w:jc w:val="center"/>
              <w:rPr>
                <w:rFonts w:ascii="Times New Roman" w:hAnsi="Times New Roman" w:cs="Times New Roman"/>
                <w:spacing w:val="-6"/>
                <w:sz w:val="20"/>
                <w:szCs w:val="20"/>
              </w:rPr>
            </w:pPr>
            <w:r w:rsidRPr="00AE710D">
              <w:rPr>
                <w:rFonts w:ascii="Times New Roman" w:hAnsi="Times New Roman" w:cs="Times New Roman"/>
                <w:spacing w:val="-6"/>
                <w:sz w:val="20"/>
                <w:szCs w:val="20"/>
              </w:rPr>
              <w:t>ул. Дзержинского, 87</w:t>
            </w:r>
          </w:p>
        </w:tc>
        <w:tc>
          <w:tcPr>
            <w:tcW w:w="835" w:type="pct"/>
            <w:shd w:val="clear" w:color="auto" w:fill="auto"/>
          </w:tcPr>
          <w:p w:rsidR="00595DE8" w:rsidRPr="001217F4" w:rsidRDefault="00595DE8" w:rsidP="00353014">
            <w:pPr>
              <w:spacing w:after="0" w:line="235" w:lineRule="auto"/>
              <w:jc w:val="center"/>
              <w:rPr>
                <w:rFonts w:ascii="Times New Roman" w:hAnsi="Times New Roman" w:cs="Times New Roman"/>
                <w:sz w:val="20"/>
                <w:szCs w:val="20"/>
              </w:rPr>
            </w:pPr>
            <w:r w:rsidRPr="001217F4">
              <w:rPr>
                <w:rFonts w:ascii="Times New Roman" w:hAnsi="Times New Roman" w:cs="Times New Roman"/>
                <w:sz w:val="20"/>
                <w:szCs w:val="20"/>
              </w:rPr>
              <w:t>Реставрация существующего объекта</w:t>
            </w:r>
          </w:p>
        </w:tc>
        <w:tc>
          <w:tcPr>
            <w:tcW w:w="509" w:type="pct"/>
            <w:shd w:val="clear" w:color="auto" w:fill="auto"/>
          </w:tcPr>
          <w:p w:rsidR="00595DE8" w:rsidRPr="00142769" w:rsidRDefault="00595DE8" w:rsidP="00353014">
            <w:pPr>
              <w:spacing w:after="0" w:line="235"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2017</w:t>
            </w:r>
            <w:r w:rsidR="00672A91" w:rsidRPr="00142769">
              <w:rPr>
                <w:rFonts w:ascii="Times New Roman" w:hAnsi="Times New Roman" w:cs="Times New Roman"/>
                <w:spacing w:val="-4"/>
                <w:sz w:val="20"/>
                <w:szCs w:val="20"/>
              </w:rPr>
              <w:t>–</w:t>
            </w:r>
            <w:r w:rsidRPr="00142769">
              <w:rPr>
                <w:rFonts w:ascii="Times New Roman" w:hAnsi="Times New Roman" w:cs="Times New Roman"/>
                <w:spacing w:val="-4"/>
                <w:sz w:val="20"/>
                <w:szCs w:val="20"/>
              </w:rPr>
              <w:t>2018 годы</w:t>
            </w:r>
          </w:p>
        </w:tc>
        <w:tc>
          <w:tcPr>
            <w:tcW w:w="770" w:type="pct"/>
            <w:shd w:val="clear" w:color="auto" w:fill="auto"/>
          </w:tcPr>
          <w:p w:rsidR="00595DE8" w:rsidRPr="001217F4" w:rsidRDefault="00C2110D" w:rsidP="00353014">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1217F4">
              <w:rPr>
                <w:rFonts w:ascii="Times New Roman" w:hAnsi="Times New Roman" w:cs="Times New Roman"/>
                <w:sz w:val="20"/>
                <w:szCs w:val="20"/>
              </w:rPr>
              <w:t xml:space="preserve">униципальная программа «Культура города Ставрополя </w:t>
            </w:r>
          </w:p>
          <w:p w:rsidR="00AE710D" w:rsidRDefault="00595DE8" w:rsidP="00353014">
            <w:pPr>
              <w:spacing w:after="0" w:line="235"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w:t>
            </w:r>
          </w:p>
          <w:p w:rsidR="00595DE8" w:rsidRPr="001217F4" w:rsidRDefault="00595DE8" w:rsidP="00353014">
            <w:pPr>
              <w:spacing w:after="0" w:line="235" w:lineRule="auto"/>
              <w:jc w:val="center"/>
              <w:rPr>
                <w:rFonts w:ascii="Times New Roman" w:hAnsi="Times New Roman" w:cs="Times New Roman"/>
                <w:sz w:val="20"/>
                <w:szCs w:val="20"/>
              </w:rPr>
            </w:pPr>
            <w:r w:rsidRPr="001217F4">
              <w:rPr>
                <w:rFonts w:ascii="Times New Roman" w:hAnsi="Times New Roman" w:cs="Times New Roman"/>
                <w:sz w:val="20"/>
                <w:szCs w:val="20"/>
              </w:rPr>
              <w:t>от 31.10.2013 № 3824</w:t>
            </w:r>
          </w:p>
        </w:tc>
        <w:tc>
          <w:tcPr>
            <w:tcW w:w="785" w:type="pct"/>
            <w:shd w:val="clear" w:color="auto" w:fill="auto"/>
          </w:tcPr>
          <w:p w:rsidR="00595DE8" w:rsidRPr="001217F4" w:rsidRDefault="002D2C18" w:rsidP="00353014">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1217F4">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353014" w:rsidRPr="00E3402E" w:rsidTr="00D7136C">
        <w:tc>
          <w:tcPr>
            <w:tcW w:w="234" w:type="pct"/>
            <w:shd w:val="clear" w:color="auto" w:fill="auto"/>
          </w:tcPr>
          <w:p w:rsidR="00353014" w:rsidRPr="001217F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353014" w:rsidRPr="001217F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353014" w:rsidRDefault="00353014" w:rsidP="00353014">
            <w:pPr>
              <w:spacing w:after="0" w:line="240" w:lineRule="auto"/>
              <w:ind w:left="-113" w:right="-170"/>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353014" w:rsidRPr="001217F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353014" w:rsidRPr="00142769" w:rsidRDefault="00353014" w:rsidP="00353014">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35301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35301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353014" w:rsidRPr="00E3402E" w:rsidTr="00D7136C">
        <w:tc>
          <w:tcPr>
            <w:tcW w:w="234" w:type="pct"/>
            <w:shd w:val="clear" w:color="auto" w:fill="auto"/>
          </w:tcPr>
          <w:p w:rsidR="00353014" w:rsidRPr="001217F4" w:rsidRDefault="00353014" w:rsidP="00BE7C0E">
            <w:pPr>
              <w:spacing w:after="0" w:line="240" w:lineRule="auto"/>
              <w:jc w:val="center"/>
              <w:rPr>
                <w:rFonts w:ascii="Times New Roman" w:hAnsi="Times New Roman" w:cs="Times New Roman"/>
                <w:sz w:val="20"/>
                <w:szCs w:val="20"/>
              </w:rPr>
            </w:pPr>
          </w:p>
        </w:tc>
        <w:tc>
          <w:tcPr>
            <w:tcW w:w="1228" w:type="pct"/>
            <w:shd w:val="clear" w:color="auto" w:fill="auto"/>
          </w:tcPr>
          <w:p w:rsidR="00353014" w:rsidRDefault="00353014" w:rsidP="00353014">
            <w:pPr>
              <w:spacing w:after="0" w:line="235" w:lineRule="auto"/>
              <w:rPr>
                <w:rFonts w:ascii="Times New Roman" w:hAnsi="Times New Roman" w:cs="Times New Roman"/>
                <w:sz w:val="20"/>
                <w:szCs w:val="20"/>
              </w:rPr>
            </w:pPr>
            <w:r w:rsidRPr="001217F4">
              <w:rPr>
                <w:rFonts w:ascii="Times New Roman" w:hAnsi="Times New Roman" w:cs="Times New Roman"/>
                <w:sz w:val="20"/>
                <w:szCs w:val="20"/>
              </w:rPr>
              <w:t xml:space="preserve">образования «Детская музыкальная школа № 1» города Ставрополя </w:t>
            </w:r>
          </w:p>
          <w:p w:rsidR="00353014" w:rsidRPr="001217F4" w:rsidRDefault="00353014" w:rsidP="00353014">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(в том числе изготовление научной проектно-сметной документации, технический и авторский надзор)</w:t>
            </w:r>
          </w:p>
        </w:tc>
        <w:tc>
          <w:tcPr>
            <w:tcW w:w="639" w:type="pct"/>
            <w:shd w:val="clear" w:color="auto" w:fill="auto"/>
          </w:tcPr>
          <w:p w:rsidR="00353014" w:rsidRDefault="00353014" w:rsidP="00672A91">
            <w:pPr>
              <w:spacing w:after="0" w:line="240" w:lineRule="auto"/>
              <w:ind w:left="-113" w:right="-170"/>
              <w:jc w:val="center"/>
              <w:rPr>
                <w:rFonts w:ascii="Times New Roman" w:hAnsi="Times New Roman" w:cs="Times New Roman"/>
                <w:sz w:val="20"/>
                <w:szCs w:val="20"/>
              </w:rPr>
            </w:pPr>
          </w:p>
        </w:tc>
        <w:tc>
          <w:tcPr>
            <w:tcW w:w="835" w:type="pct"/>
            <w:shd w:val="clear" w:color="auto" w:fill="auto"/>
          </w:tcPr>
          <w:p w:rsidR="00353014" w:rsidRPr="001217F4" w:rsidRDefault="00353014" w:rsidP="00BE7C0E">
            <w:pPr>
              <w:spacing w:after="0" w:line="240" w:lineRule="auto"/>
              <w:jc w:val="center"/>
              <w:rPr>
                <w:rFonts w:ascii="Times New Roman" w:hAnsi="Times New Roman" w:cs="Times New Roman"/>
                <w:sz w:val="20"/>
                <w:szCs w:val="20"/>
              </w:rPr>
            </w:pPr>
          </w:p>
        </w:tc>
        <w:tc>
          <w:tcPr>
            <w:tcW w:w="509" w:type="pct"/>
            <w:shd w:val="clear" w:color="auto" w:fill="auto"/>
          </w:tcPr>
          <w:p w:rsidR="00353014" w:rsidRPr="00142769" w:rsidRDefault="00353014" w:rsidP="00142769">
            <w:pPr>
              <w:spacing w:after="0" w:line="240" w:lineRule="auto"/>
              <w:ind w:left="-57" w:right="-113"/>
              <w:jc w:val="center"/>
              <w:rPr>
                <w:rFonts w:ascii="Times New Roman" w:hAnsi="Times New Roman" w:cs="Times New Roman"/>
                <w:spacing w:val="-4"/>
                <w:sz w:val="20"/>
                <w:szCs w:val="20"/>
              </w:rPr>
            </w:pPr>
          </w:p>
        </w:tc>
        <w:tc>
          <w:tcPr>
            <w:tcW w:w="770" w:type="pct"/>
            <w:shd w:val="clear" w:color="auto" w:fill="auto"/>
          </w:tcPr>
          <w:p w:rsidR="00353014" w:rsidRDefault="00353014" w:rsidP="00BE7C0E">
            <w:pPr>
              <w:spacing w:after="0" w:line="240" w:lineRule="auto"/>
              <w:jc w:val="center"/>
              <w:rPr>
                <w:rFonts w:ascii="Times New Roman" w:hAnsi="Times New Roman" w:cs="Times New Roman"/>
                <w:sz w:val="20"/>
                <w:szCs w:val="20"/>
              </w:rPr>
            </w:pPr>
          </w:p>
        </w:tc>
        <w:tc>
          <w:tcPr>
            <w:tcW w:w="785" w:type="pct"/>
            <w:shd w:val="clear" w:color="auto" w:fill="auto"/>
          </w:tcPr>
          <w:p w:rsidR="00353014" w:rsidRDefault="00353014" w:rsidP="00BE7C0E">
            <w:pPr>
              <w:spacing w:after="0" w:line="240" w:lineRule="auto"/>
              <w:jc w:val="center"/>
              <w:rPr>
                <w:rFonts w:ascii="Times New Roman" w:hAnsi="Times New Roman" w:cs="Times New Roman"/>
                <w:sz w:val="20"/>
                <w:szCs w:val="20"/>
              </w:rPr>
            </w:pPr>
          </w:p>
        </w:tc>
      </w:tr>
      <w:tr w:rsidR="00595DE8" w:rsidRPr="00E3402E" w:rsidTr="00D7136C">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4.</w:t>
            </w:r>
          </w:p>
        </w:tc>
        <w:tc>
          <w:tcPr>
            <w:tcW w:w="1228" w:type="pct"/>
            <w:shd w:val="clear" w:color="auto" w:fill="auto"/>
          </w:tcPr>
          <w:p w:rsidR="00595DE8"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Проведение ремонтно-реставрационных работ в здании - памятнике градостроительства и архитектуры регионального значения «Дворянское собрание, 1860 г.» по адресу: город Ставрополь,</w:t>
            </w:r>
            <w:r w:rsidR="00E07095">
              <w:rPr>
                <w:rFonts w:ascii="Times New Roman" w:hAnsi="Times New Roman" w:cs="Times New Roman"/>
                <w:sz w:val="20"/>
                <w:szCs w:val="20"/>
              </w:rPr>
              <w:t xml:space="preserve">                 </w:t>
            </w:r>
            <w:r w:rsidRPr="001217F4">
              <w:rPr>
                <w:rFonts w:ascii="Times New Roman" w:hAnsi="Times New Roman" w:cs="Times New Roman"/>
                <w:sz w:val="20"/>
                <w:szCs w:val="20"/>
              </w:rPr>
              <w:t xml:space="preserve"> просп. Октябрьской Революции, 7,</w:t>
            </w:r>
            <w:r w:rsidR="00E07095">
              <w:rPr>
                <w:rFonts w:ascii="Times New Roman" w:hAnsi="Times New Roman" w:cs="Times New Roman"/>
                <w:sz w:val="20"/>
                <w:szCs w:val="20"/>
              </w:rPr>
              <w:t xml:space="preserve">              </w:t>
            </w:r>
            <w:r w:rsidRPr="001217F4">
              <w:rPr>
                <w:rFonts w:ascii="Times New Roman" w:hAnsi="Times New Roman" w:cs="Times New Roman"/>
                <w:sz w:val="20"/>
                <w:szCs w:val="20"/>
              </w:rPr>
              <w:t xml:space="preserve"> в котором располагается муниципальное бюджетное учреждение культуры «Ставропольская централизованная библиотечная система» (в том числе изготовление научной проектно-сметной документации)</w:t>
            </w:r>
          </w:p>
          <w:p w:rsidR="00672A91" w:rsidRPr="001217F4" w:rsidRDefault="00672A91" w:rsidP="00BE7C0E">
            <w:pPr>
              <w:spacing w:after="0" w:line="240" w:lineRule="auto"/>
              <w:rPr>
                <w:rFonts w:ascii="Times New Roman" w:hAnsi="Times New Roman" w:cs="Times New Roman"/>
                <w:sz w:val="20"/>
                <w:szCs w:val="20"/>
              </w:rPr>
            </w:pPr>
          </w:p>
        </w:tc>
        <w:tc>
          <w:tcPr>
            <w:tcW w:w="639" w:type="pct"/>
            <w:shd w:val="clear" w:color="auto" w:fill="auto"/>
          </w:tcPr>
          <w:p w:rsidR="00595DE8" w:rsidRPr="001217F4" w:rsidRDefault="002D2C18" w:rsidP="00672A91">
            <w:pPr>
              <w:spacing w:after="0" w:line="240" w:lineRule="auto"/>
              <w:ind w:left="-113" w:right="-170"/>
              <w:jc w:val="center"/>
              <w:rPr>
                <w:rFonts w:ascii="Times New Roman" w:hAnsi="Times New Roman" w:cs="Times New Roman"/>
                <w:sz w:val="20"/>
                <w:szCs w:val="20"/>
              </w:rPr>
            </w:pPr>
            <w:r>
              <w:rPr>
                <w:rFonts w:ascii="Times New Roman" w:hAnsi="Times New Roman" w:cs="Times New Roman"/>
                <w:sz w:val="20"/>
                <w:szCs w:val="20"/>
              </w:rPr>
              <w:t>Г</w:t>
            </w:r>
            <w:r w:rsidR="00595DE8" w:rsidRPr="001217F4">
              <w:rPr>
                <w:rFonts w:ascii="Times New Roman" w:hAnsi="Times New Roman" w:cs="Times New Roman"/>
                <w:sz w:val="20"/>
                <w:szCs w:val="20"/>
              </w:rPr>
              <w:t>ород Ставрополь, просп. Октябрьской Революции, 7</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Реставрация существующего объекта</w:t>
            </w:r>
          </w:p>
        </w:tc>
        <w:tc>
          <w:tcPr>
            <w:tcW w:w="509" w:type="pct"/>
            <w:shd w:val="clear" w:color="auto" w:fill="auto"/>
          </w:tcPr>
          <w:p w:rsidR="00595DE8" w:rsidRPr="00142769" w:rsidRDefault="00595DE8" w:rsidP="00142769">
            <w:pPr>
              <w:spacing w:after="0" w:line="240"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2016–2018 годы</w:t>
            </w:r>
          </w:p>
        </w:tc>
        <w:tc>
          <w:tcPr>
            <w:tcW w:w="770" w:type="pct"/>
            <w:shd w:val="clear" w:color="auto" w:fill="auto"/>
          </w:tcPr>
          <w:p w:rsidR="00595DE8" w:rsidRPr="001217F4" w:rsidRDefault="002D2C1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1217F4">
              <w:rPr>
                <w:rFonts w:ascii="Times New Roman" w:hAnsi="Times New Roman" w:cs="Times New Roman"/>
                <w:sz w:val="20"/>
                <w:szCs w:val="20"/>
              </w:rPr>
              <w:t xml:space="preserve">униципальная программа «Культура города Ставрополя </w:t>
            </w:r>
          </w:p>
          <w:p w:rsidR="00B32D2A"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w:t>
            </w:r>
          </w:p>
          <w:p w:rsidR="00595DE8" w:rsidRPr="001217F4"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от 31.10.2013 № 3824</w:t>
            </w:r>
          </w:p>
        </w:tc>
        <w:tc>
          <w:tcPr>
            <w:tcW w:w="785" w:type="pct"/>
            <w:shd w:val="clear" w:color="auto" w:fill="auto"/>
          </w:tcPr>
          <w:p w:rsidR="00595DE8" w:rsidRPr="001217F4" w:rsidRDefault="002D2C1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1217F4">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5.</w:t>
            </w:r>
          </w:p>
        </w:tc>
        <w:tc>
          <w:tcPr>
            <w:tcW w:w="1228" w:type="pct"/>
            <w:shd w:val="clear" w:color="auto" w:fill="auto"/>
          </w:tcPr>
          <w:p w:rsidR="00B32D2A" w:rsidRDefault="00595DE8" w:rsidP="003126A5">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 xml:space="preserve">Проведение ремонтно-реставрационных работ в здании </w:t>
            </w:r>
            <w:r w:rsidR="003126A5">
              <w:rPr>
                <w:rFonts w:ascii="Times New Roman" w:hAnsi="Times New Roman" w:cs="Times New Roman"/>
                <w:sz w:val="20"/>
                <w:szCs w:val="20"/>
              </w:rPr>
              <w:t>–</w:t>
            </w:r>
            <w:r w:rsidRPr="001217F4">
              <w:rPr>
                <w:rFonts w:ascii="Times New Roman" w:hAnsi="Times New Roman" w:cs="Times New Roman"/>
                <w:sz w:val="20"/>
                <w:szCs w:val="20"/>
              </w:rPr>
              <w:t xml:space="preserve"> памятнике истории и культуры регионального значения «Интендантское депо крепости </w:t>
            </w:r>
            <w:r w:rsidR="003126A5">
              <w:rPr>
                <w:rFonts w:ascii="Times New Roman" w:hAnsi="Times New Roman" w:cs="Times New Roman"/>
                <w:sz w:val="20"/>
                <w:szCs w:val="20"/>
              </w:rPr>
              <w:t>–</w:t>
            </w:r>
            <w:r w:rsidRPr="001217F4">
              <w:rPr>
                <w:rFonts w:ascii="Times New Roman" w:hAnsi="Times New Roman" w:cs="Times New Roman"/>
                <w:sz w:val="20"/>
                <w:szCs w:val="20"/>
              </w:rPr>
              <w:t xml:space="preserve"> памятник основания г. Ставрополя», первая половина XIX века, расположенном по адресу: </w:t>
            </w:r>
          </w:p>
          <w:p w:rsidR="00595DE8" w:rsidRPr="001217F4" w:rsidRDefault="00595DE8" w:rsidP="003126A5">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город Ставрополь, ул. Суворова, 3,</w:t>
            </w:r>
            <w:r w:rsidR="00E07095">
              <w:rPr>
                <w:rFonts w:ascii="Times New Roman" w:hAnsi="Times New Roman" w:cs="Times New Roman"/>
                <w:sz w:val="20"/>
                <w:szCs w:val="20"/>
              </w:rPr>
              <w:t xml:space="preserve">                     </w:t>
            </w:r>
            <w:r w:rsidRPr="001217F4">
              <w:rPr>
                <w:rFonts w:ascii="Times New Roman" w:hAnsi="Times New Roman" w:cs="Times New Roman"/>
                <w:sz w:val="20"/>
                <w:szCs w:val="20"/>
              </w:rPr>
              <w:t xml:space="preserve"> в котором располагается муниципальное бюджетное учреждение дополнительного образования «Детская школа искусств № 2» города Ставрополя</w:t>
            </w:r>
            <w:r w:rsidR="009B134A">
              <w:rPr>
                <w:rFonts w:ascii="Times New Roman" w:hAnsi="Times New Roman" w:cs="Times New Roman"/>
                <w:sz w:val="20"/>
                <w:szCs w:val="20"/>
              </w:rPr>
              <w:t xml:space="preserve">   </w:t>
            </w:r>
            <w:r w:rsidRPr="001217F4">
              <w:rPr>
                <w:rFonts w:ascii="Times New Roman" w:hAnsi="Times New Roman" w:cs="Times New Roman"/>
                <w:sz w:val="20"/>
                <w:szCs w:val="20"/>
              </w:rPr>
              <w:t xml:space="preserve"> (в том числе изготовление научно-проектной документации, технический и авторский надзор)</w:t>
            </w:r>
          </w:p>
        </w:tc>
        <w:tc>
          <w:tcPr>
            <w:tcW w:w="639" w:type="pct"/>
            <w:shd w:val="clear" w:color="auto" w:fill="auto"/>
          </w:tcPr>
          <w:p w:rsidR="003126A5" w:rsidRDefault="003126A5" w:rsidP="003126A5">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1217F4">
              <w:rPr>
                <w:rFonts w:ascii="Times New Roman" w:hAnsi="Times New Roman" w:cs="Times New Roman"/>
                <w:sz w:val="20"/>
                <w:szCs w:val="20"/>
              </w:rPr>
              <w:t xml:space="preserve">ород Ставрополь,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ул. Суворова, 3</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Реставрация существующего объекта</w:t>
            </w:r>
          </w:p>
        </w:tc>
        <w:tc>
          <w:tcPr>
            <w:tcW w:w="509" w:type="pct"/>
            <w:shd w:val="clear" w:color="auto" w:fill="auto"/>
          </w:tcPr>
          <w:p w:rsidR="00595DE8" w:rsidRPr="00142769" w:rsidRDefault="00595DE8" w:rsidP="00142769">
            <w:pPr>
              <w:spacing w:after="0" w:line="240"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2016</w:t>
            </w:r>
            <w:r w:rsidR="00142769">
              <w:rPr>
                <w:rFonts w:ascii="Times New Roman" w:hAnsi="Times New Roman" w:cs="Times New Roman"/>
                <w:spacing w:val="-4"/>
                <w:sz w:val="20"/>
                <w:szCs w:val="20"/>
              </w:rPr>
              <w:t xml:space="preserve"> </w:t>
            </w:r>
            <w:r w:rsidRPr="00142769">
              <w:rPr>
                <w:rFonts w:ascii="Times New Roman" w:hAnsi="Times New Roman" w:cs="Times New Roman"/>
                <w:spacing w:val="-4"/>
                <w:sz w:val="20"/>
                <w:szCs w:val="20"/>
              </w:rPr>
              <w:t>год</w:t>
            </w:r>
          </w:p>
        </w:tc>
        <w:tc>
          <w:tcPr>
            <w:tcW w:w="770" w:type="pct"/>
            <w:shd w:val="clear" w:color="auto" w:fill="auto"/>
          </w:tcPr>
          <w:p w:rsidR="00595DE8" w:rsidRPr="001217F4" w:rsidRDefault="003126A5"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1217F4">
              <w:rPr>
                <w:rFonts w:ascii="Times New Roman" w:hAnsi="Times New Roman" w:cs="Times New Roman"/>
                <w:sz w:val="20"/>
                <w:szCs w:val="20"/>
              </w:rPr>
              <w:t xml:space="preserve">униципальная программа «Культура города Ставрополя </w:t>
            </w:r>
          </w:p>
          <w:p w:rsidR="00B32D2A"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w:t>
            </w:r>
          </w:p>
          <w:p w:rsidR="00595DE8" w:rsidRPr="001217F4"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от 31.10.2013 № 3824</w:t>
            </w:r>
          </w:p>
        </w:tc>
        <w:tc>
          <w:tcPr>
            <w:tcW w:w="785" w:type="pct"/>
            <w:shd w:val="clear" w:color="auto" w:fill="auto"/>
          </w:tcPr>
          <w:p w:rsidR="00595DE8" w:rsidRPr="001217F4" w:rsidRDefault="003126A5"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1217F4">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bl>
    <w:p w:rsidR="00353014" w:rsidRDefault="00353014">
      <w:r>
        <w:br w:type="page"/>
      </w:r>
    </w:p>
    <w:tbl>
      <w:tblPr>
        <w:tblStyle w:val="a3"/>
        <w:tblW w:w="4974" w:type="pct"/>
        <w:tblLayout w:type="fixed"/>
        <w:tblLook w:val="04A0" w:firstRow="1" w:lastRow="0" w:firstColumn="1" w:lastColumn="0" w:noHBand="0" w:noVBand="1"/>
      </w:tblPr>
      <w:tblGrid>
        <w:gridCol w:w="662"/>
        <w:gridCol w:w="3474"/>
        <w:gridCol w:w="1808"/>
        <w:gridCol w:w="2362"/>
        <w:gridCol w:w="1440"/>
        <w:gridCol w:w="2178"/>
        <w:gridCol w:w="2221"/>
      </w:tblGrid>
      <w:tr w:rsidR="00353014" w:rsidRPr="00E3402E" w:rsidTr="00D7136C">
        <w:tc>
          <w:tcPr>
            <w:tcW w:w="234" w:type="pct"/>
            <w:shd w:val="clear" w:color="auto" w:fill="auto"/>
          </w:tcPr>
          <w:p w:rsidR="00353014" w:rsidRPr="001217F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353014" w:rsidRPr="001217F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35301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353014" w:rsidRPr="001217F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353014" w:rsidRPr="00142769" w:rsidRDefault="00353014" w:rsidP="00353014">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35301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353014" w:rsidRDefault="00353014" w:rsidP="003530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D7136C">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6.</w:t>
            </w:r>
          </w:p>
        </w:tc>
        <w:tc>
          <w:tcPr>
            <w:tcW w:w="1228" w:type="pct"/>
            <w:shd w:val="clear" w:color="auto" w:fill="auto"/>
          </w:tcPr>
          <w:p w:rsidR="00FA7297"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 xml:space="preserve">Проведение работ по капитальному ремонту здания, расположенного по адресу: город Ставрополь, </w:t>
            </w:r>
          </w:p>
          <w:p w:rsidR="00595DE8" w:rsidRPr="001217F4"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ул. Ленина, 251, в котором располагается муниципальное автономное учреждение культуры «Ставропольский Дворец культуры и спорта» города Ставрополя</w:t>
            </w:r>
          </w:p>
        </w:tc>
        <w:tc>
          <w:tcPr>
            <w:tcW w:w="639" w:type="pct"/>
            <w:shd w:val="clear" w:color="auto" w:fill="auto"/>
          </w:tcPr>
          <w:p w:rsidR="00B32D2A" w:rsidRDefault="00FA729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w:t>
            </w:r>
            <w:r w:rsidR="00595DE8" w:rsidRPr="001217F4">
              <w:rPr>
                <w:rFonts w:ascii="Times New Roman" w:hAnsi="Times New Roman" w:cs="Times New Roman"/>
                <w:sz w:val="20"/>
                <w:szCs w:val="20"/>
              </w:rPr>
              <w:t xml:space="preserve">ород Ставрополь,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ул. Ленина, 251</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Капитальный ремонт существующего объекта</w:t>
            </w:r>
          </w:p>
        </w:tc>
        <w:tc>
          <w:tcPr>
            <w:tcW w:w="509" w:type="pct"/>
            <w:shd w:val="clear" w:color="auto" w:fill="auto"/>
          </w:tcPr>
          <w:p w:rsidR="00595DE8" w:rsidRPr="00142769" w:rsidRDefault="00595DE8" w:rsidP="00142769">
            <w:pPr>
              <w:spacing w:after="0" w:line="240"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2016</w:t>
            </w:r>
            <w:r w:rsidR="00142769">
              <w:rPr>
                <w:rFonts w:ascii="Times New Roman" w:hAnsi="Times New Roman" w:cs="Times New Roman"/>
                <w:spacing w:val="-4"/>
                <w:sz w:val="20"/>
                <w:szCs w:val="20"/>
              </w:rPr>
              <w:t xml:space="preserve"> </w:t>
            </w:r>
            <w:r w:rsidRPr="00142769">
              <w:rPr>
                <w:rFonts w:ascii="Times New Roman" w:hAnsi="Times New Roman" w:cs="Times New Roman"/>
                <w:spacing w:val="-4"/>
                <w:sz w:val="20"/>
                <w:szCs w:val="20"/>
              </w:rPr>
              <w:t>год</w:t>
            </w:r>
          </w:p>
        </w:tc>
        <w:tc>
          <w:tcPr>
            <w:tcW w:w="770" w:type="pct"/>
            <w:shd w:val="clear" w:color="auto" w:fill="auto"/>
          </w:tcPr>
          <w:p w:rsidR="00595DE8" w:rsidRPr="001217F4" w:rsidRDefault="00FA729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1217F4">
              <w:rPr>
                <w:rFonts w:ascii="Times New Roman" w:hAnsi="Times New Roman" w:cs="Times New Roman"/>
                <w:sz w:val="20"/>
                <w:szCs w:val="20"/>
              </w:rPr>
              <w:t xml:space="preserve">униципальная программа «Культура города Ставрополя </w:t>
            </w:r>
          </w:p>
          <w:p w:rsidR="00B32D2A"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w:t>
            </w:r>
          </w:p>
          <w:p w:rsidR="00595DE8" w:rsidRPr="001217F4"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от 31.10.2013 № 3824</w:t>
            </w:r>
          </w:p>
        </w:tc>
        <w:tc>
          <w:tcPr>
            <w:tcW w:w="785" w:type="pct"/>
            <w:shd w:val="clear" w:color="auto" w:fill="auto"/>
          </w:tcPr>
          <w:p w:rsidR="00595DE8" w:rsidRPr="001217F4" w:rsidRDefault="00FA729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1217F4">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7.</w:t>
            </w:r>
          </w:p>
        </w:tc>
        <w:tc>
          <w:tcPr>
            <w:tcW w:w="1228" w:type="pct"/>
            <w:shd w:val="clear" w:color="auto" w:fill="auto"/>
          </w:tcPr>
          <w:p w:rsidR="00155329"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 xml:space="preserve">Проведение работ по капитальному ремонту муниципального автономного учреждения дополнительного образования «Детская музыкальная школа № 5» города Ставрополя по адресу: </w:t>
            </w:r>
          </w:p>
          <w:p w:rsidR="009B134A"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город Ставрополь, ул. Гоголя, 36-А</w:t>
            </w:r>
          </w:p>
          <w:p w:rsidR="00595DE8" w:rsidRPr="001217F4" w:rsidRDefault="00595DE8" w:rsidP="00BE7C0E">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(в том числе изготовление проектно-сметной документации, технический надзор)</w:t>
            </w:r>
          </w:p>
        </w:tc>
        <w:tc>
          <w:tcPr>
            <w:tcW w:w="639" w:type="pct"/>
            <w:shd w:val="clear" w:color="auto" w:fill="auto"/>
          </w:tcPr>
          <w:p w:rsidR="00595DE8" w:rsidRPr="001217F4" w:rsidRDefault="00FA7297" w:rsidP="00FA7297">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1217F4">
              <w:rPr>
                <w:rFonts w:ascii="Times New Roman" w:hAnsi="Times New Roman" w:cs="Times New Roman"/>
                <w:sz w:val="20"/>
                <w:szCs w:val="20"/>
              </w:rPr>
              <w:t>ород Ставрополь, ул. Гоголя, 36-А</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Капитальный ремонт существующего объекта</w:t>
            </w:r>
          </w:p>
        </w:tc>
        <w:tc>
          <w:tcPr>
            <w:tcW w:w="509" w:type="pct"/>
            <w:shd w:val="clear" w:color="auto" w:fill="auto"/>
          </w:tcPr>
          <w:p w:rsidR="00595DE8" w:rsidRPr="00142769" w:rsidRDefault="00595DE8" w:rsidP="00155329">
            <w:pPr>
              <w:spacing w:after="0" w:line="240" w:lineRule="auto"/>
              <w:ind w:left="-57" w:right="-57"/>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2017–2018 годы</w:t>
            </w:r>
          </w:p>
        </w:tc>
        <w:tc>
          <w:tcPr>
            <w:tcW w:w="770" w:type="pct"/>
            <w:shd w:val="clear" w:color="auto" w:fill="auto"/>
          </w:tcPr>
          <w:p w:rsidR="00595DE8" w:rsidRPr="001217F4" w:rsidRDefault="00FA729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1217F4">
              <w:rPr>
                <w:rFonts w:ascii="Times New Roman" w:hAnsi="Times New Roman" w:cs="Times New Roman"/>
                <w:sz w:val="20"/>
                <w:szCs w:val="20"/>
              </w:rPr>
              <w:t xml:space="preserve">униципальная программа «Культура города Ставрополя </w:t>
            </w:r>
          </w:p>
          <w:p w:rsidR="00B32D2A"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w:t>
            </w:r>
          </w:p>
          <w:p w:rsidR="00595DE8" w:rsidRPr="001217F4"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от 31.10.2013 № 3824</w:t>
            </w:r>
          </w:p>
        </w:tc>
        <w:tc>
          <w:tcPr>
            <w:tcW w:w="785" w:type="pct"/>
            <w:shd w:val="clear" w:color="auto" w:fill="auto"/>
          </w:tcPr>
          <w:p w:rsidR="00595DE8" w:rsidRPr="001217F4" w:rsidRDefault="00FA729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1217F4">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8.</w:t>
            </w:r>
          </w:p>
        </w:tc>
        <w:tc>
          <w:tcPr>
            <w:tcW w:w="1228" w:type="pct"/>
            <w:shd w:val="clear" w:color="auto" w:fill="auto"/>
          </w:tcPr>
          <w:p w:rsidR="00595DE8" w:rsidRPr="001217F4" w:rsidRDefault="00595DE8" w:rsidP="00155329">
            <w:pPr>
              <w:spacing w:after="0" w:line="240" w:lineRule="auto"/>
              <w:rPr>
                <w:rFonts w:ascii="Times New Roman" w:hAnsi="Times New Roman" w:cs="Times New Roman"/>
                <w:sz w:val="20"/>
                <w:szCs w:val="20"/>
              </w:rPr>
            </w:pPr>
            <w:r w:rsidRPr="001217F4">
              <w:rPr>
                <w:rFonts w:ascii="Times New Roman" w:hAnsi="Times New Roman" w:cs="Times New Roman"/>
                <w:sz w:val="20"/>
                <w:szCs w:val="20"/>
              </w:rPr>
              <w:t xml:space="preserve">Проведение работ по капитальному ремонту Дома культуры «Мир» </w:t>
            </w:r>
            <w:r w:rsidR="00E07095">
              <w:rPr>
                <w:rFonts w:ascii="Times New Roman" w:hAnsi="Times New Roman" w:cs="Times New Roman"/>
                <w:sz w:val="20"/>
                <w:szCs w:val="20"/>
              </w:rPr>
              <w:t xml:space="preserve">             </w:t>
            </w:r>
            <w:r w:rsidRPr="001217F4">
              <w:rPr>
                <w:rFonts w:ascii="Times New Roman" w:hAnsi="Times New Roman" w:cs="Times New Roman"/>
                <w:sz w:val="20"/>
                <w:szCs w:val="20"/>
              </w:rPr>
              <w:t>по адресу: город Ставрополь,</w:t>
            </w:r>
            <w:r w:rsidR="00E07095">
              <w:rPr>
                <w:rFonts w:ascii="Times New Roman" w:hAnsi="Times New Roman" w:cs="Times New Roman"/>
                <w:sz w:val="20"/>
                <w:szCs w:val="20"/>
              </w:rPr>
              <w:t xml:space="preserve">                  </w:t>
            </w:r>
            <w:r w:rsidRPr="001217F4">
              <w:rPr>
                <w:rFonts w:ascii="Times New Roman" w:hAnsi="Times New Roman" w:cs="Times New Roman"/>
                <w:sz w:val="20"/>
                <w:szCs w:val="20"/>
              </w:rPr>
              <w:t xml:space="preserve"> ул. Серова, 420, структурного подразделения муниципального бюджетного учреждения культуры Центра досуга и кино «Октябрь» города Ставрополя</w:t>
            </w:r>
          </w:p>
        </w:tc>
        <w:tc>
          <w:tcPr>
            <w:tcW w:w="639" w:type="pct"/>
            <w:shd w:val="clear" w:color="auto" w:fill="auto"/>
          </w:tcPr>
          <w:p w:rsidR="00155329" w:rsidRDefault="00155329" w:rsidP="00155329">
            <w:pPr>
              <w:spacing w:after="0" w:line="240" w:lineRule="auto"/>
              <w:ind w:left="-57" w:right="-113"/>
              <w:jc w:val="center"/>
              <w:rPr>
                <w:rFonts w:ascii="Times New Roman" w:hAnsi="Times New Roman" w:cs="Times New Roman"/>
                <w:sz w:val="20"/>
                <w:szCs w:val="20"/>
              </w:rPr>
            </w:pPr>
            <w:r>
              <w:rPr>
                <w:rFonts w:ascii="Times New Roman" w:hAnsi="Times New Roman" w:cs="Times New Roman"/>
                <w:sz w:val="20"/>
                <w:szCs w:val="20"/>
              </w:rPr>
              <w:t>Г</w:t>
            </w:r>
            <w:r w:rsidR="00595DE8" w:rsidRPr="001217F4">
              <w:rPr>
                <w:rFonts w:ascii="Times New Roman" w:hAnsi="Times New Roman" w:cs="Times New Roman"/>
                <w:sz w:val="20"/>
                <w:szCs w:val="20"/>
              </w:rPr>
              <w:t xml:space="preserve">ород Ставрополь, </w:t>
            </w:r>
          </w:p>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ул. Серова, 420</w:t>
            </w:r>
          </w:p>
        </w:tc>
        <w:tc>
          <w:tcPr>
            <w:tcW w:w="835" w:type="pct"/>
            <w:shd w:val="clear" w:color="auto" w:fill="auto"/>
          </w:tcPr>
          <w:p w:rsidR="00595DE8" w:rsidRPr="001217F4" w:rsidRDefault="00595DE8" w:rsidP="00BE7C0E">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Капитальный ремонт существующего объекта</w:t>
            </w:r>
          </w:p>
        </w:tc>
        <w:tc>
          <w:tcPr>
            <w:tcW w:w="509" w:type="pct"/>
            <w:shd w:val="clear" w:color="auto" w:fill="auto"/>
          </w:tcPr>
          <w:p w:rsidR="00595DE8" w:rsidRPr="00142769" w:rsidRDefault="00595DE8" w:rsidP="00155329">
            <w:pPr>
              <w:spacing w:after="0" w:line="240" w:lineRule="auto"/>
              <w:ind w:left="-57" w:right="-57"/>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2017–2018 годы</w:t>
            </w:r>
          </w:p>
        </w:tc>
        <w:tc>
          <w:tcPr>
            <w:tcW w:w="770" w:type="pct"/>
            <w:shd w:val="clear" w:color="auto" w:fill="auto"/>
          </w:tcPr>
          <w:p w:rsidR="00595DE8" w:rsidRPr="001217F4" w:rsidRDefault="00155329"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1217F4">
              <w:rPr>
                <w:rFonts w:ascii="Times New Roman" w:hAnsi="Times New Roman" w:cs="Times New Roman"/>
                <w:sz w:val="20"/>
                <w:szCs w:val="20"/>
              </w:rPr>
              <w:t xml:space="preserve">униципальная программа «Культура города Ставрополя </w:t>
            </w:r>
          </w:p>
          <w:p w:rsidR="00B32D2A"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 xml:space="preserve">на 2014–2018 годы», </w:t>
            </w:r>
            <w:proofErr w:type="gramStart"/>
            <w:r w:rsidRPr="001217F4">
              <w:rPr>
                <w:rFonts w:ascii="Times New Roman" w:hAnsi="Times New Roman" w:cs="Times New Roman"/>
                <w:sz w:val="20"/>
                <w:szCs w:val="20"/>
              </w:rPr>
              <w:t>утвержденная</w:t>
            </w:r>
            <w:proofErr w:type="gramEnd"/>
            <w:r w:rsidRPr="001217F4">
              <w:rPr>
                <w:rFonts w:ascii="Times New Roman" w:hAnsi="Times New Roman" w:cs="Times New Roman"/>
                <w:sz w:val="20"/>
                <w:szCs w:val="20"/>
              </w:rPr>
              <w:t xml:space="preserve"> постановлением администрации города Ставрополя </w:t>
            </w:r>
          </w:p>
          <w:p w:rsidR="00595DE8" w:rsidRPr="001217F4" w:rsidRDefault="00595DE8" w:rsidP="00672A91">
            <w:pPr>
              <w:spacing w:after="0" w:line="240" w:lineRule="auto"/>
              <w:jc w:val="center"/>
              <w:rPr>
                <w:rFonts w:ascii="Times New Roman" w:hAnsi="Times New Roman" w:cs="Times New Roman"/>
                <w:sz w:val="20"/>
                <w:szCs w:val="20"/>
              </w:rPr>
            </w:pPr>
            <w:r w:rsidRPr="001217F4">
              <w:rPr>
                <w:rFonts w:ascii="Times New Roman" w:hAnsi="Times New Roman" w:cs="Times New Roman"/>
                <w:sz w:val="20"/>
                <w:szCs w:val="20"/>
              </w:rPr>
              <w:t>от 31.10.2013 № 3824</w:t>
            </w:r>
          </w:p>
        </w:tc>
        <w:tc>
          <w:tcPr>
            <w:tcW w:w="785" w:type="pct"/>
            <w:shd w:val="clear" w:color="auto" w:fill="auto"/>
          </w:tcPr>
          <w:p w:rsidR="00595DE8" w:rsidRPr="001217F4" w:rsidRDefault="00155329"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1217F4">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Pr="00E3402E">
              <w:rPr>
                <w:rFonts w:ascii="Times New Roman" w:hAnsi="Times New Roman" w:cs="Times New Roman"/>
                <w:sz w:val="20"/>
                <w:szCs w:val="20"/>
              </w:rPr>
              <w:t>.</w:t>
            </w:r>
          </w:p>
        </w:tc>
        <w:tc>
          <w:tcPr>
            <w:tcW w:w="1228" w:type="pct"/>
            <w:shd w:val="clear" w:color="auto" w:fill="auto"/>
          </w:tcPr>
          <w:p w:rsidR="00595DE8" w:rsidRPr="00E3402E" w:rsidRDefault="00595DE8" w:rsidP="00A44B32">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w:t>
            </w:r>
          </w:p>
        </w:tc>
        <w:tc>
          <w:tcPr>
            <w:tcW w:w="639" w:type="pct"/>
            <w:shd w:val="clear" w:color="auto" w:fill="auto"/>
          </w:tcPr>
          <w:p w:rsidR="00595DE8" w:rsidRPr="00E3402E" w:rsidRDefault="00155329" w:rsidP="00155329">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                ул. Пирогова, 64 а</w:t>
            </w:r>
          </w:p>
        </w:tc>
        <w:tc>
          <w:tcPr>
            <w:tcW w:w="835" w:type="pct"/>
            <w:shd w:val="clear" w:color="auto" w:fill="auto"/>
          </w:tcPr>
          <w:p w:rsidR="00595DE8" w:rsidRPr="00E3402E" w:rsidRDefault="00155329"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ирпичное, нежилое,</w:t>
            </w:r>
          </w:p>
          <w:p w:rsidR="00B32D2A" w:rsidRDefault="00595DE8" w:rsidP="00B32D2A">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4 этажное</w:t>
            </w:r>
            <w:r>
              <w:rPr>
                <w:rFonts w:ascii="Times New Roman" w:hAnsi="Times New Roman" w:cs="Times New Roman"/>
                <w:sz w:val="20"/>
                <w:szCs w:val="20"/>
              </w:rPr>
              <w:t xml:space="preserve"> здание</w:t>
            </w:r>
            <w:r w:rsidRPr="00E3402E">
              <w:rPr>
                <w:rFonts w:ascii="Times New Roman" w:hAnsi="Times New Roman" w:cs="Times New Roman"/>
                <w:sz w:val="20"/>
                <w:szCs w:val="20"/>
              </w:rPr>
              <w:t xml:space="preserve">, </w:t>
            </w:r>
          </w:p>
          <w:p w:rsidR="00595DE8" w:rsidRPr="00E3402E" w:rsidRDefault="00155329" w:rsidP="00B32D2A">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826,8 кв. м</w:t>
            </w:r>
          </w:p>
        </w:tc>
        <w:tc>
          <w:tcPr>
            <w:tcW w:w="509" w:type="pct"/>
            <w:shd w:val="clear" w:color="auto" w:fill="auto"/>
          </w:tcPr>
          <w:p w:rsidR="00595DE8" w:rsidRPr="00142769" w:rsidRDefault="00595DE8" w:rsidP="00142769">
            <w:pPr>
              <w:spacing w:after="0" w:line="240"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2018</w:t>
            </w:r>
            <w:r w:rsidR="00142769">
              <w:rPr>
                <w:rFonts w:ascii="Times New Roman" w:hAnsi="Times New Roman" w:cs="Times New Roman"/>
                <w:spacing w:val="-4"/>
                <w:sz w:val="20"/>
                <w:szCs w:val="20"/>
              </w:rPr>
              <w:t xml:space="preserve"> </w:t>
            </w:r>
            <w:r w:rsidRPr="00142769">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155329"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A44B32" w:rsidRPr="00E3402E" w:rsidTr="00D7136C">
        <w:tc>
          <w:tcPr>
            <w:tcW w:w="234" w:type="pct"/>
            <w:shd w:val="clear" w:color="auto" w:fill="auto"/>
          </w:tcPr>
          <w:p w:rsidR="00A44B32" w:rsidRDefault="00260BAA" w:rsidP="00A44B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A44B32" w:rsidRPr="00B05BA2" w:rsidRDefault="00260BAA" w:rsidP="00A44B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39" w:type="pct"/>
            <w:shd w:val="clear" w:color="auto" w:fill="auto"/>
          </w:tcPr>
          <w:p w:rsidR="00A44B32" w:rsidRDefault="00260BAA" w:rsidP="00A44B32">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A44B32" w:rsidRDefault="00260BAA" w:rsidP="00A44B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A44B32" w:rsidRPr="00142769" w:rsidRDefault="00260BAA" w:rsidP="00A44B32">
            <w:pPr>
              <w:spacing w:after="0" w:line="240" w:lineRule="auto"/>
              <w:ind w:left="-57" w:right="-113"/>
              <w:jc w:val="center"/>
              <w:rPr>
                <w:rFonts w:ascii="Times New Roman" w:hAnsi="Times New Roman" w:cs="Times New Roman"/>
                <w:spacing w:val="-4"/>
                <w:sz w:val="20"/>
                <w:szCs w:val="20"/>
              </w:rPr>
            </w:pPr>
            <w:r>
              <w:rPr>
                <w:rFonts w:ascii="Times New Roman" w:hAnsi="Times New Roman" w:cs="Times New Roman"/>
                <w:spacing w:val="-4"/>
                <w:sz w:val="20"/>
                <w:szCs w:val="20"/>
              </w:rPr>
              <w:t>5</w:t>
            </w:r>
          </w:p>
        </w:tc>
        <w:tc>
          <w:tcPr>
            <w:tcW w:w="770" w:type="pct"/>
            <w:shd w:val="clear" w:color="auto" w:fill="auto"/>
          </w:tcPr>
          <w:p w:rsidR="00A44B32" w:rsidRPr="00E3402E" w:rsidRDefault="00260BAA" w:rsidP="00A44B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A44B32" w:rsidRDefault="00260BAA" w:rsidP="00A44B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A44B32" w:rsidRPr="00E3402E" w:rsidTr="00D7136C">
        <w:tc>
          <w:tcPr>
            <w:tcW w:w="234" w:type="pct"/>
            <w:shd w:val="clear" w:color="auto" w:fill="auto"/>
          </w:tcPr>
          <w:p w:rsidR="00A44B32" w:rsidRDefault="00A44B32" w:rsidP="00BE7C0E">
            <w:pPr>
              <w:spacing w:after="0" w:line="240" w:lineRule="auto"/>
              <w:jc w:val="center"/>
              <w:rPr>
                <w:rFonts w:ascii="Times New Roman" w:hAnsi="Times New Roman" w:cs="Times New Roman"/>
                <w:sz w:val="20"/>
                <w:szCs w:val="20"/>
              </w:rPr>
            </w:pPr>
          </w:p>
        </w:tc>
        <w:tc>
          <w:tcPr>
            <w:tcW w:w="1228" w:type="pct"/>
            <w:shd w:val="clear" w:color="auto" w:fill="auto"/>
          </w:tcPr>
          <w:p w:rsidR="00A44B32" w:rsidRDefault="00A44B32" w:rsidP="00A44B32">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 xml:space="preserve">инженерных сетей здания, расположенного по адресу: город Ставрополь, ул. Пирогова, 64-а, в котором располагается муниципальное бюджетное учреждение дополнительного образования «Детская школа искусств № 4» города Ставрополя </w:t>
            </w:r>
          </w:p>
          <w:p w:rsidR="00A44B32" w:rsidRPr="00B05BA2" w:rsidRDefault="00A44B32" w:rsidP="00A44B32">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(в том числе изготовление проектно-сметной документации, технический надзор)</w:t>
            </w:r>
          </w:p>
        </w:tc>
        <w:tc>
          <w:tcPr>
            <w:tcW w:w="639" w:type="pct"/>
            <w:shd w:val="clear" w:color="auto" w:fill="auto"/>
          </w:tcPr>
          <w:p w:rsidR="00A44B32" w:rsidRDefault="00A44B32" w:rsidP="00155329">
            <w:pPr>
              <w:spacing w:after="0" w:line="240" w:lineRule="auto"/>
              <w:ind w:left="-57" w:right="-57"/>
              <w:jc w:val="center"/>
              <w:rPr>
                <w:rFonts w:ascii="Times New Roman" w:hAnsi="Times New Roman" w:cs="Times New Roman"/>
                <w:sz w:val="20"/>
                <w:szCs w:val="20"/>
              </w:rPr>
            </w:pPr>
          </w:p>
        </w:tc>
        <w:tc>
          <w:tcPr>
            <w:tcW w:w="835" w:type="pct"/>
            <w:shd w:val="clear" w:color="auto" w:fill="auto"/>
          </w:tcPr>
          <w:p w:rsidR="00A44B32" w:rsidRDefault="00A44B32" w:rsidP="00BE7C0E">
            <w:pPr>
              <w:spacing w:after="0" w:line="240" w:lineRule="auto"/>
              <w:jc w:val="center"/>
              <w:rPr>
                <w:rFonts w:ascii="Times New Roman" w:hAnsi="Times New Roman" w:cs="Times New Roman"/>
                <w:sz w:val="20"/>
                <w:szCs w:val="20"/>
              </w:rPr>
            </w:pPr>
          </w:p>
        </w:tc>
        <w:tc>
          <w:tcPr>
            <w:tcW w:w="509" w:type="pct"/>
            <w:shd w:val="clear" w:color="auto" w:fill="auto"/>
          </w:tcPr>
          <w:p w:rsidR="00A44B32" w:rsidRPr="00142769" w:rsidRDefault="00A44B32" w:rsidP="00142769">
            <w:pPr>
              <w:spacing w:after="0" w:line="240" w:lineRule="auto"/>
              <w:ind w:left="-57" w:right="-113"/>
              <w:jc w:val="center"/>
              <w:rPr>
                <w:rFonts w:ascii="Times New Roman" w:hAnsi="Times New Roman" w:cs="Times New Roman"/>
                <w:spacing w:val="-4"/>
                <w:sz w:val="20"/>
                <w:szCs w:val="20"/>
              </w:rPr>
            </w:pPr>
          </w:p>
        </w:tc>
        <w:tc>
          <w:tcPr>
            <w:tcW w:w="770" w:type="pct"/>
            <w:shd w:val="clear" w:color="auto" w:fill="auto"/>
          </w:tcPr>
          <w:p w:rsidR="00A44B32" w:rsidRPr="00E3402E" w:rsidRDefault="00A44B32" w:rsidP="00BE7C0E">
            <w:pPr>
              <w:spacing w:after="0" w:line="240" w:lineRule="auto"/>
              <w:jc w:val="center"/>
              <w:rPr>
                <w:rFonts w:ascii="Times New Roman" w:hAnsi="Times New Roman" w:cs="Times New Roman"/>
                <w:sz w:val="20"/>
                <w:szCs w:val="20"/>
              </w:rPr>
            </w:pPr>
          </w:p>
        </w:tc>
        <w:tc>
          <w:tcPr>
            <w:tcW w:w="785" w:type="pct"/>
            <w:shd w:val="clear" w:color="auto" w:fill="auto"/>
          </w:tcPr>
          <w:p w:rsidR="00A44B32" w:rsidRDefault="00A44B32" w:rsidP="00BE7C0E">
            <w:pPr>
              <w:spacing w:after="0" w:line="240" w:lineRule="auto"/>
              <w:jc w:val="center"/>
              <w:rPr>
                <w:rFonts w:ascii="Times New Roman" w:hAnsi="Times New Roman" w:cs="Times New Roman"/>
                <w:sz w:val="20"/>
                <w:szCs w:val="20"/>
              </w:rPr>
            </w:pP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Pr="00E3402E">
              <w:rPr>
                <w:rFonts w:ascii="Times New Roman" w:hAnsi="Times New Roman" w:cs="Times New Roman"/>
                <w:sz w:val="20"/>
                <w:szCs w:val="20"/>
              </w:rPr>
              <w:t>.</w:t>
            </w:r>
          </w:p>
        </w:tc>
        <w:tc>
          <w:tcPr>
            <w:tcW w:w="1228" w:type="pct"/>
            <w:shd w:val="clear" w:color="auto" w:fill="auto"/>
          </w:tcPr>
          <w:p w:rsidR="00595DE8" w:rsidRPr="00E3402E" w:rsidRDefault="00595DE8" w:rsidP="00BA433C">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 xml:space="preserve">Строительство детской школы искусств на 450 мест в 530 квартале </w:t>
            </w:r>
            <w:r w:rsidR="00BA433C">
              <w:rPr>
                <w:rFonts w:ascii="Times New Roman" w:hAnsi="Times New Roman" w:cs="Times New Roman"/>
                <w:sz w:val="20"/>
                <w:szCs w:val="20"/>
              </w:rPr>
              <w:t>ю</w:t>
            </w:r>
            <w:r w:rsidRPr="00B05BA2">
              <w:rPr>
                <w:rFonts w:ascii="Times New Roman" w:hAnsi="Times New Roman" w:cs="Times New Roman"/>
                <w:sz w:val="20"/>
                <w:szCs w:val="20"/>
              </w:rPr>
              <w:t>го-</w:t>
            </w:r>
            <w:r w:rsidR="00BA433C">
              <w:rPr>
                <w:rFonts w:ascii="Times New Roman" w:hAnsi="Times New Roman" w:cs="Times New Roman"/>
                <w:sz w:val="20"/>
                <w:szCs w:val="20"/>
              </w:rPr>
              <w:t>з</w:t>
            </w:r>
            <w:r w:rsidRPr="00B05BA2">
              <w:rPr>
                <w:rFonts w:ascii="Times New Roman" w:hAnsi="Times New Roman" w:cs="Times New Roman"/>
                <w:sz w:val="20"/>
                <w:szCs w:val="20"/>
              </w:rPr>
              <w:t>ападного района города Ставрополя (в том числе изготовление проектно-сметной документации, государственной экспертизы, технический надзор)</w:t>
            </w:r>
          </w:p>
        </w:tc>
        <w:tc>
          <w:tcPr>
            <w:tcW w:w="639" w:type="pct"/>
            <w:shd w:val="clear" w:color="auto" w:fill="auto"/>
          </w:tcPr>
          <w:p w:rsidR="00155329" w:rsidRDefault="00155329" w:rsidP="00155329">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155329">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Default="00155329"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аркасное 3 этажное здание из </w:t>
            </w:r>
            <w:proofErr w:type="gramStart"/>
            <w:r w:rsidR="00595DE8" w:rsidRPr="00E3402E">
              <w:rPr>
                <w:rFonts w:ascii="Times New Roman" w:hAnsi="Times New Roman" w:cs="Times New Roman"/>
                <w:sz w:val="20"/>
                <w:szCs w:val="20"/>
              </w:rPr>
              <w:t>монолитного</w:t>
            </w:r>
            <w:proofErr w:type="gramEnd"/>
            <w:r w:rsidR="00595DE8" w:rsidRPr="00E3402E">
              <w:rPr>
                <w:rFonts w:ascii="Times New Roman" w:hAnsi="Times New Roman" w:cs="Times New Roman"/>
                <w:sz w:val="20"/>
                <w:szCs w:val="20"/>
              </w:rPr>
              <w:t xml:space="preserve"> </w:t>
            </w:r>
            <w:r w:rsidR="00595DE8">
              <w:rPr>
                <w:rFonts w:ascii="Times New Roman" w:hAnsi="Times New Roman" w:cs="Times New Roman"/>
                <w:sz w:val="20"/>
                <w:szCs w:val="20"/>
              </w:rPr>
              <w:t>железо-бетона</w:t>
            </w:r>
            <w:r w:rsidR="00595DE8"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672A91">
              <w:rPr>
                <w:rFonts w:ascii="Times New Roman" w:hAnsi="Times New Roman" w:cs="Times New Roman"/>
                <w:sz w:val="20"/>
                <w:szCs w:val="20"/>
              </w:rPr>
              <w:t> </w:t>
            </w:r>
            <w:r w:rsidRPr="00E3402E">
              <w:rPr>
                <w:rFonts w:ascii="Times New Roman" w:hAnsi="Times New Roman" w:cs="Times New Roman"/>
                <w:sz w:val="20"/>
                <w:szCs w:val="20"/>
              </w:rPr>
              <w:t>500 кв. м</w:t>
            </w:r>
          </w:p>
        </w:tc>
        <w:tc>
          <w:tcPr>
            <w:tcW w:w="509" w:type="pct"/>
            <w:shd w:val="clear" w:color="auto" w:fill="auto"/>
          </w:tcPr>
          <w:p w:rsidR="00595DE8" w:rsidRPr="00142769" w:rsidRDefault="00595DE8" w:rsidP="00142769">
            <w:pPr>
              <w:spacing w:after="0" w:line="240"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2021</w:t>
            </w:r>
            <w:r w:rsidR="00142769">
              <w:rPr>
                <w:rFonts w:ascii="Times New Roman" w:hAnsi="Times New Roman" w:cs="Times New Roman"/>
                <w:spacing w:val="-4"/>
                <w:sz w:val="20"/>
                <w:szCs w:val="20"/>
              </w:rPr>
              <w:t xml:space="preserve"> </w:t>
            </w:r>
            <w:r w:rsidRPr="00142769">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155329"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r w:rsidRPr="00E3402E">
              <w:rPr>
                <w:rFonts w:ascii="Times New Roman" w:hAnsi="Times New Roman" w:cs="Times New Roman"/>
                <w:sz w:val="20"/>
                <w:szCs w:val="20"/>
              </w:rPr>
              <w:t>.</w:t>
            </w:r>
          </w:p>
        </w:tc>
        <w:tc>
          <w:tcPr>
            <w:tcW w:w="1228" w:type="pct"/>
            <w:shd w:val="clear" w:color="auto" w:fill="auto"/>
          </w:tcPr>
          <w:p w:rsidR="00595DE8" w:rsidRPr="00E3402E" w:rsidRDefault="00595DE8" w:rsidP="00BA433C">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 xml:space="preserve">Строительство детской музыкальной школы на 400 мест в 530 квартале </w:t>
            </w:r>
            <w:r w:rsidR="00BA433C">
              <w:rPr>
                <w:rFonts w:ascii="Times New Roman" w:hAnsi="Times New Roman" w:cs="Times New Roman"/>
                <w:sz w:val="20"/>
                <w:szCs w:val="20"/>
              </w:rPr>
              <w:t>ю</w:t>
            </w:r>
            <w:r w:rsidRPr="00B05BA2">
              <w:rPr>
                <w:rFonts w:ascii="Times New Roman" w:hAnsi="Times New Roman" w:cs="Times New Roman"/>
                <w:sz w:val="20"/>
                <w:szCs w:val="20"/>
              </w:rPr>
              <w:t>го-</w:t>
            </w:r>
            <w:r w:rsidR="00BA433C">
              <w:rPr>
                <w:rFonts w:ascii="Times New Roman" w:hAnsi="Times New Roman" w:cs="Times New Roman"/>
                <w:sz w:val="20"/>
                <w:szCs w:val="20"/>
              </w:rPr>
              <w:t>з</w:t>
            </w:r>
            <w:r w:rsidRPr="00B05BA2">
              <w:rPr>
                <w:rFonts w:ascii="Times New Roman" w:hAnsi="Times New Roman" w:cs="Times New Roman"/>
                <w:sz w:val="20"/>
                <w:szCs w:val="20"/>
              </w:rPr>
              <w:t>ападного района города Ставрополя (в том числе изготовление проектно-сметной документации, государственной экспертизы, технический надзор)</w:t>
            </w:r>
          </w:p>
        </w:tc>
        <w:tc>
          <w:tcPr>
            <w:tcW w:w="639" w:type="pct"/>
            <w:shd w:val="clear" w:color="auto" w:fill="auto"/>
          </w:tcPr>
          <w:p w:rsidR="00155329" w:rsidRDefault="00155329" w:rsidP="00155329">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155329">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 xml:space="preserve"> города Ставрополя</w:t>
            </w:r>
          </w:p>
        </w:tc>
        <w:tc>
          <w:tcPr>
            <w:tcW w:w="835" w:type="pct"/>
            <w:shd w:val="clear" w:color="auto" w:fill="auto"/>
          </w:tcPr>
          <w:p w:rsidR="00595DE8" w:rsidRDefault="00155329"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аркасное 3 этажное здание из </w:t>
            </w:r>
            <w:proofErr w:type="gramStart"/>
            <w:r w:rsidR="00595DE8" w:rsidRPr="00E3402E">
              <w:rPr>
                <w:rFonts w:ascii="Times New Roman" w:hAnsi="Times New Roman" w:cs="Times New Roman"/>
                <w:sz w:val="20"/>
                <w:szCs w:val="20"/>
              </w:rPr>
              <w:t>монолитного</w:t>
            </w:r>
            <w:proofErr w:type="gramEnd"/>
            <w:r w:rsidR="00595DE8" w:rsidRPr="00E3402E">
              <w:rPr>
                <w:rFonts w:ascii="Times New Roman" w:hAnsi="Times New Roman" w:cs="Times New Roman"/>
                <w:sz w:val="20"/>
                <w:szCs w:val="20"/>
              </w:rPr>
              <w:t xml:space="preserve"> </w:t>
            </w:r>
            <w:r w:rsidR="00595DE8">
              <w:rPr>
                <w:rFonts w:ascii="Times New Roman" w:hAnsi="Times New Roman" w:cs="Times New Roman"/>
                <w:sz w:val="20"/>
                <w:szCs w:val="20"/>
              </w:rPr>
              <w:t>железо-бетона</w:t>
            </w:r>
            <w:r w:rsidR="00595DE8" w:rsidRPr="00E3402E">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r w:rsidR="00672A91">
              <w:rPr>
                <w:rFonts w:ascii="Times New Roman" w:hAnsi="Times New Roman" w:cs="Times New Roman"/>
                <w:sz w:val="20"/>
                <w:szCs w:val="20"/>
              </w:rPr>
              <w:t> </w:t>
            </w:r>
            <w:r w:rsidRPr="00E3402E">
              <w:rPr>
                <w:rFonts w:ascii="Times New Roman" w:hAnsi="Times New Roman" w:cs="Times New Roman"/>
                <w:sz w:val="20"/>
                <w:szCs w:val="20"/>
              </w:rPr>
              <w:t>000 кв. м</w:t>
            </w:r>
          </w:p>
        </w:tc>
        <w:tc>
          <w:tcPr>
            <w:tcW w:w="509" w:type="pct"/>
            <w:shd w:val="clear" w:color="auto" w:fill="auto"/>
          </w:tcPr>
          <w:p w:rsidR="00595DE8" w:rsidRPr="00142769" w:rsidRDefault="00595DE8" w:rsidP="00142769">
            <w:pPr>
              <w:spacing w:after="0" w:line="240"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2024</w:t>
            </w:r>
            <w:r w:rsidR="00142769">
              <w:rPr>
                <w:rFonts w:ascii="Times New Roman" w:hAnsi="Times New Roman" w:cs="Times New Roman"/>
                <w:spacing w:val="-4"/>
                <w:sz w:val="20"/>
                <w:szCs w:val="20"/>
              </w:rPr>
              <w:t xml:space="preserve"> </w:t>
            </w:r>
            <w:r w:rsidRPr="00142769">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155329"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r w:rsidR="00595DE8" w:rsidRPr="00E3402E" w:rsidTr="00D7136C">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28" w:type="pct"/>
            <w:shd w:val="clear" w:color="auto" w:fill="auto"/>
          </w:tcPr>
          <w:p w:rsidR="00595DE8" w:rsidRDefault="00595DE8" w:rsidP="00BE7C0E">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 xml:space="preserve">Строительство концертного зала </w:t>
            </w:r>
          </w:p>
          <w:p w:rsidR="00595DE8" w:rsidRPr="00E3402E" w:rsidRDefault="00595DE8" w:rsidP="00BE7C0E">
            <w:pPr>
              <w:spacing w:after="0" w:line="240" w:lineRule="auto"/>
              <w:rPr>
                <w:rFonts w:ascii="Times New Roman" w:hAnsi="Times New Roman" w:cs="Times New Roman"/>
                <w:sz w:val="20"/>
                <w:szCs w:val="20"/>
              </w:rPr>
            </w:pPr>
            <w:r w:rsidRPr="00B05BA2">
              <w:rPr>
                <w:rFonts w:ascii="Times New Roman" w:hAnsi="Times New Roman" w:cs="Times New Roman"/>
                <w:sz w:val="20"/>
                <w:szCs w:val="20"/>
              </w:rPr>
              <w:t>на 700 мест для муниципального бюджетного учреждения дополнительного образования «Детская хореографическая школа» города Ставрополя (в том числе изготовление проектно-сметной документации, государственной экспертизы, технический надзор)</w:t>
            </w:r>
          </w:p>
        </w:tc>
        <w:tc>
          <w:tcPr>
            <w:tcW w:w="639" w:type="pct"/>
            <w:shd w:val="clear" w:color="auto" w:fill="auto"/>
          </w:tcPr>
          <w:p w:rsidR="00595DE8" w:rsidRDefault="00562876" w:rsidP="00562876">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Г</w:t>
            </w:r>
            <w:r w:rsidR="00595DE8" w:rsidRPr="00E3402E">
              <w:rPr>
                <w:rFonts w:ascii="Times New Roman" w:hAnsi="Times New Roman" w:cs="Times New Roman"/>
                <w:sz w:val="20"/>
                <w:szCs w:val="20"/>
              </w:rPr>
              <w:t>ород Ставрополь,            525 квартал</w:t>
            </w:r>
            <w:r w:rsidR="00595DE8">
              <w:rPr>
                <w:rFonts w:ascii="Times New Roman" w:hAnsi="Times New Roman" w:cs="Times New Roman"/>
                <w:sz w:val="20"/>
                <w:szCs w:val="20"/>
              </w:rPr>
              <w:t>,</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ул. Пирогова, 36</w:t>
            </w:r>
          </w:p>
        </w:tc>
        <w:tc>
          <w:tcPr>
            <w:tcW w:w="835" w:type="pct"/>
            <w:shd w:val="clear" w:color="auto" w:fill="auto"/>
          </w:tcPr>
          <w:p w:rsidR="009B134A" w:rsidRDefault="00562876" w:rsidP="009B13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 xml:space="preserve">аркасное 3 этажное здание из </w:t>
            </w:r>
            <w:proofErr w:type="gramStart"/>
            <w:r w:rsidR="00595DE8" w:rsidRPr="00E3402E">
              <w:rPr>
                <w:rFonts w:ascii="Times New Roman" w:hAnsi="Times New Roman" w:cs="Times New Roman"/>
                <w:sz w:val="20"/>
                <w:szCs w:val="20"/>
              </w:rPr>
              <w:t>монолитного</w:t>
            </w:r>
            <w:proofErr w:type="gramEnd"/>
            <w:r w:rsidR="00595DE8" w:rsidRPr="00E3402E">
              <w:rPr>
                <w:rFonts w:ascii="Times New Roman" w:hAnsi="Times New Roman" w:cs="Times New Roman"/>
                <w:sz w:val="20"/>
                <w:szCs w:val="20"/>
              </w:rPr>
              <w:t xml:space="preserve"> </w:t>
            </w:r>
            <w:r w:rsidR="00595DE8">
              <w:rPr>
                <w:rFonts w:ascii="Times New Roman" w:hAnsi="Times New Roman" w:cs="Times New Roman"/>
                <w:sz w:val="20"/>
                <w:szCs w:val="20"/>
              </w:rPr>
              <w:t>железо-бетона</w:t>
            </w:r>
            <w:r w:rsidR="00595DE8" w:rsidRPr="00E3402E">
              <w:rPr>
                <w:rFonts w:ascii="Times New Roman" w:hAnsi="Times New Roman" w:cs="Times New Roman"/>
                <w:sz w:val="20"/>
                <w:szCs w:val="20"/>
              </w:rPr>
              <w:t xml:space="preserve">, </w:t>
            </w:r>
          </w:p>
          <w:p w:rsidR="00595DE8" w:rsidRPr="00E3402E" w:rsidRDefault="00595DE8" w:rsidP="009B134A">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w:t>
            </w:r>
            <w:r w:rsidR="00BA433C">
              <w:rPr>
                <w:rFonts w:ascii="Times New Roman" w:hAnsi="Times New Roman" w:cs="Times New Roman"/>
                <w:sz w:val="20"/>
                <w:szCs w:val="20"/>
              </w:rPr>
              <w:t> </w:t>
            </w:r>
            <w:r w:rsidRPr="00E3402E">
              <w:rPr>
                <w:rFonts w:ascii="Times New Roman" w:hAnsi="Times New Roman" w:cs="Times New Roman"/>
                <w:sz w:val="20"/>
                <w:szCs w:val="20"/>
              </w:rPr>
              <w:t>500 кв. м</w:t>
            </w:r>
          </w:p>
        </w:tc>
        <w:tc>
          <w:tcPr>
            <w:tcW w:w="509" w:type="pct"/>
            <w:shd w:val="clear" w:color="auto" w:fill="auto"/>
          </w:tcPr>
          <w:p w:rsidR="00595DE8" w:rsidRPr="00142769" w:rsidRDefault="00595DE8" w:rsidP="00142769">
            <w:pPr>
              <w:spacing w:after="0" w:line="240" w:lineRule="auto"/>
              <w:ind w:left="-57" w:right="-113"/>
              <w:jc w:val="center"/>
              <w:rPr>
                <w:rFonts w:ascii="Times New Roman" w:hAnsi="Times New Roman" w:cs="Times New Roman"/>
                <w:spacing w:val="-4"/>
                <w:sz w:val="20"/>
                <w:szCs w:val="20"/>
              </w:rPr>
            </w:pPr>
            <w:r w:rsidRPr="00142769">
              <w:rPr>
                <w:rFonts w:ascii="Times New Roman" w:hAnsi="Times New Roman" w:cs="Times New Roman"/>
                <w:spacing w:val="-4"/>
                <w:sz w:val="20"/>
                <w:szCs w:val="20"/>
              </w:rPr>
              <w:t>2026</w:t>
            </w:r>
            <w:r w:rsidR="00142769">
              <w:rPr>
                <w:rFonts w:ascii="Times New Roman" w:hAnsi="Times New Roman" w:cs="Times New Roman"/>
                <w:spacing w:val="-4"/>
                <w:sz w:val="20"/>
                <w:szCs w:val="20"/>
              </w:rPr>
              <w:t xml:space="preserve"> </w:t>
            </w:r>
            <w:r w:rsidRPr="00142769">
              <w:rPr>
                <w:rFonts w:ascii="Times New Roman" w:hAnsi="Times New Roman" w:cs="Times New Roman"/>
                <w:spacing w:val="-4"/>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562876"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культуры и молодежной политики администрации города Ставрополя,  комитет градостроительства администрации города Ставрополя</w:t>
            </w:r>
          </w:p>
        </w:tc>
      </w:tr>
    </w:tbl>
    <w:p w:rsidR="00595DE8" w:rsidRDefault="00595DE8" w:rsidP="00595DE8">
      <w:pPr>
        <w:spacing w:after="0" w:line="240" w:lineRule="auto"/>
      </w:pPr>
    </w:p>
    <w:p w:rsidR="00260BAA" w:rsidRDefault="00260BAA" w:rsidP="00595DE8">
      <w:pPr>
        <w:spacing w:after="0" w:line="240" w:lineRule="auto"/>
      </w:pPr>
    </w:p>
    <w:p w:rsidR="00260BAA" w:rsidRDefault="00260BAA" w:rsidP="00595DE8">
      <w:pPr>
        <w:spacing w:after="0" w:line="240" w:lineRule="auto"/>
      </w:pPr>
    </w:p>
    <w:p w:rsidR="00260BAA" w:rsidRPr="00E3402E" w:rsidRDefault="00260BAA" w:rsidP="00595DE8">
      <w:pPr>
        <w:spacing w:after="0" w:line="240" w:lineRule="auto"/>
      </w:pPr>
    </w:p>
    <w:p w:rsidR="00595DE8" w:rsidRPr="00E3402E" w:rsidRDefault="00595DE8" w:rsidP="00595DE8">
      <w:pPr>
        <w:pStyle w:val="ConsPlusNormal"/>
        <w:spacing w:line="240" w:lineRule="exact"/>
        <w:ind w:firstLine="540"/>
        <w:jc w:val="right"/>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lastRenderedPageBreak/>
        <w:t>Таблица 6</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ПЕРЕЧЕНЬ</w:t>
      </w:r>
    </w:p>
    <w:p w:rsidR="00595DE8" w:rsidRPr="00E3402E" w:rsidRDefault="00595DE8" w:rsidP="00595DE8">
      <w:pPr>
        <w:pStyle w:val="ConsPlusNormal"/>
        <w:spacing w:line="240" w:lineRule="exact"/>
        <w:ind w:firstLine="0"/>
        <w:jc w:val="center"/>
        <w:rPr>
          <w:rFonts w:ascii="Times New Roman" w:eastAsiaTheme="minorHAnsi" w:hAnsi="Times New Roman" w:cs="Times New Roman"/>
          <w:sz w:val="28"/>
          <w:szCs w:val="28"/>
          <w:lang w:eastAsia="en-US"/>
        </w:rPr>
      </w:pPr>
      <w:r w:rsidRPr="00E3402E">
        <w:rPr>
          <w:rFonts w:ascii="Times New Roman" w:eastAsiaTheme="minorHAnsi" w:hAnsi="Times New Roman" w:cs="Times New Roman"/>
          <w:sz w:val="28"/>
          <w:szCs w:val="28"/>
          <w:lang w:eastAsia="en-US"/>
        </w:rPr>
        <w:t>мероприятий (инвестиционных проектов) по проектированию, строительству и реконструкции объектов социальной инфраструктуры города Ставрополя в сфере подготовки документации по планировке территории</w:t>
      </w:r>
    </w:p>
    <w:p w:rsidR="00595DE8" w:rsidRPr="00314241" w:rsidRDefault="00595DE8" w:rsidP="00595DE8">
      <w:pPr>
        <w:spacing w:after="0" w:line="240" w:lineRule="auto"/>
        <w:jc w:val="both"/>
        <w:rPr>
          <w:rFonts w:ascii="Times New Roman" w:hAnsi="Times New Roman" w:cs="Times New Roman"/>
          <w:i/>
          <w:sz w:val="24"/>
          <w:szCs w:val="24"/>
        </w:rPr>
      </w:pPr>
    </w:p>
    <w:tbl>
      <w:tblPr>
        <w:tblStyle w:val="a3"/>
        <w:tblW w:w="4974" w:type="pct"/>
        <w:tblLayout w:type="fixed"/>
        <w:tblLook w:val="04A0" w:firstRow="1" w:lastRow="0" w:firstColumn="1" w:lastColumn="0" w:noHBand="0" w:noVBand="1"/>
      </w:tblPr>
      <w:tblGrid>
        <w:gridCol w:w="662"/>
        <w:gridCol w:w="3474"/>
        <w:gridCol w:w="1808"/>
        <w:gridCol w:w="2362"/>
        <w:gridCol w:w="1440"/>
        <w:gridCol w:w="2178"/>
        <w:gridCol w:w="2221"/>
      </w:tblGrid>
      <w:tr w:rsidR="00595DE8" w:rsidRPr="00E3402E" w:rsidTr="00260BAA">
        <w:tc>
          <w:tcPr>
            <w:tcW w:w="234" w:type="pct"/>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w:t>
            </w:r>
          </w:p>
          <w:p w:rsidR="00595DE8" w:rsidRPr="00E3402E" w:rsidRDefault="00595DE8" w:rsidP="00314241">
            <w:pPr>
              <w:spacing w:after="0" w:line="233"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w:t>
            </w:r>
            <w:proofErr w:type="gramEnd"/>
            <w:r w:rsidRPr="00E3402E">
              <w:rPr>
                <w:rFonts w:ascii="Times New Roman" w:hAnsi="Times New Roman" w:cs="Times New Roman"/>
                <w:sz w:val="20"/>
                <w:szCs w:val="20"/>
              </w:rPr>
              <w:t>/п</w:t>
            </w:r>
          </w:p>
        </w:tc>
        <w:tc>
          <w:tcPr>
            <w:tcW w:w="1228" w:type="pct"/>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мероприятия</w:t>
            </w:r>
          </w:p>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(инвестиционного проекта)</w:t>
            </w:r>
          </w:p>
        </w:tc>
        <w:tc>
          <w:tcPr>
            <w:tcW w:w="639" w:type="pct"/>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Местоположение</w:t>
            </w:r>
          </w:p>
        </w:tc>
        <w:tc>
          <w:tcPr>
            <w:tcW w:w="835" w:type="pct"/>
          </w:tcPr>
          <w:p w:rsidR="00595DE8" w:rsidRPr="00E3402E" w:rsidRDefault="00595DE8" w:rsidP="00314241">
            <w:pPr>
              <w:spacing w:after="0" w:line="233"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Технико-экономические параметры (вид, назначение, мощность (пропускная способность), площадь, категория и др.)</w:t>
            </w:r>
            <w:proofErr w:type="gramEnd"/>
          </w:p>
        </w:tc>
        <w:tc>
          <w:tcPr>
            <w:tcW w:w="509" w:type="pct"/>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Сроки реализации</w:t>
            </w:r>
          </w:p>
        </w:tc>
        <w:tc>
          <w:tcPr>
            <w:tcW w:w="770" w:type="pct"/>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Наименование программы, в которую включено мероприятие</w:t>
            </w:r>
          </w:p>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(инвестиционный проект)</w:t>
            </w:r>
            <w:r>
              <w:rPr>
                <w:rFonts w:ascii="Times New Roman" w:hAnsi="Times New Roman" w:cs="Times New Roman"/>
                <w:sz w:val="20"/>
                <w:szCs w:val="20"/>
              </w:rPr>
              <w:t>, (</w:t>
            </w:r>
            <w:proofErr w:type="gramStart"/>
            <w:r>
              <w:rPr>
                <w:rFonts w:ascii="Times New Roman" w:hAnsi="Times New Roman" w:cs="Times New Roman"/>
                <w:sz w:val="20"/>
                <w:szCs w:val="20"/>
              </w:rPr>
              <w:t>планируемые</w:t>
            </w:r>
            <w:proofErr w:type="gramEnd"/>
            <w:r>
              <w:rPr>
                <w:rFonts w:ascii="Times New Roman" w:hAnsi="Times New Roman" w:cs="Times New Roman"/>
                <w:sz w:val="20"/>
                <w:szCs w:val="20"/>
              </w:rPr>
              <w:t xml:space="preserve"> к включению)</w:t>
            </w:r>
          </w:p>
        </w:tc>
        <w:tc>
          <w:tcPr>
            <w:tcW w:w="785" w:type="pct"/>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Ответственные  исполнители</w:t>
            </w:r>
          </w:p>
        </w:tc>
      </w:tr>
      <w:tr w:rsidR="00595DE8" w:rsidRPr="00E3402E" w:rsidTr="00142769">
        <w:tc>
          <w:tcPr>
            <w:tcW w:w="234"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639"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835"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509"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770"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785"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r>
      <w:tr w:rsidR="00595DE8" w:rsidRPr="00E3402E" w:rsidTr="00142769">
        <w:tc>
          <w:tcPr>
            <w:tcW w:w="234"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1.</w:t>
            </w:r>
          </w:p>
        </w:tc>
        <w:tc>
          <w:tcPr>
            <w:tcW w:w="1228" w:type="pct"/>
            <w:shd w:val="clear" w:color="auto" w:fill="auto"/>
          </w:tcPr>
          <w:p w:rsidR="00595DE8" w:rsidRPr="00E3402E" w:rsidRDefault="00595DE8" w:rsidP="00314241">
            <w:pPr>
              <w:spacing w:after="0" w:line="233" w:lineRule="auto"/>
              <w:rPr>
                <w:rFonts w:ascii="Times New Roman" w:hAnsi="Times New Roman" w:cs="Times New Roman"/>
                <w:sz w:val="20"/>
                <w:szCs w:val="20"/>
              </w:rPr>
            </w:pPr>
            <w:r w:rsidRPr="00E3402E">
              <w:rPr>
                <w:rFonts w:ascii="Times New Roman" w:hAnsi="Times New Roman" w:cs="Times New Roman"/>
                <w:sz w:val="20"/>
                <w:szCs w:val="20"/>
              </w:rPr>
              <w:t>Подготовка документации по планировке территории (проекта планировки территории и проекта межевания территории) в границах участка улицы Серова от улицы Мимоз до а</w:t>
            </w:r>
            <w:r w:rsidR="00562876">
              <w:rPr>
                <w:rFonts w:ascii="Times New Roman" w:hAnsi="Times New Roman" w:cs="Times New Roman"/>
                <w:sz w:val="20"/>
                <w:szCs w:val="20"/>
              </w:rPr>
              <w:t>втомобильной дороги Ставрополь –</w:t>
            </w:r>
            <w:r w:rsidRPr="00E3402E">
              <w:rPr>
                <w:rFonts w:ascii="Times New Roman" w:hAnsi="Times New Roman" w:cs="Times New Roman"/>
                <w:sz w:val="20"/>
                <w:szCs w:val="20"/>
              </w:rPr>
              <w:t xml:space="preserve"> Элиста </w:t>
            </w:r>
            <w:r w:rsidR="009B134A">
              <w:rPr>
                <w:rFonts w:ascii="Times New Roman" w:hAnsi="Times New Roman" w:cs="Times New Roman"/>
                <w:sz w:val="20"/>
                <w:szCs w:val="20"/>
              </w:rPr>
              <w:t>–</w:t>
            </w:r>
            <w:r w:rsidRPr="00E3402E">
              <w:rPr>
                <w:rFonts w:ascii="Times New Roman" w:hAnsi="Times New Roman" w:cs="Times New Roman"/>
                <w:sz w:val="20"/>
                <w:szCs w:val="20"/>
              </w:rPr>
              <w:t xml:space="preserve"> Астрахань</w:t>
            </w:r>
            <w:r w:rsidR="009B134A">
              <w:rPr>
                <w:rFonts w:ascii="Times New Roman" w:hAnsi="Times New Roman" w:cs="Times New Roman"/>
                <w:sz w:val="20"/>
                <w:szCs w:val="20"/>
              </w:rPr>
              <w:t xml:space="preserve">              </w:t>
            </w:r>
            <w:r w:rsidRPr="00E3402E">
              <w:rPr>
                <w:rFonts w:ascii="Times New Roman" w:hAnsi="Times New Roman" w:cs="Times New Roman"/>
                <w:sz w:val="20"/>
                <w:szCs w:val="20"/>
              </w:rPr>
              <w:t xml:space="preserve"> (А-154)</w:t>
            </w:r>
          </w:p>
        </w:tc>
        <w:tc>
          <w:tcPr>
            <w:tcW w:w="639" w:type="pct"/>
            <w:shd w:val="clear" w:color="auto" w:fill="auto"/>
          </w:tcPr>
          <w:p w:rsidR="00562876" w:rsidRDefault="00562876" w:rsidP="00314241">
            <w:pPr>
              <w:spacing w:after="0" w:line="233"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314241">
            <w:pPr>
              <w:spacing w:after="0" w:line="233"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562876" w:rsidP="0031424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 55 га</w:t>
            </w:r>
          </w:p>
        </w:tc>
        <w:tc>
          <w:tcPr>
            <w:tcW w:w="509"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sidR="0064363D">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672A91" w:rsidRDefault="00562876" w:rsidP="0031424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E3402E">
              <w:rPr>
                <w:rFonts w:ascii="Times New Roman" w:hAnsi="Times New Roman" w:cs="Times New Roman"/>
                <w:sz w:val="20"/>
                <w:szCs w:val="20"/>
              </w:rPr>
              <w:t xml:space="preserve">униципальная программа «Развитие градостроительства на территории города Ставрополя </w:t>
            </w:r>
            <w:proofErr w:type="gramStart"/>
            <w:r w:rsidR="00595DE8" w:rsidRPr="00E3402E">
              <w:rPr>
                <w:rFonts w:ascii="Times New Roman" w:hAnsi="Times New Roman" w:cs="Times New Roman"/>
                <w:sz w:val="20"/>
                <w:szCs w:val="20"/>
              </w:rPr>
              <w:t>на</w:t>
            </w:r>
            <w:proofErr w:type="gramEnd"/>
            <w:r w:rsidR="00595DE8" w:rsidRPr="00E3402E">
              <w:rPr>
                <w:rFonts w:ascii="Times New Roman" w:hAnsi="Times New Roman" w:cs="Times New Roman"/>
                <w:sz w:val="20"/>
                <w:szCs w:val="20"/>
              </w:rPr>
              <w:t xml:space="preserve"> </w:t>
            </w:r>
          </w:p>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2014</w:t>
            </w:r>
            <w:r>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Pr="00E3402E">
              <w:rPr>
                <w:rFonts w:ascii="Times New Roman" w:hAnsi="Times New Roman" w:cs="Times New Roman"/>
                <w:sz w:val="20"/>
                <w:szCs w:val="20"/>
              </w:rPr>
              <w:t>утвержденная</w:t>
            </w:r>
            <w:proofErr w:type="gramEnd"/>
            <w:r w:rsidRPr="00E3402E">
              <w:rPr>
                <w:rFonts w:ascii="Times New Roman" w:hAnsi="Times New Roman" w:cs="Times New Roman"/>
                <w:sz w:val="20"/>
                <w:szCs w:val="20"/>
              </w:rPr>
              <w:t xml:space="preserve"> постановлением администрации города Ставрополя</w:t>
            </w:r>
          </w:p>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3826</w:t>
            </w:r>
          </w:p>
        </w:tc>
        <w:tc>
          <w:tcPr>
            <w:tcW w:w="785" w:type="pct"/>
            <w:shd w:val="clear" w:color="auto" w:fill="auto"/>
          </w:tcPr>
          <w:p w:rsidR="00595DE8" w:rsidRPr="00E3402E" w:rsidRDefault="00562876" w:rsidP="0031424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2.</w:t>
            </w:r>
          </w:p>
        </w:tc>
        <w:tc>
          <w:tcPr>
            <w:tcW w:w="1228" w:type="pct"/>
            <w:shd w:val="clear" w:color="auto" w:fill="auto"/>
          </w:tcPr>
          <w:p w:rsidR="00595DE8" w:rsidRPr="00E3402E" w:rsidRDefault="00595DE8" w:rsidP="00314241">
            <w:pPr>
              <w:spacing w:after="0" w:line="233" w:lineRule="auto"/>
              <w:rPr>
                <w:rFonts w:ascii="Times New Roman" w:hAnsi="Times New Roman" w:cs="Times New Roman"/>
                <w:sz w:val="20"/>
                <w:szCs w:val="20"/>
              </w:rPr>
            </w:pPr>
            <w:proofErr w:type="gramStart"/>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 xml:space="preserve">окументации по планировке территории (проекта планировки территории и проекта межевания территории) </w:t>
            </w:r>
            <w:r w:rsidRPr="00E3402E">
              <w:rPr>
                <w:rFonts w:ascii="Times New Roman" w:eastAsia="Times New Roman" w:hAnsi="Times New Roman"/>
                <w:sz w:val="20"/>
                <w:szCs w:val="20"/>
                <w:lang w:eastAsia="ru-RU"/>
              </w:rPr>
              <w:t xml:space="preserve">в границах улицы Мира, береговых линий рек </w:t>
            </w:r>
            <w:proofErr w:type="spellStart"/>
            <w:r w:rsidRPr="00E3402E">
              <w:rPr>
                <w:rFonts w:ascii="Times New Roman" w:eastAsia="Times New Roman" w:hAnsi="Times New Roman"/>
                <w:sz w:val="20"/>
                <w:szCs w:val="20"/>
                <w:lang w:eastAsia="ru-RU"/>
              </w:rPr>
              <w:t>Желобовки</w:t>
            </w:r>
            <w:proofErr w:type="spellEnd"/>
            <w:r w:rsidRPr="00E3402E">
              <w:rPr>
                <w:rFonts w:ascii="Times New Roman" w:eastAsia="Times New Roman" w:hAnsi="Times New Roman"/>
                <w:sz w:val="20"/>
                <w:szCs w:val="20"/>
                <w:lang w:eastAsia="ru-RU"/>
              </w:rPr>
              <w:t xml:space="preserve"> и </w:t>
            </w:r>
            <w:proofErr w:type="spellStart"/>
            <w:r w:rsidRPr="00E3402E">
              <w:rPr>
                <w:rFonts w:ascii="Times New Roman" w:eastAsia="Times New Roman" w:hAnsi="Times New Roman"/>
                <w:sz w:val="20"/>
                <w:szCs w:val="20"/>
                <w:lang w:eastAsia="ru-RU"/>
              </w:rPr>
              <w:t>Мутнянки</w:t>
            </w:r>
            <w:proofErr w:type="spellEnd"/>
            <w:r w:rsidRPr="00E3402E">
              <w:rPr>
                <w:rFonts w:ascii="Times New Roman" w:eastAsia="Times New Roman" w:hAnsi="Times New Roman"/>
                <w:sz w:val="20"/>
                <w:szCs w:val="20"/>
                <w:lang w:eastAsia="ru-RU"/>
              </w:rPr>
              <w:t xml:space="preserve">, юго-западной границы урочища «Надежда», улицы Города-побратима Безье, </w:t>
            </w:r>
            <w:r w:rsidRPr="00E3402E">
              <w:rPr>
                <w:rFonts w:ascii="Times New Roman" w:hAnsi="Times New Roman"/>
                <w:bCs/>
                <w:sz w:val="20"/>
                <w:szCs w:val="20"/>
              </w:rPr>
              <w:t>северных границ земельных участков с кадастровыми номерами: 26:12:031003:1830, 26:12:031003:915,</w:t>
            </w:r>
            <w:r w:rsidRPr="00E3402E">
              <w:rPr>
                <w:rFonts w:ascii="Times New Roman" w:hAnsi="Times New Roman"/>
                <w:sz w:val="20"/>
                <w:szCs w:val="20"/>
              </w:rPr>
              <w:t xml:space="preserve"> в границах земельных участков с кадастровыми номерами: 26:12:031002:1015, 26:12:031002:512, 26</w:t>
            </w:r>
            <w:proofErr w:type="gramEnd"/>
            <w:r w:rsidRPr="00E3402E">
              <w:rPr>
                <w:rFonts w:ascii="Times New Roman" w:hAnsi="Times New Roman"/>
                <w:sz w:val="20"/>
                <w:szCs w:val="20"/>
              </w:rPr>
              <w:t xml:space="preserve">:12:031002:67, </w:t>
            </w:r>
            <w:r w:rsidRPr="00E3402E">
              <w:rPr>
                <w:rFonts w:ascii="Times New Roman" w:eastAsia="Times New Roman" w:hAnsi="Times New Roman"/>
                <w:sz w:val="20"/>
                <w:szCs w:val="20"/>
                <w:lang w:eastAsia="ru-RU"/>
              </w:rPr>
              <w:t>улицы Серова, улицы Достоевского города Ставрополя</w:t>
            </w:r>
          </w:p>
        </w:tc>
        <w:tc>
          <w:tcPr>
            <w:tcW w:w="639" w:type="pct"/>
            <w:shd w:val="clear" w:color="auto" w:fill="auto"/>
          </w:tcPr>
          <w:p w:rsidR="001056A8" w:rsidRDefault="001056A8" w:rsidP="00314241">
            <w:pPr>
              <w:spacing w:after="0" w:line="233"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314241">
            <w:pPr>
              <w:spacing w:after="0" w:line="233"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1056A8" w:rsidP="0031424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200 га</w:t>
            </w:r>
          </w:p>
        </w:tc>
        <w:tc>
          <w:tcPr>
            <w:tcW w:w="509" w:type="pct"/>
            <w:shd w:val="clear" w:color="auto" w:fill="auto"/>
          </w:tcPr>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2016</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672A91" w:rsidRDefault="001056A8" w:rsidP="0031424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E3402E">
              <w:rPr>
                <w:rFonts w:ascii="Times New Roman" w:hAnsi="Times New Roman" w:cs="Times New Roman"/>
                <w:sz w:val="20"/>
                <w:szCs w:val="20"/>
              </w:rPr>
              <w:t xml:space="preserve">униципальная программа «Развитие градостроительства на территории города Ставрополя </w:t>
            </w:r>
            <w:proofErr w:type="gramStart"/>
            <w:r w:rsidR="00595DE8" w:rsidRPr="00E3402E">
              <w:rPr>
                <w:rFonts w:ascii="Times New Roman" w:hAnsi="Times New Roman" w:cs="Times New Roman"/>
                <w:sz w:val="20"/>
                <w:szCs w:val="20"/>
              </w:rPr>
              <w:t>на</w:t>
            </w:r>
            <w:proofErr w:type="gramEnd"/>
            <w:r w:rsidR="00595DE8" w:rsidRPr="00E3402E">
              <w:rPr>
                <w:rFonts w:ascii="Times New Roman" w:hAnsi="Times New Roman" w:cs="Times New Roman"/>
                <w:sz w:val="20"/>
                <w:szCs w:val="20"/>
              </w:rPr>
              <w:t xml:space="preserve"> </w:t>
            </w:r>
          </w:p>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2014</w:t>
            </w:r>
            <w:r>
              <w:rPr>
                <w:rFonts w:ascii="Times New Roman" w:hAnsi="Times New Roman" w:cs="Times New Roman"/>
                <w:sz w:val="20"/>
                <w:szCs w:val="20"/>
              </w:rPr>
              <w:t>–</w:t>
            </w:r>
            <w:r w:rsidRPr="00E3402E">
              <w:rPr>
                <w:rFonts w:ascii="Times New Roman" w:hAnsi="Times New Roman" w:cs="Times New Roman"/>
                <w:sz w:val="20"/>
                <w:szCs w:val="20"/>
              </w:rPr>
              <w:t xml:space="preserve">2018 годы», </w:t>
            </w:r>
            <w:proofErr w:type="gramStart"/>
            <w:r w:rsidRPr="00E3402E">
              <w:rPr>
                <w:rFonts w:ascii="Times New Roman" w:hAnsi="Times New Roman" w:cs="Times New Roman"/>
                <w:sz w:val="20"/>
                <w:szCs w:val="20"/>
              </w:rPr>
              <w:t>утвержденная</w:t>
            </w:r>
            <w:proofErr w:type="gramEnd"/>
            <w:r w:rsidRPr="00E3402E">
              <w:rPr>
                <w:rFonts w:ascii="Times New Roman" w:hAnsi="Times New Roman" w:cs="Times New Roman"/>
                <w:sz w:val="20"/>
                <w:szCs w:val="20"/>
              </w:rPr>
              <w:t xml:space="preserve"> постановлением администрации города Ставрополя</w:t>
            </w:r>
          </w:p>
          <w:p w:rsidR="00595DE8" w:rsidRPr="00E3402E" w:rsidRDefault="00595DE8" w:rsidP="00314241">
            <w:pPr>
              <w:spacing w:after="0" w:line="233"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3826</w:t>
            </w:r>
          </w:p>
        </w:tc>
        <w:tc>
          <w:tcPr>
            <w:tcW w:w="785" w:type="pct"/>
            <w:shd w:val="clear" w:color="auto" w:fill="auto"/>
          </w:tcPr>
          <w:p w:rsidR="00595DE8" w:rsidRPr="00E3402E" w:rsidRDefault="001056A8" w:rsidP="00314241">
            <w:pPr>
              <w:spacing w:after="0" w:line="233"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DB49AC" w:rsidRPr="00E3402E" w:rsidTr="00142769">
        <w:tc>
          <w:tcPr>
            <w:tcW w:w="234" w:type="pct"/>
            <w:shd w:val="clear" w:color="auto" w:fill="auto"/>
          </w:tcPr>
          <w:p w:rsidR="00DB49AC" w:rsidRPr="00E3402E"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DB49AC" w:rsidRPr="00E3402E" w:rsidRDefault="00DB49AC" w:rsidP="00DB49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39" w:type="pct"/>
            <w:shd w:val="clear" w:color="auto" w:fill="auto"/>
          </w:tcPr>
          <w:p w:rsidR="00DB49AC" w:rsidRDefault="00DB49AC" w:rsidP="00DB49AC">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DB49AC"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DB49AC" w:rsidRPr="00E3402E"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DB49AC"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DB49AC"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142769">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3.</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proofErr w:type="gramStart"/>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 xml:space="preserve">окументации по планировке территории (проекта планировки территории и проекта межевания территории) </w:t>
            </w:r>
            <w:r w:rsidRPr="00E3402E">
              <w:rPr>
                <w:rFonts w:ascii="Times New Roman" w:eastAsia="Times New Roman" w:hAnsi="Times New Roman"/>
                <w:sz w:val="20"/>
                <w:szCs w:val="20"/>
                <w:lang w:eastAsia="ru-RU"/>
              </w:rPr>
              <w:t xml:space="preserve">в границах улицы Города-побратима Безье, юго-западной границы урочища «Надежда», западных границ земельных участков </w:t>
            </w:r>
            <w:r w:rsidRPr="00E3402E">
              <w:rPr>
                <w:rFonts w:ascii="Times New Roman" w:hAnsi="Times New Roman"/>
                <w:sz w:val="20"/>
                <w:szCs w:val="20"/>
              </w:rPr>
              <w:t xml:space="preserve">с кадастровыми номерами: </w:t>
            </w:r>
            <w:r w:rsidRPr="00E3402E">
              <w:rPr>
                <w:rFonts w:ascii="Times New Roman" w:hAnsi="Times New Roman"/>
                <w:bCs/>
                <w:sz w:val="20"/>
                <w:szCs w:val="20"/>
              </w:rPr>
              <w:t>26:12:031101:7, 26:12:031002:198, 26:12:031002:724, 26:12:031002:725, 26:12:031002:928, 26:12:031002:835, северо-западных границ земельных участков с кадастровыми номерами:  26</w:t>
            </w:r>
            <w:proofErr w:type="gramEnd"/>
            <w:r w:rsidRPr="00E3402E">
              <w:rPr>
                <w:rFonts w:ascii="Times New Roman" w:hAnsi="Times New Roman"/>
                <w:bCs/>
                <w:sz w:val="20"/>
                <w:szCs w:val="20"/>
              </w:rPr>
              <w:t>:12:031806:201, 26:12:031003:659, северных границ земельных участков с кадастровыми номерами: 26:12:031003:336, 26:12:031003:337,</w:t>
            </w:r>
            <w:r w:rsidRPr="00E3402E">
              <w:rPr>
                <w:rFonts w:ascii="Times New Roman" w:hAnsi="Times New Roman"/>
                <w:sz w:val="20"/>
                <w:szCs w:val="20"/>
              </w:rPr>
              <w:t xml:space="preserve"> </w:t>
            </w:r>
            <w:r w:rsidRPr="00E3402E">
              <w:rPr>
                <w:rFonts w:ascii="Times New Roman" w:hAnsi="Times New Roman"/>
                <w:bCs/>
                <w:sz w:val="20"/>
                <w:szCs w:val="20"/>
              </w:rPr>
              <w:t>26:12:031003:338, 26:12:031003:339, 26:12:031003:340, 26:12:031003:341, 26:12:031003:342, 26:12:031003:343,</w:t>
            </w:r>
            <w:r w:rsidRPr="00E3402E">
              <w:rPr>
                <w:rFonts w:ascii="Times New Roman" w:eastAsia="Times New Roman" w:hAnsi="Times New Roman"/>
                <w:sz w:val="20"/>
                <w:szCs w:val="20"/>
                <w:lang w:eastAsia="ru-RU"/>
              </w:rPr>
              <w:t xml:space="preserve"> города Ставрополя</w:t>
            </w:r>
          </w:p>
        </w:tc>
        <w:tc>
          <w:tcPr>
            <w:tcW w:w="639" w:type="pct"/>
            <w:shd w:val="clear" w:color="auto" w:fill="auto"/>
          </w:tcPr>
          <w:p w:rsidR="001056A8" w:rsidRDefault="001056A8" w:rsidP="001056A8">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1056A8">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8019D1" w:rsidP="009B13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100 га</w:t>
            </w:r>
          </w:p>
        </w:tc>
        <w:tc>
          <w:tcPr>
            <w:tcW w:w="509" w:type="pct"/>
            <w:shd w:val="clear" w:color="auto" w:fill="auto"/>
          </w:tcPr>
          <w:p w:rsidR="00595DE8" w:rsidRPr="00E3402E" w:rsidRDefault="00595DE8" w:rsidP="0014276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8019D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E3402E">
              <w:rPr>
                <w:rFonts w:ascii="Times New Roman" w:hAnsi="Times New Roman" w:cs="Times New Roman"/>
                <w:sz w:val="20"/>
                <w:szCs w:val="20"/>
              </w:rPr>
              <w:t xml:space="preserve">униципальная программа «Развитие градостроительства на территории города Ставрополя на </w:t>
            </w:r>
            <w:r w:rsidR="00672A91">
              <w:rPr>
                <w:rFonts w:ascii="Times New Roman" w:hAnsi="Times New Roman" w:cs="Times New Roman"/>
                <w:sz w:val="20"/>
                <w:szCs w:val="20"/>
              </w:rPr>
              <w:t xml:space="preserve">                   </w:t>
            </w:r>
            <w:r w:rsidR="00595DE8" w:rsidRPr="00E3402E">
              <w:rPr>
                <w:rFonts w:ascii="Times New Roman" w:hAnsi="Times New Roman" w:cs="Times New Roman"/>
                <w:sz w:val="20"/>
                <w:szCs w:val="20"/>
              </w:rPr>
              <w:t>2014</w:t>
            </w:r>
            <w:r w:rsidR="00595DE8">
              <w:rPr>
                <w:rFonts w:ascii="Times New Roman" w:hAnsi="Times New Roman" w:cs="Times New Roman"/>
                <w:sz w:val="20"/>
                <w:szCs w:val="20"/>
              </w:rPr>
              <w:t>–</w:t>
            </w:r>
            <w:r w:rsidR="00595DE8" w:rsidRPr="00E3402E">
              <w:rPr>
                <w:rFonts w:ascii="Times New Roman" w:hAnsi="Times New Roman" w:cs="Times New Roman"/>
                <w:sz w:val="20"/>
                <w:szCs w:val="20"/>
              </w:rPr>
              <w:t>2018 годы», утвержденная постановлением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3826</w:t>
            </w:r>
          </w:p>
        </w:tc>
        <w:tc>
          <w:tcPr>
            <w:tcW w:w="785" w:type="pct"/>
            <w:shd w:val="clear" w:color="auto" w:fill="auto"/>
          </w:tcPr>
          <w:p w:rsidR="00595DE8" w:rsidRPr="00E3402E" w:rsidRDefault="008019D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4.</w:t>
            </w:r>
          </w:p>
        </w:tc>
        <w:tc>
          <w:tcPr>
            <w:tcW w:w="1228" w:type="pct"/>
            <w:shd w:val="clear" w:color="auto" w:fill="auto"/>
          </w:tcPr>
          <w:p w:rsidR="00595DE8" w:rsidRPr="00E3402E" w:rsidRDefault="00595DE8" w:rsidP="00DB49AC">
            <w:pPr>
              <w:spacing w:after="0" w:line="240" w:lineRule="auto"/>
              <w:rPr>
                <w:rFonts w:ascii="Times New Roman" w:hAnsi="Times New Roman" w:cs="Times New Roman"/>
                <w:sz w:val="20"/>
                <w:szCs w:val="20"/>
              </w:rPr>
            </w:pPr>
            <w:proofErr w:type="gramStart"/>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w:t>
            </w:r>
            <w:r w:rsidRPr="00E3402E">
              <w:rPr>
                <w:rFonts w:ascii="Times New Roman" w:eastAsia="Times New Roman" w:hAnsi="Times New Roman"/>
                <w:sz w:val="20"/>
                <w:szCs w:val="20"/>
                <w:lang w:eastAsia="ru-RU"/>
              </w:rPr>
              <w:t xml:space="preserve"> в границах </w:t>
            </w:r>
            <w:r w:rsidRPr="00E3402E">
              <w:rPr>
                <w:rFonts w:ascii="Times New Roman" w:hAnsi="Times New Roman"/>
                <w:sz w:val="20"/>
                <w:szCs w:val="20"/>
              </w:rPr>
              <w:t>улицы Южный обход, восточной границы земельного участка с кадастровым номером 26:12:012502:127, западной границы                      садоводческого товарищества «</w:t>
            </w:r>
            <w:proofErr w:type="spellStart"/>
            <w:r w:rsidRPr="00E3402E">
              <w:rPr>
                <w:rFonts w:ascii="Times New Roman" w:hAnsi="Times New Roman"/>
                <w:sz w:val="20"/>
                <w:szCs w:val="20"/>
              </w:rPr>
              <w:t>Росгипрозем</w:t>
            </w:r>
            <w:proofErr w:type="spellEnd"/>
            <w:r w:rsidRPr="00E3402E">
              <w:rPr>
                <w:rFonts w:ascii="Times New Roman" w:hAnsi="Times New Roman"/>
                <w:sz w:val="20"/>
                <w:szCs w:val="20"/>
              </w:rPr>
              <w:t>», западной границы дачного некоммерческого товарищества «Спутник», северной границы земельного участка с кадастровым номером 26:12:012503:3, южных границ земельных участков с кадастровыми номерами: 26:12:012502</w:t>
            </w:r>
            <w:proofErr w:type="gramEnd"/>
            <w:r w:rsidRPr="00E3402E">
              <w:rPr>
                <w:rFonts w:ascii="Times New Roman" w:hAnsi="Times New Roman"/>
                <w:sz w:val="20"/>
                <w:szCs w:val="20"/>
              </w:rPr>
              <w:t xml:space="preserve">:2006, </w:t>
            </w:r>
          </w:p>
        </w:tc>
        <w:tc>
          <w:tcPr>
            <w:tcW w:w="639" w:type="pct"/>
            <w:shd w:val="clear" w:color="auto" w:fill="auto"/>
          </w:tcPr>
          <w:p w:rsidR="008019D1" w:rsidRDefault="008019D1" w:rsidP="008019D1">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8019D1">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8019D1" w:rsidP="009B13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65 га</w:t>
            </w:r>
          </w:p>
        </w:tc>
        <w:tc>
          <w:tcPr>
            <w:tcW w:w="509" w:type="pct"/>
            <w:shd w:val="clear" w:color="auto" w:fill="auto"/>
          </w:tcPr>
          <w:p w:rsidR="00595DE8" w:rsidRPr="00E3402E" w:rsidRDefault="00595DE8" w:rsidP="0014276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2017</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8019D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E3402E">
              <w:rPr>
                <w:rFonts w:ascii="Times New Roman" w:hAnsi="Times New Roman" w:cs="Times New Roman"/>
                <w:sz w:val="20"/>
                <w:szCs w:val="20"/>
              </w:rPr>
              <w:t>униципальная программа «Развитие градостроительства на территории города Ставрополя на</w:t>
            </w:r>
            <w:r w:rsidR="00672A91">
              <w:rPr>
                <w:rFonts w:ascii="Times New Roman" w:hAnsi="Times New Roman" w:cs="Times New Roman"/>
                <w:sz w:val="20"/>
                <w:szCs w:val="20"/>
              </w:rPr>
              <w:t xml:space="preserve">                  </w:t>
            </w:r>
            <w:r w:rsidR="00595DE8" w:rsidRPr="00E3402E">
              <w:rPr>
                <w:rFonts w:ascii="Times New Roman" w:hAnsi="Times New Roman" w:cs="Times New Roman"/>
                <w:sz w:val="20"/>
                <w:szCs w:val="20"/>
              </w:rPr>
              <w:t xml:space="preserve"> 2014</w:t>
            </w:r>
            <w:r w:rsidR="00595DE8">
              <w:rPr>
                <w:rFonts w:ascii="Times New Roman" w:hAnsi="Times New Roman" w:cs="Times New Roman"/>
                <w:sz w:val="20"/>
                <w:szCs w:val="20"/>
              </w:rPr>
              <w:t>–</w:t>
            </w:r>
            <w:r w:rsidR="00595DE8" w:rsidRPr="00E3402E">
              <w:rPr>
                <w:rFonts w:ascii="Times New Roman" w:hAnsi="Times New Roman" w:cs="Times New Roman"/>
                <w:sz w:val="20"/>
                <w:szCs w:val="20"/>
              </w:rPr>
              <w:t>2018 годы», утвержденная постановлением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3826</w:t>
            </w:r>
          </w:p>
        </w:tc>
        <w:tc>
          <w:tcPr>
            <w:tcW w:w="785" w:type="pct"/>
            <w:shd w:val="clear" w:color="auto" w:fill="auto"/>
          </w:tcPr>
          <w:p w:rsidR="00595DE8" w:rsidRPr="00E3402E" w:rsidRDefault="008019D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DB49AC" w:rsidRPr="00E3402E" w:rsidTr="00142769">
        <w:tc>
          <w:tcPr>
            <w:tcW w:w="234" w:type="pct"/>
            <w:shd w:val="clear" w:color="auto" w:fill="auto"/>
          </w:tcPr>
          <w:p w:rsidR="00DB49AC" w:rsidRPr="00E3402E"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DB49AC" w:rsidRPr="00E3402E" w:rsidRDefault="00DB49AC" w:rsidP="00DB49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39" w:type="pct"/>
            <w:shd w:val="clear" w:color="auto" w:fill="auto"/>
          </w:tcPr>
          <w:p w:rsidR="00DB49AC" w:rsidRDefault="00DB49AC" w:rsidP="00DB49AC">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DB49AC"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DB49AC" w:rsidRPr="00E3402E"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DB49AC"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DB49AC" w:rsidRDefault="00DB49AC" w:rsidP="00DB49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DB49AC" w:rsidRPr="00E3402E" w:rsidTr="00142769">
        <w:tc>
          <w:tcPr>
            <w:tcW w:w="234" w:type="pct"/>
            <w:shd w:val="clear" w:color="auto" w:fill="auto"/>
          </w:tcPr>
          <w:p w:rsidR="00DB49AC" w:rsidRPr="00E3402E" w:rsidRDefault="00DB49AC" w:rsidP="00BE7C0E">
            <w:pPr>
              <w:spacing w:after="0" w:line="240" w:lineRule="auto"/>
              <w:jc w:val="center"/>
              <w:rPr>
                <w:rFonts w:ascii="Times New Roman" w:hAnsi="Times New Roman" w:cs="Times New Roman"/>
                <w:sz w:val="20"/>
                <w:szCs w:val="20"/>
              </w:rPr>
            </w:pPr>
          </w:p>
        </w:tc>
        <w:tc>
          <w:tcPr>
            <w:tcW w:w="1228" w:type="pct"/>
            <w:shd w:val="clear" w:color="auto" w:fill="auto"/>
          </w:tcPr>
          <w:p w:rsidR="00DB49AC" w:rsidRDefault="00DB49AC" w:rsidP="00E07095">
            <w:pPr>
              <w:spacing w:after="0" w:line="240" w:lineRule="auto"/>
              <w:rPr>
                <w:rFonts w:ascii="Times New Roman" w:hAnsi="Times New Roman"/>
                <w:sz w:val="20"/>
                <w:szCs w:val="20"/>
              </w:rPr>
            </w:pPr>
            <w:r w:rsidRPr="00E3402E">
              <w:rPr>
                <w:rFonts w:ascii="Times New Roman" w:hAnsi="Times New Roman"/>
                <w:sz w:val="20"/>
                <w:szCs w:val="20"/>
              </w:rPr>
              <w:t xml:space="preserve">26:12:012502:4008, 26:12:012502:2125, 26:12:012502:809, 26:12:012502:626, 26:12:012502:756, 26:12:012502:755, 26:12:012502:2005, 26:12:012502:2010, 26:12:012502:1810, 26:12:012502:2074, 26:12:012502:2073, проезда Лазурного, улицы Бирюзовой, </w:t>
            </w:r>
          </w:p>
          <w:p w:rsidR="00DB49AC" w:rsidRDefault="00DB49AC" w:rsidP="00E07095">
            <w:pPr>
              <w:spacing w:after="0" w:line="240" w:lineRule="auto"/>
              <w:rPr>
                <w:rFonts w:ascii="Times New Roman" w:hAnsi="Times New Roman"/>
                <w:sz w:val="20"/>
                <w:szCs w:val="20"/>
              </w:rPr>
            </w:pPr>
            <w:r w:rsidRPr="00E3402E">
              <w:rPr>
                <w:rFonts w:ascii="Times New Roman" w:hAnsi="Times New Roman"/>
                <w:sz w:val="20"/>
                <w:szCs w:val="20"/>
              </w:rPr>
              <w:t xml:space="preserve">улицы Кленовой, улицы Алмазной, улицы </w:t>
            </w:r>
            <w:proofErr w:type="spellStart"/>
            <w:r w:rsidRPr="00E3402E">
              <w:rPr>
                <w:rFonts w:ascii="Times New Roman" w:hAnsi="Times New Roman"/>
                <w:sz w:val="20"/>
                <w:szCs w:val="20"/>
              </w:rPr>
              <w:t>Тюльпановой</w:t>
            </w:r>
            <w:proofErr w:type="spellEnd"/>
            <w:r w:rsidRPr="00E3402E">
              <w:rPr>
                <w:rFonts w:ascii="Times New Roman" w:hAnsi="Times New Roman"/>
                <w:sz w:val="20"/>
                <w:szCs w:val="20"/>
              </w:rPr>
              <w:t xml:space="preserve">, </w:t>
            </w:r>
          </w:p>
          <w:p w:rsidR="00DB49AC" w:rsidRPr="00E3402E" w:rsidRDefault="00DB49AC" w:rsidP="00E07095">
            <w:pPr>
              <w:spacing w:after="0" w:line="240" w:lineRule="auto"/>
              <w:rPr>
                <w:rFonts w:ascii="Times New Roman" w:eastAsia="Times New Roman" w:hAnsi="Times New Roman"/>
                <w:sz w:val="20"/>
                <w:szCs w:val="20"/>
                <w:lang w:eastAsia="ru-RU"/>
              </w:rPr>
            </w:pPr>
            <w:r w:rsidRPr="00E3402E">
              <w:rPr>
                <w:rFonts w:ascii="Times New Roman" w:hAnsi="Times New Roman"/>
                <w:sz w:val="20"/>
                <w:szCs w:val="20"/>
              </w:rPr>
              <w:t xml:space="preserve">улицы Кизиловой, улицы Бирюзовой </w:t>
            </w:r>
            <w:r w:rsidRPr="00E3402E">
              <w:rPr>
                <w:rFonts w:ascii="Times New Roman" w:eastAsia="Times New Roman" w:hAnsi="Times New Roman"/>
                <w:sz w:val="20"/>
                <w:szCs w:val="20"/>
                <w:lang w:eastAsia="ru-RU"/>
              </w:rPr>
              <w:t>города Ставрополя</w:t>
            </w:r>
          </w:p>
        </w:tc>
        <w:tc>
          <w:tcPr>
            <w:tcW w:w="639" w:type="pct"/>
            <w:shd w:val="clear" w:color="auto" w:fill="auto"/>
          </w:tcPr>
          <w:p w:rsidR="00DB49AC" w:rsidRDefault="00DB49AC" w:rsidP="008019D1">
            <w:pPr>
              <w:spacing w:after="0" w:line="240" w:lineRule="auto"/>
              <w:ind w:left="-57" w:right="-57"/>
              <w:jc w:val="center"/>
              <w:rPr>
                <w:rFonts w:ascii="Times New Roman" w:hAnsi="Times New Roman" w:cs="Times New Roman"/>
                <w:sz w:val="20"/>
                <w:szCs w:val="20"/>
              </w:rPr>
            </w:pPr>
          </w:p>
        </w:tc>
        <w:tc>
          <w:tcPr>
            <w:tcW w:w="835" w:type="pct"/>
            <w:shd w:val="clear" w:color="auto" w:fill="auto"/>
          </w:tcPr>
          <w:p w:rsidR="00DB49AC" w:rsidRDefault="00DB49AC" w:rsidP="009B134A">
            <w:pPr>
              <w:spacing w:after="0" w:line="240" w:lineRule="auto"/>
              <w:jc w:val="center"/>
              <w:rPr>
                <w:rFonts w:ascii="Times New Roman" w:hAnsi="Times New Roman" w:cs="Times New Roman"/>
                <w:sz w:val="20"/>
                <w:szCs w:val="20"/>
              </w:rPr>
            </w:pPr>
          </w:p>
        </w:tc>
        <w:tc>
          <w:tcPr>
            <w:tcW w:w="509" w:type="pct"/>
            <w:shd w:val="clear" w:color="auto" w:fill="auto"/>
          </w:tcPr>
          <w:p w:rsidR="00DB49AC" w:rsidRPr="00E3402E" w:rsidRDefault="00DB49AC" w:rsidP="00142769">
            <w:pPr>
              <w:spacing w:after="0" w:line="240" w:lineRule="auto"/>
              <w:jc w:val="center"/>
              <w:rPr>
                <w:rFonts w:ascii="Times New Roman" w:hAnsi="Times New Roman" w:cs="Times New Roman"/>
                <w:sz w:val="20"/>
                <w:szCs w:val="20"/>
              </w:rPr>
            </w:pPr>
          </w:p>
        </w:tc>
        <w:tc>
          <w:tcPr>
            <w:tcW w:w="770" w:type="pct"/>
            <w:shd w:val="clear" w:color="auto" w:fill="auto"/>
          </w:tcPr>
          <w:p w:rsidR="00DB49AC" w:rsidRDefault="00DB49AC" w:rsidP="00BE7C0E">
            <w:pPr>
              <w:spacing w:after="0" w:line="240" w:lineRule="auto"/>
              <w:jc w:val="center"/>
              <w:rPr>
                <w:rFonts w:ascii="Times New Roman" w:hAnsi="Times New Roman" w:cs="Times New Roman"/>
                <w:sz w:val="20"/>
                <w:szCs w:val="20"/>
              </w:rPr>
            </w:pPr>
          </w:p>
        </w:tc>
        <w:tc>
          <w:tcPr>
            <w:tcW w:w="785" w:type="pct"/>
            <w:shd w:val="clear" w:color="auto" w:fill="auto"/>
          </w:tcPr>
          <w:p w:rsidR="00DB49AC" w:rsidRDefault="00DB49AC" w:rsidP="00BE7C0E">
            <w:pPr>
              <w:spacing w:after="0" w:line="240" w:lineRule="auto"/>
              <w:jc w:val="center"/>
              <w:rPr>
                <w:rFonts w:ascii="Times New Roman" w:hAnsi="Times New Roman" w:cs="Times New Roman"/>
                <w:sz w:val="20"/>
                <w:szCs w:val="20"/>
              </w:rPr>
            </w:pPr>
          </w:p>
        </w:tc>
      </w:tr>
      <w:tr w:rsidR="00595DE8" w:rsidRPr="00E3402E" w:rsidTr="00142769">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5.</w:t>
            </w:r>
          </w:p>
        </w:tc>
        <w:tc>
          <w:tcPr>
            <w:tcW w:w="1228" w:type="pct"/>
            <w:shd w:val="clear" w:color="auto" w:fill="auto"/>
          </w:tcPr>
          <w:p w:rsidR="00595DE8" w:rsidRPr="00E3402E" w:rsidRDefault="00595DE8" w:rsidP="00E07095">
            <w:pPr>
              <w:spacing w:after="0" w:line="240" w:lineRule="auto"/>
              <w:rPr>
                <w:rFonts w:ascii="Times New Roman" w:eastAsia="Times New Roman" w:hAnsi="Times New Roman"/>
                <w:sz w:val="20"/>
                <w:szCs w:val="20"/>
                <w:lang w:eastAsia="ru-RU"/>
              </w:rPr>
            </w:pPr>
            <w:proofErr w:type="gramStart"/>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 xml:space="preserve">окументации по планировке территории (проекта планировки территории и проекта межевания территории) </w:t>
            </w:r>
            <w:r w:rsidRPr="00E3402E">
              <w:rPr>
                <w:rFonts w:ascii="Times New Roman" w:eastAsia="Times New Roman" w:hAnsi="Times New Roman"/>
                <w:sz w:val="20"/>
                <w:szCs w:val="20"/>
                <w:lang w:eastAsia="ru-RU"/>
              </w:rPr>
              <w:t xml:space="preserve"> в границах </w:t>
            </w:r>
            <w:r w:rsidRPr="00E3402E">
              <w:rPr>
                <w:rFonts w:ascii="Times New Roman" w:hAnsi="Times New Roman"/>
                <w:sz w:val="20"/>
                <w:szCs w:val="20"/>
              </w:rPr>
              <w:t xml:space="preserve">улицы </w:t>
            </w:r>
            <w:r w:rsidRPr="00E3402E">
              <w:rPr>
                <w:rFonts w:ascii="Times New Roman" w:hAnsi="Times New Roman"/>
                <w:sz w:val="20"/>
                <w:szCs w:val="20"/>
                <w:lang w:eastAsia="ar-SA"/>
              </w:rPr>
              <w:t>Батальонной, улицы Пригородной, проезда Чапаевского, улицы Чапаева, улицы Березовой, береговой линии балки Третья Речка, западной границы дачного некоммерческого товарищества «Успех», береговой линии реки Ташлы города Ставрополя</w:t>
            </w:r>
            <w:proofErr w:type="gramEnd"/>
          </w:p>
        </w:tc>
        <w:tc>
          <w:tcPr>
            <w:tcW w:w="639" w:type="pct"/>
            <w:shd w:val="clear" w:color="auto" w:fill="auto"/>
          </w:tcPr>
          <w:p w:rsidR="008019D1" w:rsidRDefault="008019D1" w:rsidP="008019D1">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8019D1">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8019D1" w:rsidP="009B13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115 га</w:t>
            </w:r>
          </w:p>
        </w:tc>
        <w:tc>
          <w:tcPr>
            <w:tcW w:w="509" w:type="pct"/>
            <w:shd w:val="clear" w:color="auto" w:fill="auto"/>
          </w:tcPr>
          <w:p w:rsidR="00595DE8" w:rsidRPr="00E3402E" w:rsidRDefault="00595DE8" w:rsidP="0014276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2018</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8019D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w:t>
            </w:r>
            <w:r w:rsidR="00595DE8" w:rsidRPr="00E3402E">
              <w:rPr>
                <w:rFonts w:ascii="Times New Roman" w:hAnsi="Times New Roman" w:cs="Times New Roman"/>
                <w:sz w:val="20"/>
                <w:szCs w:val="20"/>
              </w:rPr>
              <w:t xml:space="preserve">униципальная программа «Развитие градостроительства на территории города Ставрополя на </w:t>
            </w:r>
            <w:r w:rsidR="00672A91">
              <w:rPr>
                <w:rFonts w:ascii="Times New Roman" w:hAnsi="Times New Roman" w:cs="Times New Roman"/>
                <w:sz w:val="20"/>
                <w:szCs w:val="20"/>
              </w:rPr>
              <w:t xml:space="preserve">                 </w:t>
            </w:r>
            <w:r w:rsidR="00595DE8" w:rsidRPr="00E3402E">
              <w:rPr>
                <w:rFonts w:ascii="Times New Roman" w:hAnsi="Times New Roman" w:cs="Times New Roman"/>
                <w:sz w:val="20"/>
                <w:szCs w:val="20"/>
              </w:rPr>
              <w:t>2014</w:t>
            </w:r>
            <w:r w:rsidR="00595DE8">
              <w:rPr>
                <w:rFonts w:ascii="Times New Roman" w:hAnsi="Times New Roman" w:cs="Times New Roman"/>
                <w:sz w:val="20"/>
                <w:szCs w:val="20"/>
              </w:rPr>
              <w:t>–</w:t>
            </w:r>
            <w:r w:rsidR="00595DE8" w:rsidRPr="00E3402E">
              <w:rPr>
                <w:rFonts w:ascii="Times New Roman" w:hAnsi="Times New Roman" w:cs="Times New Roman"/>
                <w:sz w:val="20"/>
                <w:szCs w:val="20"/>
              </w:rPr>
              <w:t>2018 годы», утвержденная постановлением администрации города Ставрополя</w:t>
            </w:r>
          </w:p>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от 31.10.2013 № 3826</w:t>
            </w:r>
          </w:p>
        </w:tc>
        <w:tc>
          <w:tcPr>
            <w:tcW w:w="785" w:type="pct"/>
            <w:shd w:val="clear" w:color="auto" w:fill="auto"/>
          </w:tcPr>
          <w:p w:rsidR="00595DE8" w:rsidRPr="00E3402E" w:rsidRDefault="008019D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6.</w:t>
            </w:r>
          </w:p>
        </w:tc>
        <w:tc>
          <w:tcPr>
            <w:tcW w:w="1228" w:type="pct"/>
            <w:shd w:val="clear" w:color="auto" w:fill="auto"/>
          </w:tcPr>
          <w:p w:rsidR="00595DE8" w:rsidRPr="00E3402E" w:rsidRDefault="00595DE8" w:rsidP="00BE7C0E">
            <w:pPr>
              <w:spacing w:after="0" w:line="240" w:lineRule="auto"/>
              <w:rPr>
                <w:rFonts w:ascii="Times New Roman" w:eastAsia="Times New Roman" w:hAnsi="Times New Roman"/>
                <w:sz w:val="20"/>
                <w:szCs w:val="20"/>
                <w:lang w:eastAsia="ru-RU"/>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8019D1" w:rsidRDefault="008019D1" w:rsidP="008019D1">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8019D1">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8019D1" w:rsidP="009B13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14276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2019</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8019D1"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7.</w:t>
            </w:r>
          </w:p>
        </w:tc>
        <w:tc>
          <w:tcPr>
            <w:tcW w:w="1228" w:type="pct"/>
            <w:shd w:val="clear" w:color="auto" w:fill="auto"/>
          </w:tcPr>
          <w:p w:rsidR="00595DE8" w:rsidRDefault="00595DE8" w:rsidP="00BE7C0E">
            <w:pPr>
              <w:spacing w:after="0" w:line="240" w:lineRule="auto"/>
              <w:rPr>
                <w:rFonts w:ascii="Times New Roman" w:hAnsi="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p w:rsidR="00672A91" w:rsidRPr="00E3402E" w:rsidRDefault="00672A91" w:rsidP="00BE7C0E">
            <w:pPr>
              <w:spacing w:after="0" w:line="240" w:lineRule="auto"/>
              <w:rPr>
                <w:rFonts w:ascii="Times New Roman" w:eastAsia="Times New Roman" w:hAnsi="Times New Roman"/>
                <w:sz w:val="20"/>
                <w:szCs w:val="20"/>
                <w:lang w:eastAsia="ru-RU"/>
              </w:rPr>
            </w:pPr>
          </w:p>
        </w:tc>
        <w:tc>
          <w:tcPr>
            <w:tcW w:w="639" w:type="pct"/>
            <w:shd w:val="clear" w:color="auto" w:fill="auto"/>
          </w:tcPr>
          <w:p w:rsidR="00BA24E6" w:rsidRDefault="00BA24E6" w:rsidP="00BA24E6">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BA24E6">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BA24E6" w:rsidP="009B13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14276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2020</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BA24E6"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bl>
    <w:p w:rsidR="00D561F3" w:rsidRDefault="00D561F3">
      <w:r>
        <w:br w:type="page"/>
      </w:r>
    </w:p>
    <w:tbl>
      <w:tblPr>
        <w:tblStyle w:val="a3"/>
        <w:tblW w:w="4974" w:type="pct"/>
        <w:tblLayout w:type="fixed"/>
        <w:tblLook w:val="04A0" w:firstRow="1" w:lastRow="0" w:firstColumn="1" w:lastColumn="0" w:noHBand="0" w:noVBand="1"/>
      </w:tblPr>
      <w:tblGrid>
        <w:gridCol w:w="662"/>
        <w:gridCol w:w="3474"/>
        <w:gridCol w:w="1808"/>
        <w:gridCol w:w="2362"/>
        <w:gridCol w:w="1440"/>
        <w:gridCol w:w="2178"/>
        <w:gridCol w:w="2221"/>
      </w:tblGrid>
      <w:tr w:rsidR="00D561F3" w:rsidRPr="00E3402E" w:rsidTr="00142769">
        <w:tc>
          <w:tcPr>
            <w:tcW w:w="234" w:type="pct"/>
            <w:shd w:val="clear" w:color="auto" w:fill="auto"/>
          </w:tcPr>
          <w:p w:rsidR="00D561F3" w:rsidRPr="00E3402E" w:rsidRDefault="00D561F3" w:rsidP="00D561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D561F3" w:rsidRPr="00E3402E" w:rsidRDefault="00D561F3" w:rsidP="00D561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39" w:type="pct"/>
            <w:shd w:val="clear" w:color="auto" w:fill="auto"/>
          </w:tcPr>
          <w:p w:rsidR="00D561F3" w:rsidRDefault="00D561F3" w:rsidP="00D561F3">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D561F3" w:rsidRDefault="00D561F3" w:rsidP="00D561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D561F3" w:rsidRPr="00E3402E" w:rsidRDefault="00D561F3" w:rsidP="00D561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D561F3" w:rsidRPr="00E3402E" w:rsidRDefault="00D561F3" w:rsidP="00D561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D561F3" w:rsidRDefault="00D561F3" w:rsidP="00D561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142769">
        <w:tc>
          <w:tcPr>
            <w:tcW w:w="234"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8.</w:t>
            </w:r>
          </w:p>
        </w:tc>
        <w:tc>
          <w:tcPr>
            <w:tcW w:w="1228" w:type="pct"/>
            <w:shd w:val="clear" w:color="auto" w:fill="auto"/>
          </w:tcPr>
          <w:p w:rsidR="00595DE8" w:rsidRPr="00E3402E" w:rsidRDefault="00595DE8" w:rsidP="002254CE">
            <w:pPr>
              <w:spacing w:after="0" w:line="235"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595DE8" w:rsidRPr="00E3402E" w:rsidRDefault="00BA24E6" w:rsidP="002254CE">
            <w:pPr>
              <w:spacing w:after="0" w:line="235"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 города Ставрополя</w:t>
            </w:r>
          </w:p>
        </w:tc>
        <w:tc>
          <w:tcPr>
            <w:tcW w:w="83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2021</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9.</w:t>
            </w:r>
          </w:p>
        </w:tc>
        <w:tc>
          <w:tcPr>
            <w:tcW w:w="1228" w:type="pct"/>
            <w:shd w:val="clear" w:color="auto" w:fill="auto"/>
          </w:tcPr>
          <w:p w:rsidR="00595DE8" w:rsidRPr="00E3402E" w:rsidRDefault="00595DE8" w:rsidP="002254CE">
            <w:pPr>
              <w:spacing w:after="0" w:line="235"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6D68B7" w:rsidRDefault="006D68B7" w:rsidP="002254CE">
            <w:pPr>
              <w:spacing w:after="0" w:line="235"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2254CE">
            <w:pPr>
              <w:spacing w:after="0" w:line="235"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2022</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10.</w:t>
            </w:r>
          </w:p>
        </w:tc>
        <w:tc>
          <w:tcPr>
            <w:tcW w:w="1228" w:type="pct"/>
            <w:shd w:val="clear" w:color="auto" w:fill="auto"/>
          </w:tcPr>
          <w:p w:rsidR="00595DE8" w:rsidRPr="00E3402E" w:rsidRDefault="00595DE8" w:rsidP="002254CE">
            <w:pPr>
              <w:spacing w:after="0" w:line="235"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6D68B7" w:rsidRDefault="006D68B7" w:rsidP="002254CE">
            <w:pPr>
              <w:spacing w:after="0" w:line="235"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2254CE">
            <w:pPr>
              <w:spacing w:after="0" w:line="235"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2023</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11.</w:t>
            </w:r>
          </w:p>
        </w:tc>
        <w:tc>
          <w:tcPr>
            <w:tcW w:w="1228" w:type="pct"/>
            <w:shd w:val="clear" w:color="auto" w:fill="auto"/>
          </w:tcPr>
          <w:p w:rsidR="00595DE8" w:rsidRPr="00E3402E" w:rsidRDefault="00595DE8" w:rsidP="002254CE">
            <w:pPr>
              <w:spacing w:after="0" w:line="235"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6D68B7" w:rsidRDefault="006D68B7" w:rsidP="002254CE">
            <w:pPr>
              <w:spacing w:after="0" w:line="235"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2254CE">
            <w:pPr>
              <w:spacing w:after="0" w:line="235"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2024</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12.</w:t>
            </w:r>
          </w:p>
        </w:tc>
        <w:tc>
          <w:tcPr>
            <w:tcW w:w="1228" w:type="pct"/>
            <w:shd w:val="clear" w:color="auto" w:fill="auto"/>
          </w:tcPr>
          <w:p w:rsidR="00595DE8" w:rsidRPr="00E3402E" w:rsidRDefault="00595DE8" w:rsidP="002254CE">
            <w:pPr>
              <w:spacing w:after="0" w:line="235"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6D68B7" w:rsidRDefault="006D68B7" w:rsidP="002254CE">
            <w:pPr>
              <w:spacing w:after="0" w:line="235"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2254CE">
            <w:pPr>
              <w:spacing w:after="0" w:line="235"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2025</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rPr>
          <w:trHeight w:val="409"/>
        </w:trPr>
        <w:tc>
          <w:tcPr>
            <w:tcW w:w="234"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13.</w:t>
            </w:r>
          </w:p>
        </w:tc>
        <w:tc>
          <w:tcPr>
            <w:tcW w:w="1228" w:type="pct"/>
            <w:shd w:val="clear" w:color="auto" w:fill="auto"/>
          </w:tcPr>
          <w:p w:rsidR="00595DE8" w:rsidRPr="00E3402E" w:rsidRDefault="00595DE8" w:rsidP="002254CE">
            <w:pPr>
              <w:spacing w:after="0" w:line="235"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6D68B7" w:rsidRDefault="006D68B7" w:rsidP="002254CE">
            <w:pPr>
              <w:spacing w:after="0" w:line="235"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2254CE">
            <w:pPr>
              <w:spacing w:after="0" w:line="235"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2026</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14.</w:t>
            </w:r>
          </w:p>
        </w:tc>
        <w:tc>
          <w:tcPr>
            <w:tcW w:w="1228" w:type="pct"/>
            <w:shd w:val="clear" w:color="auto" w:fill="auto"/>
          </w:tcPr>
          <w:p w:rsidR="00595DE8" w:rsidRPr="00E3402E" w:rsidRDefault="00595DE8" w:rsidP="002254CE">
            <w:pPr>
              <w:spacing w:after="0" w:line="235"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6D68B7" w:rsidRDefault="006D68B7" w:rsidP="002254CE">
            <w:pPr>
              <w:spacing w:after="0" w:line="235"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2254CE">
            <w:pPr>
              <w:spacing w:after="0" w:line="235"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2027</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15.</w:t>
            </w:r>
          </w:p>
        </w:tc>
        <w:tc>
          <w:tcPr>
            <w:tcW w:w="1228" w:type="pct"/>
            <w:shd w:val="clear" w:color="auto" w:fill="auto"/>
          </w:tcPr>
          <w:p w:rsidR="00595DE8" w:rsidRPr="00E3402E" w:rsidRDefault="00595DE8" w:rsidP="002254CE">
            <w:pPr>
              <w:spacing w:after="0" w:line="235"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6D68B7" w:rsidRDefault="006D68B7" w:rsidP="002254CE">
            <w:pPr>
              <w:spacing w:after="0" w:line="235"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ерритория</w:t>
            </w:r>
          </w:p>
          <w:p w:rsidR="00595DE8" w:rsidRPr="00E3402E" w:rsidRDefault="00595DE8" w:rsidP="002254CE">
            <w:pPr>
              <w:spacing w:after="0" w:line="235"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r w:rsidRPr="00E3402E">
              <w:rPr>
                <w:rFonts w:ascii="Times New Roman" w:hAnsi="Times New Roman" w:cs="Times New Roman"/>
                <w:sz w:val="20"/>
                <w:szCs w:val="20"/>
              </w:rPr>
              <w:t>2028</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2254CE">
            <w:pPr>
              <w:spacing w:after="0" w:line="235"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2254CE">
            <w:pPr>
              <w:spacing w:after="0" w:line="235"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2254CE" w:rsidRPr="00E3402E" w:rsidTr="00142769">
        <w:tc>
          <w:tcPr>
            <w:tcW w:w="234" w:type="pct"/>
            <w:shd w:val="clear" w:color="auto" w:fill="auto"/>
          </w:tcPr>
          <w:p w:rsidR="002254CE" w:rsidRPr="00E3402E" w:rsidRDefault="002254CE" w:rsidP="00225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228" w:type="pct"/>
            <w:shd w:val="clear" w:color="auto" w:fill="auto"/>
          </w:tcPr>
          <w:p w:rsidR="002254CE" w:rsidRPr="00E3402E" w:rsidRDefault="002254CE" w:rsidP="002254C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639" w:type="pct"/>
            <w:shd w:val="clear" w:color="auto" w:fill="auto"/>
          </w:tcPr>
          <w:p w:rsidR="002254CE" w:rsidRDefault="002254CE" w:rsidP="002254C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c>
          <w:tcPr>
            <w:tcW w:w="835" w:type="pct"/>
            <w:shd w:val="clear" w:color="auto" w:fill="auto"/>
          </w:tcPr>
          <w:p w:rsidR="002254CE" w:rsidRDefault="002254CE" w:rsidP="00225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09" w:type="pct"/>
            <w:shd w:val="clear" w:color="auto" w:fill="auto"/>
          </w:tcPr>
          <w:p w:rsidR="002254CE" w:rsidRPr="00E3402E" w:rsidRDefault="002254CE" w:rsidP="00225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70" w:type="pct"/>
            <w:shd w:val="clear" w:color="auto" w:fill="auto"/>
          </w:tcPr>
          <w:p w:rsidR="002254CE" w:rsidRPr="00E3402E" w:rsidRDefault="002254CE" w:rsidP="00225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85" w:type="pct"/>
            <w:shd w:val="clear" w:color="auto" w:fill="auto"/>
          </w:tcPr>
          <w:p w:rsidR="002254CE" w:rsidRDefault="002254CE" w:rsidP="002254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95DE8" w:rsidRPr="00E3402E" w:rsidTr="00142769">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16.</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6D68B7" w:rsidRDefault="006D68B7" w:rsidP="00BA24E6">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BA24E6">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6D68B7" w:rsidP="009B13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14276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2029</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r w:rsidR="00595DE8" w:rsidRPr="00E3402E" w:rsidTr="00142769">
        <w:tc>
          <w:tcPr>
            <w:tcW w:w="234"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17.</w:t>
            </w:r>
          </w:p>
        </w:tc>
        <w:tc>
          <w:tcPr>
            <w:tcW w:w="1228" w:type="pct"/>
            <w:shd w:val="clear" w:color="auto" w:fill="auto"/>
          </w:tcPr>
          <w:p w:rsidR="00595DE8" w:rsidRPr="00E3402E" w:rsidRDefault="00595DE8" w:rsidP="00BE7C0E">
            <w:pPr>
              <w:spacing w:after="0" w:line="240" w:lineRule="auto"/>
              <w:rPr>
                <w:rFonts w:ascii="Times New Roman" w:hAnsi="Times New Roman" w:cs="Times New Roman"/>
                <w:sz w:val="20"/>
                <w:szCs w:val="20"/>
              </w:rPr>
            </w:pPr>
            <w:r w:rsidRPr="00E3402E">
              <w:rPr>
                <w:rFonts w:ascii="Times New Roman" w:eastAsia="Times New Roman" w:hAnsi="Times New Roman"/>
                <w:sz w:val="20"/>
                <w:szCs w:val="20"/>
                <w:lang w:eastAsia="ru-RU"/>
              </w:rPr>
              <w:t>Подготовка д</w:t>
            </w:r>
            <w:r w:rsidRPr="00E3402E">
              <w:rPr>
                <w:rFonts w:ascii="Times New Roman" w:hAnsi="Times New Roman"/>
                <w:sz w:val="20"/>
                <w:szCs w:val="20"/>
              </w:rPr>
              <w:t>окументации по планировке территории (проекта планировки территории и проекта межевания территории) в городе Ставрополе</w:t>
            </w:r>
          </w:p>
        </w:tc>
        <w:tc>
          <w:tcPr>
            <w:tcW w:w="639" w:type="pct"/>
            <w:shd w:val="clear" w:color="auto" w:fill="auto"/>
          </w:tcPr>
          <w:p w:rsidR="006D68B7" w:rsidRDefault="006D68B7" w:rsidP="00BA24E6">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Т</w:t>
            </w:r>
            <w:r w:rsidR="00595DE8" w:rsidRPr="00E3402E">
              <w:rPr>
                <w:rFonts w:ascii="Times New Roman" w:hAnsi="Times New Roman" w:cs="Times New Roman"/>
                <w:sz w:val="20"/>
                <w:szCs w:val="20"/>
              </w:rPr>
              <w:t xml:space="preserve">ерритория </w:t>
            </w:r>
          </w:p>
          <w:p w:rsidR="00595DE8" w:rsidRPr="00E3402E" w:rsidRDefault="00595DE8" w:rsidP="00BA24E6">
            <w:pPr>
              <w:spacing w:after="0" w:line="240" w:lineRule="auto"/>
              <w:ind w:left="-57" w:right="-57"/>
              <w:jc w:val="center"/>
              <w:rPr>
                <w:rFonts w:ascii="Times New Roman" w:hAnsi="Times New Roman" w:cs="Times New Roman"/>
                <w:sz w:val="20"/>
                <w:szCs w:val="20"/>
              </w:rPr>
            </w:pPr>
            <w:r w:rsidRPr="00E3402E">
              <w:rPr>
                <w:rFonts w:ascii="Times New Roman" w:hAnsi="Times New Roman" w:cs="Times New Roman"/>
                <w:sz w:val="20"/>
                <w:szCs w:val="20"/>
              </w:rPr>
              <w:t>города Ставрополя</w:t>
            </w:r>
          </w:p>
        </w:tc>
        <w:tc>
          <w:tcPr>
            <w:tcW w:w="835" w:type="pct"/>
            <w:shd w:val="clear" w:color="auto" w:fill="auto"/>
          </w:tcPr>
          <w:p w:rsidR="00595DE8" w:rsidRPr="00E3402E" w:rsidRDefault="006D68B7" w:rsidP="009B13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595DE8" w:rsidRPr="00E3402E">
              <w:rPr>
                <w:rFonts w:ascii="Times New Roman" w:hAnsi="Times New Roman" w:cs="Times New Roman"/>
                <w:sz w:val="20"/>
                <w:szCs w:val="20"/>
              </w:rPr>
              <w:t>лощадь проектирования</w:t>
            </w:r>
            <w:r w:rsidR="009B134A">
              <w:rPr>
                <w:rFonts w:ascii="Times New Roman" w:hAnsi="Times New Roman" w:cs="Times New Roman"/>
                <w:sz w:val="20"/>
                <w:szCs w:val="20"/>
              </w:rPr>
              <w:t xml:space="preserve"> </w:t>
            </w:r>
            <w:r w:rsidR="00595DE8" w:rsidRPr="00E3402E">
              <w:rPr>
                <w:rFonts w:ascii="Times New Roman" w:hAnsi="Times New Roman" w:cs="Times New Roman"/>
                <w:sz w:val="20"/>
                <w:szCs w:val="20"/>
              </w:rPr>
              <w:t>120 га</w:t>
            </w:r>
          </w:p>
        </w:tc>
        <w:tc>
          <w:tcPr>
            <w:tcW w:w="509" w:type="pct"/>
            <w:shd w:val="clear" w:color="auto" w:fill="auto"/>
          </w:tcPr>
          <w:p w:rsidR="00595DE8" w:rsidRPr="00E3402E" w:rsidRDefault="00595DE8" w:rsidP="00142769">
            <w:pPr>
              <w:spacing w:after="0" w:line="240" w:lineRule="auto"/>
              <w:jc w:val="center"/>
              <w:rPr>
                <w:rFonts w:ascii="Times New Roman" w:hAnsi="Times New Roman" w:cs="Times New Roman"/>
                <w:sz w:val="20"/>
                <w:szCs w:val="20"/>
              </w:rPr>
            </w:pPr>
            <w:r w:rsidRPr="00E3402E">
              <w:rPr>
                <w:rFonts w:ascii="Times New Roman" w:hAnsi="Times New Roman" w:cs="Times New Roman"/>
                <w:sz w:val="20"/>
                <w:szCs w:val="20"/>
              </w:rPr>
              <w:t>2030</w:t>
            </w:r>
            <w:r w:rsidR="00142769">
              <w:rPr>
                <w:rFonts w:ascii="Times New Roman" w:hAnsi="Times New Roman" w:cs="Times New Roman"/>
                <w:sz w:val="20"/>
                <w:szCs w:val="20"/>
              </w:rPr>
              <w:t xml:space="preserve"> </w:t>
            </w:r>
            <w:r w:rsidRPr="00E3402E">
              <w:rPr>
                <w:rFonts w:ascii="Times New Roman" w:hAnsi="Times New Roman" w:cs="Times New Roman"/>
                <w:sz w:val="20"/>
                <w:szCs w:val="20"/>
              </w:rPr>
              <w:t>год</w:t>
            </w:r>
          </w:p>
        </w:tc>
        <w:tc>
          <w:tcPr>
            <w:tcW w:w="770" w:type="pct"/>
            <w:shd w:val="clear" w:color="auto" w:fill="auto"/>
          </w:tcPr>
          <w:p w:rsidR="00595DE8" w:rsidRPr="00E3402E" w:rsidRDefault="00595DE8" w:rsidP="00BE7C0E">
            <w:pPr>
              <w:spacing w:after="0" w:line="240" w:lineRule="auto"/>
              <w:jc w:val="center"/>
              <w:rPr>
                <w:rFonts w:ascii="Times New Roman" w:hAnsi="Times New Roman" w:cs="Times New Roman"/>
                <w:sz w:val="20"/>
                <w:szCs w:val="20"/>
              </w:rPr>
            </w:pPr>
            <w:proofErr w:type="gramStart"/>
            <w:r w:rsidRPr="00E3402E">
              <w:rPr>
                <w:rFonts w:ascii="Times New Roman" w:hAnsi="Times New Roman" w:cs="Times New Roman"/>
                <w:sz w:val="20"/>
                <w:szCs w:val="20"/>
              </w:rPr>
              <w:t>Планируемое</w:t>
            </w:r>
            <w:proofErr w:type="gramEnd"/>
            <w:r w:rsidRPr="00E3402E">
              <w:rPr>
                <w:rFonts w:ascii="Times New Roman" w:hAnsi="Times New Roman" w:cs="Times New Roman"/>
                <w:sz w:val="20"/>
                <w:szCs w:val="20"/>
              </w:rPr>
              <w:t xml:space="preserve"> для включения в программы</w:t>
            </w:r>
          </w:p>
        </w:tc>
        <w:tc>
          <w:tcPr>
            <w:tcW w:w="785" w:type="pct"/>
            <w:shd w:val="clear" w:color="auto" w:fill="auto"/>
          </w:tcPr>
          <w:p w:rsidR="00595DE8" w:rsidRPr="00E3402E" w:rsidRDefault="006D68B7" w:rsidP="00BE7C0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595DE8" w:rsidRPr="00E3402E">
              <w:rPr>
                <w:rFonts w:ascii="Times New Roman" w:hAnsi="Times New Roman" w:cs="Times New Roman"/>
                <w:sz w:val="20"/>
                <w:szCs w:val="20"/>
              </w:rPr>
              <w:t>омитет градостроительства администрации города Ставрополя</w:t>
            </w:r>
          </w:p>
        </w:tc>
      </w:tr>
    </w:tbl>
    <w:p w:rsidR="00595DE8"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sectPr w:rsidR="00595DE8" w:rsidSect="000E4A3F">
          <w:pgSz w:w="16838" w:h="11906" w:orient="landscape"/>
          <w:pgMar w:top="1985" w:right="1134" w:bottom="567" w:left="1701" w:header="709" w:footer="709" w:gutter="0"/>
          <w:pgNumType w:start="1"/>
          <w:cols w:space="708"/>
          <w:titlePg/>
          <w:docGrid w:linePitch="360"/>
        </w:sectPr>
      </w:pPr>
    </w:p>
    <w:p w:rsidR="00142769" w:rsidRPr="00D06ABD" w:rsidRDefault="00142769" w:rsidP="00142769">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142769" w:rsidRPr="00D06ABD" w:rsidRDefault="00142769" w:rsidP="00142769">
      <w:pPr>
        <w:spacing w:after="0" w:line="240" w:lineRule="exact"/>
        <w:ind w:left="8931"/>
        <w:jc w:val="center"/>
        <w:rPr>
          <w:rFonts w:ascii="Times New Roman" w:hAnsi="Times New Roman" w:cs="Times New Roman"/>
          <w:sz w:val="28"/>
          <w:szCs w:val="28"/>
        </w:rPr>
      </w:pPr>
    </w:p>
    <w:p w:rsidR="00142769" w:rsidRPr="00D06ABD" w:rsidRDefault="00142769" w:rsidP="00142769">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t xml:space="preserve">к </w:t>
      </w:r>
      <w:r>
        <w:rPr>
          <w:rFonts w:ascii="Times New Roman" w:hAnsi="Times New Roman" w:cs="Times New Roman"/>
          <w:sz w:val="28"/>
          <w:szCs w:val="28"/>
        </w:rPr>
        <w:t xml:space="preserve">Программе </w:t>
      </w:r>
      <w:proofErr w:type="gramStart"/>
      <w:r>
        <w:rPr>
          <w:rFonts w:ascii="Times New Roman" w:hAnsi="Times New Roman" w:cs="Times New Roman"/>
          <w:sz w:val="28"/>
          <w:szCs w:val="28"/>
        </w:rPr>
        <w:t>комплексного</w:t>
      </w:r>
      <w:proofErr w:type="gramEnd"/>
    </w:p>
    <w:p w:rsidR="00142769" w:rsidRPr="00D06ABD" w:rsidRDefault="00142769" w:rsidP="00142769">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развития социальной инфраструктуры</w:t>
      </w:r>
    </w:p>
    <w:p w:rsidR="00142769" w:rsidRDefault="00142769" w:rsidP="00142769">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города Ставрополя на 2016–2030 годы</w:t>
      </w:r>
    </w:p>
    <w:p w:rsidR="00595DE8" w:rsidRPr="00CC33E8" w:rsidRDefault="00595DE8" w:rsidP="00595DE8">
      <w:pPr>
        <w:autoSpaceDE w:val="0"/>
        <w:autoSpaceDN w:val="0"/>
        <w:adjustRightInd w:val="0"/>
        <w:spacing w:after="0" w:line="240" w:lineRule="auto"/>
        <w:ind w:firstLine="8789"/>
        <w:jc w:val="both"/>
        <w:rPr>
          <w:rFonts w:ascii="Times New Roman" w:hAnsi="Times New Roman" w:cs="Times New Roman"/>
          <w:sz w:val="26"/>
          <w:szCs w:val="26"/>
        </w:rPr>
      </w:pPr>
    </w:p>
    <w:p w:rsidR="00142769" w:rsidRPr="00CC33E8" w:rsidRDefault="00142769" w:rsidP="00595DE8">
      <w:pPr>
        <w:autoSpaceDE w:val="0"/>
        <w:autoSpaceDN w:val="0"/>
        <w:adjustRightInd w:val="0"/>
        <w:spacing w:after="0" w:line="240" w:lineRule="auto"/>
        <w:ind w:firstLine="8789"/>
        <w:jc w:val="both"/>
        <w:rPr>
          <w:rFonts w:ascii="Times New Roman" w:hAnsi="Times New Roman" w:cs="Times New Roman"/>
          <w:sz w:val="26"/>
          <w:szCs w:val="26"/>
        </w:rPr>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1</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мероприятий (инвестиционных проектов) по проектированию, строительству и реконструкции объектов социальной инфраструктуры города Ставрополя на 2016–2020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образования</w:t>
      </w:r>
    </w:p>
    <w:p w:rsidR="00595DE8" w:rsidRPr="00E3402E" w:rsidRDefault="00595DE8" w:rsidP="00595DE8">
      <w:pPr>
        <w:spacing w:after="0" w:line="240" w:lineRule="exact"/>
        <w:jc w:val="center"/>
        <w:rPr>
          <w:rFonts w:ascii="Times New Roman" w:eastAsia="Calibri" w:hAnsi="Times New Roman" w:cs="Times New Roman"/>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CC33E8">
        <w:trPr>
          <w:trHeight w:val="192"/>
        </w:trPr>
        <w:tc>
          <w:tcPr>
            <w:tcW w:w="446" w:type="dxa"/>
            <w:vMerge w:val="restart"/>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CC33E8">
            <w:pPr>
              <w:spacing w:after="0" w:line="226"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37"/>
        </w:trPr>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1418"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2016 г.</w:t>
            </w:r>
          </w:p>
        </w:tc>
        <w:tc>
          <w:tcPr>
            <w:tcW w:w="1559" w:type="dxa"/>
            <w:vAlign w:val="center"/>
          </w:tcPr>
          <w:p w:rsidR="00595DE8" w:rsidRPr="00E3402E" w:rsidRDefault="00595DE8" w:rsidP="00CC33E8">
            <w:pPr>
              <w:pStyle w:val="ConsPlusNormal"/>
              <w:spacing w:line="226" w:lineRule="auto"/>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2017 г.</w:t>
            </w:r>
          </w:p>
        </w:tc>
        <w:tc>
          <w:tcPr>
            <w:tcW w:w="1560" w:type="dxa"/>
            <w:vAlign w:val="center"/>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2018 г.</w:t>
            </w:r>
          </w:p>
        </w:tc>
        <w:tc>
          <w:tcPr>
            <w:tcW w:w="1559" w:type="dxa"/>
            <w:vAlign w:val="center"/>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2019 г.</w:t>
            </w:r>
          </w:p>
        </w:tc>
        <w:tc>
          <w:tcPr>
            <w:tcW w:w="1559" w:type="dxa"/>
            <w:vAlign w:val="center"/>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2020 г.</w:t>
            </w:r>
          </w:p>
        </w:tc>
        <w:tc>
          <w:tcPr>
            <w:tcW w:w="1418" w:type="dxa"/>
            <w:vMerge/>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p>
        </w:tc>
      </w:tr>
      <w:tr w:rsidR="00595DE8" w:rsidRPr="00E3402E" w:rsidTr="00BE7C0E">
        <w:trPr>
          <w:tblHeader/>
        </w:trPr>
        <w:tc>
          <w:tcPr>
            <w:tcW w:w="446"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CC33E8">
            <w:pPr>
              <w:pStyle w:val="ConsPlusNormal"/>
              <w:spacing w:line="226"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Строительство муниципального общеобразовательного учреждения средней общеобразовательной школы на 1</w:t>
            </w:r>
            <w:r w:rsidR="00672A91">
              <w:rPr>
                <w:rFonts w:ascii="Times New Roman" w:hAnsi="Times New Roman" w:cs="Times New Roman"/>
                <w:bCs/>
                <w:sz w:val="16"/>
                <w:szCs w:val="16"/>
              </w:rPr>
              <w:t> </w:t>
            </w:r>
            <w:r w:rsidRPr="00E3402E">
              <w:rPr>
                <w:rFonts w:ascii="Times New Roman" w:hAnsi="Times New Roman" w:cs="Times New Roman"/>
                <w:bCs/>
                <w:sz w:val="16"/>
                <w:szCs w:val="16"/>
              </w:rPr>
              <w:t xml:space="preserve">000 мест </w:t>
            </w:r>
          </w:p>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город Ставрополь, 529 квартал</w:t>
            </w:r>
          </w:p>
          <w:p w:rsidR="00595DE8" w:rsidRPr="00E3402E" w:rsidRDefault="00595DE8" w:rsidP="00CC33E8">
            <w:pPr>
              <w:autoSpaceDE w:val="0"/>
              <w:autoSpaceDN w:val="0"/>
              <w:adjustRightInd w:val="0"/>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68</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166</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186,05</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634</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186,05</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232,56</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632,56</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232,56</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632,56</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spacing w:after="0" w:line="226"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74</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800,0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440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184</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651,17</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699</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451,17</w:t>
            </w:r>
          </w:p>
        </w:tc>
      </w:tr>
      <w:tr w:rsidR="00595DE8" w:rsidRPr="00E3402E" w:rsidTr="00BE7C0E">
        <w:tc>
          <w:tcPr>
            <w:tcW w:w="446" w:type="dxa"/>
            <w:vMerge w:val="restart"/>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CC33E8">
            <w:pPr>
              <w:spacing w:after="0" w:line="226"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образовательного учреждения средней общеобразовательной школы на 807 мест </w:t>
            </w:r>
          </w:p>
          <w:p w:rsidR="00595DE8" w:rsidRPr="00E3402E" w:rsidRDefault="00595DE8" w:rsidP="00CC33E8">
            <w:pPr>
              <w:spacing w:after="0" w:line="226"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530 квартал</w:t>
            </w: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291</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291</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31</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070,0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31</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070,0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autoSpaceDE w:val="0"/>
              <w:autoSpaceDN w:val="0"/>
              <w:adjustRightInd w:val="0"/>
              <w:spacing w:after="0" w:line="226" w:lineRule="auto"/>
              <w:jc w:val="center"/>
              <w:rPr>
                <w:rFonts w:ascii="Times New Roman" w:hAnsi="Times New Roman" w:cs="Times New Roman"/>
                <w:bCs/>
                <w:sz w:val="16"/>
                <w:szCs w:val="16"/>
              </w:rPr>
            </w:pPr>
            <w:r w:rsidRPr="00E3402E">
              <w:rPr>
                <w:rFonts w:ascii="Times New Roman" w:hAnsi="Times New Roman" w:cs="Times New Roman"/>
                <w:bCs/>
                <w:sz w:val="16"/>
                <w:szCs w:val="16"/>
              </w:rPr>
              <w:t>31</w:t>
            </w:r>
            <w:r w:rsidR="00672A91">
              <w:rPr>
                <w:rFonts w:ascii="Times New Roman" w:hAnsi="Times New Roman" w:cs="Times New Roman"/>
                <w:bCs/>
                <w:sz w:val="16"/>
                <w:szCs w:val="16"/>
              </w:rPr>
              <w:t> </w:t>
            </w:r>
            <w:r w:rsidRPr="00E3402E">
              <w:rPr>
                <w:rFonts w:ascii="Times New Roman" w:hAnsi="Times New Roman" w:cs="Times New Roman"/>
                <w:bCs/>
                <w:sz w:val="16"/>
                <w:szCs w:val="16"/>
              </w:rPr>
              <w:t>070,0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autoSpaceDE w:val="0"/>
              <w:autoSpaceDN w:val="0"/>
              <w:adjustRightInd w:val="0"/>
              <w:spacing w:after="0" w:line="226" w:lineRule="auto"/>
              <w:jc w:val="center"/>
              <w:rPr>
                <w:rFonts w:ascii="Times New Roman" w:hAnsi="Times New Roman" w:cs="Times New Roman"/>
                <w:bCs/>
                <w:sz w:val="16"/>
                <w:szCs w:val="16"/>
              </w:rPr>
            </w:pPr>
            <w:r w:rsidRPr="00E3402E">
              <w:rPr>
                <w:rFonts w:ascii="Times New Roman" w:hAnsi="Times New Roman" w:cs="Times New Roman"/>
                <w:bCs/>
                <w:sz w:val="16"/>
                <w:szCs w:val="16"/>
              </w:rPr>
              <w:t>31</w:t>
            </w:r>
            <w:r w:rsidR="00672A91">
              <w:rPr>
                <w:rFonts w:ascii="Times New Roman" w:hAnsi="Times New Roman" w:cs="Times New Roman"/>
                <w:bCs/>
                <w:sz w:val="16"/>
                <w:szCs w:val="16"/>
              </w:rPr>
              <w:t> </w:t>
            </w:r>
            <w:r w:rsidRPr="00E3402E">
              <w:rPr>
                <w:rFonts w:ascii="Times New Roman" w:hAnsi="Times New Roman" w:cs="Times New Roman"/>
                <w:bCs/>
                <w:sz w:val="16"/>
                <w:szCs w:val="16"/>
              </w:rPr>
              <w:t>070,0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autoSpaceDE w:val="0"/>
              <w:autoSpaceDN w:val="0"/>
              <w:adjustRightInd w:val="0"/>
              <w:spacing w:after="0" w:line="226" w:lineRule="auto"/>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autoSpaceDE w:val="0"/>
              <w:autoSpaceDN w:val="0"/>
              <w:adjustRightInd w:val="0"/>
              <w:spacing w:after="0" w:line="226" w:lineRule="auto"/>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spacing w:after="0" w:line="226"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autoSpaceDE w:val="0"/>
              <w:autoSpaceDN w:val="0"/>
              <w:adjustRightInd w:val="0"/>
              <w:spacing w:after="0" w:line="226" w:lineRule="auto"/>
              <w:jc w:val="center"/>
              <w:rPr>
                <w:rFonts w:ascii="Times New Roman" w:hAnsi="Times New Roman" w:cs="Times New Roman"/>
                <w:bCs/>
                <w:sz w:val="16"/>
                <w:szCs w:val="16"/>
              </w:rPr>
            </w:pPr>
            <w:r w:rsidRPr="00E3402E">
              <w:rPr>
                <w:rFonts w:ascii="Times New Roman" w:hAnsi="Times New Roman" w:cs="Times New Roman"/>
                <w:bCs/>
                <w:sz w:val="16"/>
                <w:szCs w:val="16"/>
              </w:rPr>
              <w:t>353</w:t>
            </w:r>
            <w:r w:rsidR="00672A91">
              <w:rPr>
                <w:rFonts w:ascii="Times New Roman" w:hAnsi="Times New Roman" w:cs="Times New Roman"/>
                <w:bCs/>
                <w:sz w:val="16"/>
                <w:szCs w:val="16"/>
              </w:rPr>
              <w:t> </w:t>
            </w:r>
            <w:r w:rsidRPr="00E3402E">
              <w:rPr>
                <w:rFonts w:ascii="Times New Roman" w:hAnsi="Times New Roman" w:cs="Times New Roman"/>
                <w:bCs/>
                <w:sz w:val="16"/>
                <w:szCs w:val="16"/>
              </w:rPr>
              <w:t>440,0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autoSpaceDE w:val="0"/>
              <w:autoSpaceDN w:val="0"/>
              <w:adjustRightInd w:val="0"/>
              <w:spacing w:after="0" w:line="226" w:lineRule="auto"/>
              <w:jc w:val="center"/>
              <w:rPr>
                <w:rFonts w:ascii="Times New Roman" w:hAnsi="Times New Roman" w:cs="Times New Roman"/>
                <w:bCs/>
                <w:sz w:val="16"/>
                <w:szCs w:val="16"/>
              </w:rPr>
            </w:pPr>
            <w:r w:rsidRPr="00E3402E">
              <w:rPr>
                <w:rFonts w:ascii="Times New Roman" w:hAnsi="Times New Roman" w:cs="Times New Roman"/>
                <w:bCs/>
                <w:sz w:val="16"/>
                <w:szCs w:val="16"/>
              </w:rPr>
              <w:t>353</w:t>
            </w:r>
            <w:r w:rsidR="00672A91">
              <w:rPr>
                <w:rFonts w:ascii="Times New Roman" w:hAnsi="Times New Roman" w:cs="Times New Roman"/>
                <w:bCs/>
                <w:sz w:val="16"/>
                <w:szCs w:val="16"/>
              </w:rPr>
              <w:t> </w:t>
            </w:r>
            <w:r w:rsidRPr="00E3402E">
              <w:rPr>
                <w:rFonts w:ascii="Times New Roman" w:hAnsi="Times New Roman" w:cs="Times New Roman"/>
                <w:bCs/>
                <w:sz w:val="16"/>
                <w:szCs w:val="16"/>
              </w:rPr>
              <w:t>440,0</w:t>
            </w:r>
          </w:p>
        </w:tc>
      </w:tr>
      <w:tr w:rsidR="00595DE8" w:rsidRPr="00E3402E" w:rsidTr="00BE7C0E">
        <w:tc>
          <w:tcPr>
            <w:tcW w:w="446" w:type="dxa"/>
            <w:vMerge w:val="restart"/>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Default="00595DE8" w:rsidP="00CC33E8">
            <w:pPr>
              <w:spacing w:after="0" w:line="226"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дошкольного образовательного учреждения на 160 мест в </w:t>
            </w:r>
            <w:r>
              <w:rPr>
                <w:rFonts w:ascii="Times New Roman" w:eastAsia="Calibri" w:hAnsi="Times New Roman" w:cs="Times New Roman"/>
                <w:sz w:val="16"/>
                <w:szCs w:val="16"/>
              </w:rPr>
              <w:t xml:space="preserve">204 квартале города Ставрополя </w:t>
            </w:r>
          </w:p>
          <w:p w:rsidR="00595DE8" w:rsidRPr="00E3402E" w:rsidRDefault="00595DE8" w:rsidP="00CC33E8">
            <w:pPr>
              <w:spacing w:after="0" w:line="226"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ул. Серова,</w:t>
            </w:r>
            <w:r w:rsidR="00957EB7">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470/6</w:t>
            </w: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137</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275,0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137</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275,0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274</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550,0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725,0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225,0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spacing w:after="0" w:line="226"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775,0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141</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281</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775,0</w:t>
            </w:r>
          </w:p>
        </w:tc>
      </w:tr>
      <w:tr w:rsidR="00595DE8" w:rsidRPr="00E3402E" w:rsidTr="00BE7C0E">
        <w:tc>
          <w:tcPr>
            <w:tcW w:w="446" w:type="dxa"/>
            <w:vMerge w:val="restart"/>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Default="00595DE8" w:rsidP="00CC33E8">
            <w:pPr>
              <w:spacing w:after="0" w:line="226"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дошкольного образовательного учреждения на 280 мест в </w:t>
            </w:r>
            <w:r>
              <w:rPr>
                <w:rFonts w:ascii="Times New Roman" w:eastAsia="Calibri" w:hAnsi="Times New Roman" w:cs="Times New Roman"/>
                <w:sz w:val="16"/>
                <w:szCs w:val="16"/>
              </w:rPr>
              <w:t xml:space="preserve">530 квартале города Ставрополя </w:t>
            </w:r>
          </w:p>
          <w:p w:rsidR="00595DE8" w:rsidRPr="00E3402E" w:rsidRDefault="00595DE8" w:rsidP="00CC33E8">
            <w:pPr>
              <w:spacing w:after="0" w:line="226"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ул. Тюльпановая, 25</w:t>
            </w: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210,87</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210,87</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421,74</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4400,0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5611,0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10011,0</w:t>
            </w:r>
          </w:p>
        </w:tc>
      </w:tr>
      <w:tr w:rsidR="00595DE8" w:rsidRPr="00E3402E" w:rsidTr="00BE7C0E">
        <w:tc>
          <w:tcPr>
            <w:tcW w:w="446" w:type="dxa"/>
            <w:vMerge/>
          </w:tcPr>
          <w:p w:rsidR="00595DE8" w:rsidRPr="00E3402E" w:rsidRDefault="00595DE8" w:rsidP="00CC33E8">
            <w:pPr>
              <w:spacing w:after="0" w:line="226"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26"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26"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26"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C91155" w:rsidRDefault="004324A5" w:rsidP="00BE7C0E">
            <w:pPr>
              <w:spacing w:after="0" w:line="240" w:lineRule="auto"/>
              <w:jc w:val="center"/>
              <w:rPr>
                <w:rFonts w:ascii="Times New Roman" w:eastAsia="Calibri" w:hAnsi="Times New Roman" w:cs="Times New Roman"/>
                <w:sz w:val="16"/>
                <w:szCs w:val="16"/>
              </w:rPr>
            </w:pPr>
            <w:r w:rsidRPr="00C91155">
              <w:rPr>
                <w:rFonts w:ascii="Times New Roman" w:eastAsia="Calibri" w:hAnsi="Times New Roman" w:cs="Times New Roman"/>
                <w:sz w:val="16"/>
                <w:szCs w:val="16"/>
              </w:rPr>
              <w:t>194</w:t>
            </w:r>
            <w:r w:rsidR="00672A91">
              <w:rPr>
                <w:rFonts w:ascii="Times New Roman" w:eastAsia="Calibri" w:hAnsi="Times New Roman" w:cs="Times New Roman"/>
                <w:sz w:val="16"/>
                <w:szCs w:val="16"/>
              </w:rPr>
              <w:t> </w:t>
            </w:r>
            <w:r w:rsidRPr="00C91155">
              <w:rPr>
                <w:rFonts w:ascii="Times New Roman" w:eastAsia="Calibri" w:hAnsi="Times New Roman" w:cs="Times New Roman"/>
                <w:sz w:val="16"/>
                <w:szCs w:val="16"/>
              </w:rPr>
              <w:t>610,87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195</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821,87</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390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432,74</w:t>
            </w:r>
          </w:p>
        </w:tc>
      </w:tr>
      <w:tr w:rsidR="00CC33E8" w:rsidRPr="00E3402E" w:rsidTr="00BE7C0E">
        <w:tc>
          <w:tcPr>
            <w:tcW w:w="446"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CC33E8" w:rsidRPr="00E3402E" w:rsidRDefault="00CC33E8" w:rsidP="00CC33E8">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tcPr>
          <w:p w:rsidR="00CC33E8" w:rsidRPr="00E3402E" w:rsidRDefault="00CC33E8" w:rsidP="00CC33E8">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Строительство дошкольного образовательного учреждения на 280 мест в 526 квартале г. Ставрополя (начало строительства)</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г. Ставрополь, пересечение ул. Пирогова и ул. Шпаковской</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224</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248</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11800,0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232</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200,0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990 мест </w:t>
            </w:r>
          </w:p>
          <w:p w:rsidR="00595DE8" w:rsidRPr="00E3402E" w:rsidRDefault="00595DE8" w:rsidP="00F74B93">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w:t>
            </w:r>
            <w:r w:rsidR="00F74B93">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 xml:space="preserve">ул. </w:t>
            </w:r>
            <w:proofErr w:type="gramStart"/>
            <w:r w:rsidRPr="00E3402E">
              <w:rPr>
                <w:rFonts w:ascii="Times New Roman" w:eastAsia="Calibri" w:hAnsi="Times New Roman" w:cs="Times New Roman"/>
                <w:sz w:val="16"/>
                <w:szCs w:val="16"/>
              </w:rPr>
              <w:t>Федеральная</w:t>
            </w:r>
            <w:proofErr w:type="gramEnd"/>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p>
        </w:tc>
        <w:tc>
          <w:tcPr>
            <w:tcW w:w="3382" w:type="dxa"/>
            <w:vMerge w:val="restart"/>
          </w:tcPr>
          <w:p w:rsidR="009D39D6"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дошкольного образовательного учреждения </w:t>
            </w:r>
            <w:proofErr w:type="gramStart"/>
            <w:r w:rsidRPr="00E3402E">
              <w:rPr>
                <w:rFonts w:ascii="Times New Roman" w:eastAsia="Calibri" w:hAnsi="Times New Roman" w:cs="Times New Roman"/>
                <w:sz w:val="16"/>
                <w:szCs w:val="16"/>
              </w:rPr>
              <w:t>по</w:t>
            </w:r>
            <w:proofErr w:type="gramEnd"/>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ул. </w:t>
            </w:r>
            <w:proofErr w:type="gramStart"/>
            <w:r w:rsidRPr="00E3402E">
              <w:rPr>
                <w:rFonts w:ascii="Times New Roman" w:eastAsia="Calibri" w:hAnsi="Times New Roman" w:cs="Times New Roman"/>
                <w:sz w:val="16"/>
                <w:szCs w:val="16"/>
              </w:rPr>
              <w:t>Пригородной</w:t>
            </w:r>
            <w:proofErr w:type="gramEnd"/>
            <w:r w:rsidRPr="00E3402E">
              <w:rPr>
                <w:rFonts w:ascii="Times New Roman" w:eastAsia="Calibri" w:hAnsi="Times New Roman" w:cs="Times New Roman"/>
                <w:sz w:val="16"/>
                <w:szCs w:val="16"/>
              </w:rPr>
              <w:t xml:space="preserve"> в 424 квартале города Ставрополя (начало строительства)</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город Ставрополь, ул. </w:t>
            </w:r>
            <w:proofErr w:type="gramStart"/>
            <w:r w:rsidRPr="00E3402E">
              <w:rPr>
                <w:rFonts w:ascii="Times New Roman" w:eastAsia="Calibri" w:hAnsi="Times New Roman" w:cs="Times New Roman"/>
                <w:sz w:val="16"/>
                <w:szCs w:val="16"/>
              </w:rPr>
              <w:t>Пригородная</w:t>
            </w:r>
            <w:proofErr w:type="gramEnd"/>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48</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176</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225</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800,0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800,0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196</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250</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p>
        </w:tc>
        <w:tc>
          <w:tcPr>
            <w:tcW w:w="3382" w:type="dxa"/>
            <w:vMerge w:val="restart"/>
          </w:tcPr>
          <w:p w:rsidR="009D39D6"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и оборудование </w:t>
            </w:r>
            <w:proofErr w:type="spellStart"/>
            <w:r w:rsidRPr="00E3402E">
              <w:rPr>
                <w:rFonts w:ascii="Times New Roman" w:eastAsia="Calibri" w:hAnsi="Times New Roman" w:cs="Times New Roman"/>
                <w:sz w:val="16"/>
                <w:szCs w:val="16"/>
              </w:rPr>
              <w:t>автогородка</w:t>
            </w:r>
            <w:proofErr w:type="spellEnd"/>
            <w:r w:rsidRPr="00E3402E">
              <w:rPr>
                <w:rFonts w:ascii="Times New Roman" w:eastAsia="Calibri" w:hAnsi="Times New Roman" w:cs="Times New Roman"/>
                <w:sz w:val="16"/>
                <w:szCs w:val="16"/>
              </w:rPr>
              <w:t xml:space="preserve"> на базе муниципального автономного общеобразовательного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гимназии № 24 города Ставрополя имени генерал-лейтенанта юстиции  М.Г. </w:t>
            </w:r>
            <w:proofErr w:type="spellStart"/>
            <w:r w:rsidRPr="00E3402E">
              <w:rPr>
                <w:rFonts w:ascii="Times New Roman" w:eastAsia="Calibri" w:hAnsi="Times New Roman" w:cs="Times New Roman"/>
                <w:sz w:val="16"/>
                <w:szCs w:val="16"/>
              </w:rPr>
              <w:t>Ядрова</w:t>
            </w:r>
            <w:proofErr w:type="spellEnd"/>
          </w:p>
          <w:p w:rsidR="00595DE8" w:rsidRPr="00E3402E" w:rsidRDefault="00595DE8" w:rsidP="009D39D6">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w:t>
            </w:r>
            <w:r w:rsidR="009D39D6">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 xml:space="preserve"> ул. 50 лет ВЛКСМ, 48</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568,0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568,0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872,0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872,0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440,0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440,0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p>
        </w:tc>
        <w:tc>
          <w:tcPr>
            <w:tcW w:w="3382" w:type="dxa"/>
            <w:vMerge w:val="restart"/>
          </w:tcPr>
          <w:p w:rsidR="007B06C7" w:rsidRDefault="00595DE8" w:rsidP="007B06C7">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двухэтажной пристройки к зданию муниципального бюджетного вечернего (сменного) общеобразовательного учреждения </w:t>
            </w:r>
            <w:proofErr w:type="gramStart"/>
            <w:r w:rsidRPr="00E3402E">
              <w:rPr>
                <w:rFonts w:ascii="Times New Roman" w:eastAsia="Calibri" w:hAnsi="Times New Roman" w:cs="Times New Roman"/>
                <w:sz w:val="16"/>
                <w:szCs w:val="16"/>
              </w:rPr>
              <w:t>Центра образования города Ставрополя имени Героя России Владислава</w:t>
            </w:r>
            <w:proofErr w:type="gramEnd"/>
            <w:r w:rsidRPr="00E3402E">
              <w:rPr>
                <w:rFonts w:ascii="Times New Roman" w:eastAsia="Calibri" w:hAnsi="Times New Roman" w:cs="Times New Roman"/>
                <w:sz w:val="16"/>
                <w:szCs w:val="16"/>
              </w:rPr>
              <w:t xml:space="preserve"> </w:t>
            </w:r>
            <w:proofErr w:type="spellStart"/>
            <w:r w:rsidRPr="00E3402E">
              <w:rPr>
                <w:rFonts w:ascii="Times New Roman" w:eastAsia="Calibri" w:hAnsi="Times New Roman" w:cs="Times New Roman"/>
                <w:sz w:val="16"/>
                <w:szCs w:val="16"/>
              </w:rPr>
              <w:t>Духина</w:t>
            </w:r>
            <w:proofErr w:type="spellEnd"/>
            <w:r w:rsidR="007B06C7">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 xml:space="preserve">город Ставрополь, </w:t>
            </w:r>
          </w:p>
          <w:p w:rsidR="00595DE8" w:rsidRPr="00E3402E" w:rsidRDefault="00595DE8" w:rsidP="007B06C7">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просп. Карла Маркса,</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46</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93</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575,0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93</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575,0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r w:rsidR="00672A91">
              <w:rPr>
                <w:rFonts w:ascii="Times New Roman" w:eastAsia="Calibri" w:hAnsi="Times New Roman" w:cs="Times New Roman"/>
                <w:sz w:val="16"/>
                <w:szCs w:val="16"/>
              </w:rPr>
              <w:t> </w:t>
            </w:r>
            <w:r w:rsidRPr="00E3402E">
              <w:rPr>
                <w:rFonts w:ascii="Times New Roman" w:eastAsia="Calibri" w:hAnsi="Times New Roman" w:cs="Times New Roman"/>
                <w:sz w:val="16"/>
                <w:szCs w:val="16"/>
              </w:rPr>
              <w:t>925,0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4925,0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98</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98</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Реконструкция здания муниципального образовательного учреждения лицея № 10</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Ставрополя, ул. Понамарева,</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1</w:t>
            </w:r>
          </w:p>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102</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495,5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102</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495,5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394,5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394,5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890,0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890,0</w:t>
            </w:r>
          </w:p>
        </w:tc>
      </w:tr>
      <w:tr w:rsidR="00CC33E8" w:rsidRPr="00E3402E" w:rsidTr="00BE7C0E">
        <w:trPr>
          <w:trHeight w:val="231"/>
        </w:trPr>
        <w:tc>
          <w:tcPr>
            <w:tcW w:w="446"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CC33E8" w:rsidRPr="00E3402E" w:rsidRDefault="00CC33E8" w:rsidP="00CC33E8">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tcPr>
          <w:p w:rsidR="00CC33E8" w:rsidRPr="00E3402E" w:rsidRDefault="00CC33E8" w:rsidP="00CC33E8">
            <w:pPr>
              <w:autoSpaceDE w:val="0"/>
              <w:autoSpaceDN w:val="0"/>
              <w:adjustRightInd w:val="0"/>
              <w:spacing w:after="0" w:line="240" w:lineRule="auto"/>
              <w:ind w:right="-108"/>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CC33E8" w:rsidRPr="00E3402E" w:rsidRDefault="00CC33E8" w:rsidP="00CC33E8">
            <w:pPr>
              <w:autoSpaceDE w:val="0"/>
              <w:autoSpaceDN w:val="0"/>
              <w:adjustRightInd w:val="0"/>
              <w:spacing w:after="0" w:line="240" w:lineRule="auto"/>
              <w:ind w:left="-108" w:right="-108"/>
              <w:jc w:val="center"/>
              <w:rPr>
                <w:rFonts w:ascii="Times New Roman" w:hAnsi="Times New Roman" w:cs="Times New Roman"/>
                <w:bCs/>
                <w:sz w:val="16"/>
                <w:szCs w:val="16"/>
              </w:rPr>
            </w:pPr>
            <w:r>
              <w:rPr>
                <w:rFonts w:ascii="Times New Roman" w:hAnsi="Times New Roman" w:cs="Times New Roman"/>
                <w:bCs/>
                <w:sz w:val="16"/>
                <w:szCs w:val="16"/>
              </w:rPr>
              <w:t>6</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CC33E8" w:rsidRPr="00E3402E" w:rsidRDefault="00CC33E8" w:rsidP="00CC33E8">
            <w:pPr>
              <w:autoSpaceDE w:val="0"/>
              <w:autoSpaceDN w:val="0"/>
              <w:adjustRightInd w:val="0"/>
              <w:spacing w:after="0" w:line="240" w:lineRule="auto"/>
              <w:ind w:left="-108" w:right="-108"/>
              <w:jc w:val="center"/>
              <w:rPr>
                <w:rFonts w:ascii="Times New Roman" w:hAnsi="Times New Roman" w:cs="Times New Roman"/>
                <w:bCs/>
                <w:sz w:val="16"/>
                <w:szCs w:val="16"/>
              </w:rPr>
            </w:pPr>
            <w:r>
              <w:rPr>
                <w:rFonts w:ascii="Times New Roman" w:hAnsi="Times New Roman" w:cs="Times New Roman"/>
                <w:bCs/>
                <w:sz w:val="16"/>
                <w:szCs w:val="16"/>
              </w:rPr>
              <w:t>9</w:t>
            </w:r>
          </w:p>
        </w:tc>
      </w:tr>
      <w:tr w:rsidR="00595DE8" w:rsidRPr="00E3402E" w:rsidTr="00BE7C0E">
        <w:trPr>
          <w:trHeight w:val="231"/>
        </w:trPr>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p>
        </w:tc>
        <w:tc>
          <w:tcPr>
            <w:tcW w:w="3382" w:type="dxa"/>
            <w:vMerge w:val="restart"/>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Реконструкция </w:t>
            </w:r>
            <w:proofErr w:type="gramStart"/>
            <w:r w:rsidRPr="00E3402E">
              <w:rPr>
                <w:rFonts w:ascii="Times New Roman" w:hAnsi="Times New Roman" w:cs="Times New Roman"/>
                <w:bCs/>
                <w:sz w:val="16"/>
                <w:szCs w:val="16"/>
              </w:rPr>
              <w:t xml:space="preserve">здания </w:t>
            </w:r>
            <w:r w:rsidRPr="006A495E">
              <w:rPr>
                <w:rFonts w:ascii="Times New Roman" w:eastAsia="Calibri" w:hAnsi="Times New Roman" w:cs="Times New Roman"/>
                <w:sz w:val="16"/>
                <w:szCs w:val="16"/>
              </w:rPr>
              <w:t xml:space="preserve">муниципального бюджетного </w:t>
            </w:r>
            <w:r>
              <w:rPr>
                <w:rFonts w:ascii="Times New Roman" w:eastAsia="Calibri" w:hAnsi="Times New Roman" w:cs="Times New Roman"/>
                <w:sz w:val="16"/>
                <w:szCs w:val="16"/>
              </w:rPr>
              <w:t xml:space="preserve">образовательного </w:t>
            </w:r>
            <w:r w:rsidRPr="006A495E">
              <w:rPr>
                <w:rFonts w:ascii="Times New Roman" w:eastAsia="Calibri" w:hAnsi="Times New Roman" w:cs="Times New Roman"/>
                <w:sz w:val="16"/>
                <w:szCs w:val="16"/>
              </w:rPr>
              <w:t>учреждения дополнительного образования</w:t>
            </w:r>
            <w:r>
              <w:rPr>
                <w:rFonts w:ascii="Times New Roman" w:eastAsia="Calibri" w:hAnsi="Times New Roman" w:cs="Times New Roman"/>
                <w:sz w:val="16"/>
                <w:szCs w:val="16"/>
              </w:rPr>
              <w:t xml:space="preserve"> детей</w:t>
            </w:r>
            <w:r w:rsidRPr="00E3402E">
              <w:rPr>
                <w:rFonts w:ascii="Times New Roman" w:eastAsia="Calibri" w:hAnsi="Times New Roman" w:cs="Times New Roman"/>
                <w:sz w:val="16"/>
                <w:szCs w:val="16"/>
              </w:rPr>
              <w:t xml:space="preserve"> Ставропольск</w:t>
            </w:r>
            <w:r w:rsidR="007A2DE2">
              <w:rPr>
                <w:rFonts w:ascii="Times New Roman" w:eastAsia="Calibri" w:hAnsi="Times New Roman" w:cs="Times New Roman"/>
                <w:sz w:val="16"/>
                <w:szCs w:val="16"/>
              </w:rPr>
              <w:t>ого</w:t>
            </w:r>
            <w:r w:rsidRPr="00E3402E">
              <w:rPr>
                <w:rFonts w:ascii="Times New Roman" w:eastAsia="Calibri" w:hAnsi="Times New Roman" w:cs="Times New Roman"/>
                <w:sz w:val="16"/>
                <w:szCs w:val="16"/>
              </w:rPr>
              <w:t xml:space="preserve"> Дворц</w:t>
            </w:r>
            <w:r w:rsidR="007A2DE2">
              <w:rPr>
                <w:rFonts w:ascii="Times New Roman" w:eastAsia="Calibri" w:hAnsi="Times New Roman" w:cs="Times New Roman"/>
                <w:sz w:val="16"/>
                <w:szCs w:val="16"/>
              </w:rPr>
              <w:t>а</w:t>
            </w:r>
            <w:r w:rsidRPr="00E3402E">
              <w:rPr>
                <w:rFonts w:ascii="Times New Roman" w:eastAsia="Calibri" w:hAnsi="Times New Roman" w:cs="Times New Roman"/>
                <w:sz w:val="16"/>
                <w:szCs w:val="16"/>
              </w:rPr>
              <w:t xml:space="preserve"> детского</w:t>
            </w:r>
            <w:proofErr w:type="gramEnd"/>
            <w:r w:rsidRPr="00E3402E">
              <w:rPr>
                <w:rFonts w:ascii="Times New Roman" w:eastAsia="Calibri" w:hAnsi="Times New Roman" w:cs="Times New Roman"/>
                <w:sz w:val="16"/>
                <w:szCs w:val="16"/>
              </w:rPr>
              <w:t xml:space="preserve"> творчества</w:t>
            </w:r>
            <w:r w:rsidRPr="00E3402E">
              <w:rPr>
                <w:rFonts w:ascii="Times New Roman" w:hAnsi="Times New Roman" w:cs="Times New Roman"/>
                <w:bCs/>
                <w:sz w:val="16"/>
                <w:szCs w:val="16"/>
              </w:rPr>
              <w:t xml:space="preserve"> (усиление строительных конструкций) </w:t>
            </w:r>
          </w:p>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город Ставрополь, ул. Ленина,</w:t>
            </w:r>
            <w:r>
              <w:rPr>
                <w:rFonts w:ascii="Times New Roman" w:hAnsi="Times New Roman" w:cs="Times New Roman"/>
                <w:bCs/>
                <w:sz w:val="16"/>
                <w:szCs w:val="16"/>
              </w:rPr>
              <w:t xml:space="preserve"> </w:t>
            </w:r>
            <w:r w:rsidRPr="00E3402E">
              <w:rPr>
                <w:rFonts w:ascii="Times New Roman" w:hAnsi="Times New Roman" w:cs="Times New Roman"/>
                <w:bCs/>
                <w:sz w:val="16"/>
                <w:szCs w:val="16"/>
              </w:rPr>
              <w:t>292</w:t>
            </w:r>
          </w:p>
        </w:tc>
        <w:tc>
          <w:tcPr>
            <w:tcW w:w="1418" w:type="dxa"/>
          </w:tcPr>
          <w:p w:rsidR="00595DE8" w:rsidRPr="00E3402E" w:rsidRDefault="00595DE8" w:rsidP="00CC33E8">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rPr>
          <w:trHeight w:val="62"/>
        </w:trPr>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p>
        </w:tc>
        <w:tc>
          <w:tcPr>
            <w:tcW w:w="1418" w:type="dxa"/>
          </w:tcPr>
          <w:p w:rsidR="00595DE8" w:rsidRPr="00E3402E" w:rsidRDefault="00595DE8" w:rsidP="00CC33E8">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45</w:t>
            </w:r>
            <w:r w:rsidR="007B06C7">
              <w:rPr>
                <w:rFonts w:ascii="Times New Roman" w:hAnsi="Times New Roman" w:cs="Times New Roman"/>
                <w:bCs/>
                <w:sz w:val="16"/>
                <w:szCs w:val="16"/>
              </w:rPr>
              <w:t> </w:t>
            </w:r>
            <w:r w:rsidRPr="00E3402E">
              <w:rPr>
                <w:rFonts w:ascii="Times New Roman" w:hAnsi="Times New Roman" w:cs="Times New Roman"/>
                <w:bCs/>
                <w:sz w:val="16"/>
                <w:szCs w:val="16"/>
              </w:rPr>
              <w:t>600,0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45</w:t>
            </w:r>
            <w:r w:rsidR="007B06C7">
              <w:rPr>
                <w:rFonts w:ascii="Times New Roman" w:hAnsi="Times New Roman" w:cs="Times New Roman"/>
                <w:bCs/>
                <w:sz w:val="16"/>
                <w:szCs w:val="16"/>
              </w:rPr>
              <w:t> </w:t>
            </w:r>
            <w:r w:rsidRPr="00E3402E">
              <w:rPr>
                <w:rFonts w:ascii="Times New Roman" w:hAnsi="Times New Roman" w:cs="Times New Roman"/>
                <w:bCs/>
                <w:sz w:val="16"/>
                <w:szCs w:val="16"/>
              </w:rPr>
              <w:t>600,0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p>
        </w:tc>
        <w:tc>
          <w:tcPr>
            <w:tcW w:w="1418" w:type="dxa"/>
          </w:tcPr>
          <w:p w:rsidR="00595DE8" w:rsidRPr="00E3402E" w:rsidRDefault="00595DE8" w:rsidP="00CC33E8">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w:t>
            </w:r>
            <w:r w:rsidR="007B06C7">
              <w:rPr>
                <w:rFonts w:ascii="Times New Roman" w:hAnsi="Times New Roman" w:cs="Times New Roman"/>
                <w:bCs/>
                <w:sz w:val="16"/>
                <w:szCs w:val="16"/>
              </w:rPr>
              <w:t> </w:t>
            </w:r>
            <w:r w:rsidRPr="00E3402E">
              <w:rPr>
                <w:rFonts w:ascii="Times New Roman" w:hAnsi="Times New Roman" w:cs="Times New Roman"/>
                <w:bCs/>
                <w:sz w:val="16"/>
                <w:szCs w:val="16"/>
              </w:rPr>
              <w:t>400,0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w:t>
            </w:r>
            <w:r w:rsidR="007B06C7">
              <w:rPr>
                <w:rFonts w:ascii="Times New Roman" w:hAnsi="Times New Roman" w:cs="Times New Roman"/>
                <w:bCs/>
                <w:sz w:val="16"/>
                <w:szCs w:val="16"/>
              </w:rPr>
              <w:t> </w:t>
            </w:r>
            <w:r w:rsidRPr="00E3402E">
              <w:rPr>
                <w:rFonts w:ascii="Times New Roman" w:hAnsi="Times New Roman" w:cs="Times New Roman"/>
                <w:bCs/>
                <w:sz w:val="16"/>
                <w:szCs w:val="16"/>
              </w:rPr>
              <w:t>400,0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p>
        </w:tc>
        <w:tc>
          <w:tcPr>
            <w:tcW w:w="1418" w:type="dxa"/>
          </w:tcPr>
          <w:p w:rsidR="00595DE8" w:rsidRPr="00E3402E" w:rsidRDefault="00595DE8" w:rsidP="00CC33E8">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rPr>
          <w:trHeight w:val="62"/>
        </w:trPr>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p>
        </w:tc>
        <w:tc>
          <w:tcPr>
            <w:tcW w:w="1418" w:type="dxa"/>
          </w:tcPr>
          <w:p w:rsidR="00595DE8" w:rsidRPr="00E3402E" w:rsidRDefault="00595DE8" w:rsidP="00CC33E8">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48</w:t>
            </w:r>
            <w:r w:rsidR="007B06C7">
              <w:rPr>
                <w:rFonts w:ascii="Times New Roman" w:hAnsi="Times New Roman" w:cs="Times New Roman"/>
                <w:bCs/>
                <w:sz w:val="16"/>
                <w:szCs w:val="16"/>
              </w:rPr>
              <w:t> </w:t>
            </w:r>
            <w:r w:rsidRPr="00E3402E">
              <w:rPr>
                <w:rFonts w:ascii="Times New Roman" w:hAnsi="Times New Roman" w:cs="Times New Roman"/>
                <w:bCs/>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48</w:t>
            </w:r>
            <w:r w:rsidR="007B06C7">
              <w:rPr>
                <w:rFonts w:ascii="Times New Roman" w:hAnsi="Times New Roman" w:cs="Times New Roman"/>
                <w:bCs/>
                <w:sz w:val="16"/>
                <w:szCs w:val="16"/>
              </w:rPr>
              <w:t> </w:t>
            </w:r>
            <w:r w:rsidRPr="00E3402E">
              <w:rPr>
                <w:rFonts w:ascii="Times New Roman" w:hAnsi="Times New Roman" w:cs="Times New Roman"/>
                <w:bCs/>
                <w:sz w:val="16"/>
                <w:szCs w:val="16"/>
              </w:rPr>
              <w:t>000,0</w:t>
            </w:r>
          </w:p>
        </w:tc>
      </w:tr>
      <w:tr w:rsidR="00595DE8" w:rsidRPr="00E3402E" w:rsidTr="00BE7C0E">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p>
        </w:tc>
        <w:tc>
          <w:tcPr>
            <w:tcW w:w="3382" w:type="dxa"/>
            <w:vMerge w:val="restart"/>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пристройки к зданию </w:t>
            </w:r>
            <w:r w:rsidRPr="006A495E">
              <w:rPr>
                <w:rFonts w:ascii="Times New Roman" w:eastAsia="Calibri" w:hAnsi="Times New Roman" w:cs="Times New Roman"/>
                <w:sz w:val="16"/>
                <w:szCs w:val="16"/>
              </w:rPr>
              <w:t xml:space="preserve">муниципального бюджетного </w:t>
            </w:r>
            <w:r>
              <w:rPr>
                <w:rFonts w:ascii="Times New Roman" w:eastAsia="Calibri" w:hAnsi="Times New Roman" w:cs="Times New Roman"/>
                <w:sz w:val="16"/>
                <w:szCs w:val="16"/>
              </w:rPr>
              <w:t xml:space="preserve">образовательного </w:t>
            </w:r>
            <w:proofErr w:type="gramStart"/>
            <w:r w:rsidRPr="006A495E">
              <w:rPr>
                <w:rFonts w:ascii="Times New Roman" w:eastAsia="Calibri" w:hAnsi="Times New Roman" w:cs="Times New Roman"/>
                <w:sz w:val="16"/>
                <w:szCs w:val="16"/>
              </w:rPr>
              <w:t>учреждения дополнительного образования</w:t>
            </w:r>
            <w:r>
              <w:rPr>
                <w:rFonts w:ascii="Times New Roman" w:eastAsia="Calibri" w:hAnsi="Times New Roman" w:cs="Times New Roman"/>
                <w:sz w:val="16"/>
                <w:szCs w:val="16"/>
              </w:rPr>
              <w:t xml:space="preserve"> детей</w:t>
            </w:r>
            <w:r w:rsidRPr="00E3402E">
              <w:rPr>
                <w:rFonts w:ascii="Times New Roman" w:eastAsia="Calibri" w:hAnsi="Times New Roman" w:cs="Times New Roman"/>
                <w:sz w:val="16"/>
                <w:szCs w:val="16"/>
              </w:rPr>
              <w:t xml:space="preserve"> Ставропольск</w:t>
            </w:r>
            <w:r w:rsidR="007A2DE2">
              <w:rPr>
                <w:rFonts w:ascii="Times New Roman" w:eastAsia="Calibri" w:hAnsi="Times New Roman" w:cs="Times New Roman"/>
                <w:sz w:val="16"/>
                <w:szCs w:val="16"/>
              </w:rPr>
              <w:t>ого</w:t>
            </w:r>
            <w:r w:rsidRPr="00E3402E">
              <w:rPr>
                <w:rFonts w:ascii="Times New Roman" w:eastAsia="Calibri" w:hAnsi="Times New Roman" w:cs="Times New Roman"/>
                <w:sz w:val="16"/>
                <w:szCs w:val="16"/>
              </w:rPr>
              <w:t xml:space="preserve"> Дворц</w:t>
            </w:r>
            <w:r w:rsidR="007A2DE2">
              <w:rPr>
                <w:rFonts w:ascii="Times New Roman" w:eastAsia="Calibri" w:hAnsi="Times New Roman" w:cs="Times New Roman"/>
                <w:sz w:val="16"/>
                <w:szCs w:val="16"/>
              </w:rPr>
              <w:t>а</w:t>
            </w:r>
            <w:r w:rsidRPr="00E3402E">
              <w:rPr>
                <w:rFonts w:ascii="Times New Roman" w:eastAsia="Calibri" w:hAnsi="Times New Roman" w:cs="Times New Roman"/>
                <w:sz w:val="16"/>
                <w:szCs w:val="16"/>
              </w:rPr>
              <w:t xml:space="preserve"> детского творчества</w:t>
            </w:r>
            <w:proofErr w:type="gramEnd"/>
            <w:r w:rsidRPr="00E3402E">
              <w:rPr>
                <w:rFonts w:ascii="Times New Roman" w:eastAsia="Calibri" w:hAnsi="Times New Roman" w:cs="Times New Roman"/>
                <w:sz w:val="16"/>
                <w:szCs w:val="16"/>
              </w:rPr>
              <w:t xml:space="preserve"> </w:t>
            </w:r>
          </w:p>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 xml:space="preserve"> ул. Ленина,</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292/11</w:t>
            </w: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172</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339,5</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172</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339,5</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070,5</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070,5</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410,0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410,0</w:t>
            </w:r>
          </w:p>
        </w:tc>
      </w:tr>
      <w:tr w:rsidR="00595DE8" w:rsidRPr="00E3402E" w:rsidTr="00BE7C0E">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w:t>
            </w:r>
          </w:p>
        </w:tc>
        <w:tc>
          <w:tcPr>
            <w:tcW w:w="3382" w:type="dxa"/>
            <w:vMerge w:val="restart"/>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990 мест</w:t>
            </w:r>
          </w:p>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526 квартал</w:t>
            </w: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w:t>
            </w:r>
            <w:r w:rsidR="007B06C7">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w:t>
            </w:r>
            <w:r w:rsidR="007B06C7">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w:t>
            </w:r>
            <w:r w:rsidR="007B06C7">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p>
        </w:tc>
        <w:tc>
          <w:tcPr>
            <w:tcW w:w="3382" w:type="dxa"/>
            <w:vMerge w:val="restart"/>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990 мест </w:t>
            </w:r>
          </w:p>
          <w:p w:rsidR="009D39D6"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w:t>
            </w:r>
            <w:r w:rsidR="009D39D6">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 xml:space="preserve">в районе </w:t>
            </w:r>
          </w:p>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ул. 50 лет Победы</w:t>
            </w: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w:t>
            </w:r>
            <w:r w:rsidR="007B06C7">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468</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520</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p>
        </w:tc>
        <w:tc>
          <w:tcPr>
            <w:tcW w:w="3382" w:type="dxa"/>
            <w:vMerge w:val="restart"/>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межшкольного плавательного бассейна в муниципальном образовательном учреждении гимназия № 9 </w:t>
            </w:r>
            <w:r>
              <w:rPr>
                <w:rFonts w:ascii="Times New Roman" w:eastAsia="Calibri" w:hAnsi="Times New Roman" w:cs="Times New Roman"/>
                <w:sz w:val="16"/>
                <w:szCs w:val="16"/>
              </w:rPr>
              <w:t xml:space="preserve">город Ставрополя, </w:t>
            </w:r>
            <w:r w:rsidRPr="00E3402E">
              <w:rPr>
                <w:rFonts w:ascii="Times New Roman" w:eastAsia="Calibri" w:hAnsi="Times New Roman" w:cs="Times New Roman"/>
                <w:sz w:val="16"/>
                <w:szCs w:val="16"/>
              </w:rPr>
              <w:t xml:space="preserve">ул. </w:t>
            </w:r>
            <w:proofErr w:type="spellStart"/>
            <w:r w:rsidRPr="00E3402E">
              <w:rPr>
                <w:rFonts w:ascii="Times New Roman" w:eastAsia="Calibri" w:hAnsi="Times New Roman" w:cs="Times New Roman"/>
                <w:sz w:val="16"/>
                <w:szCs w:val="16"/>
              </w:rPr>
              <w:t>Гризодубовой</w:t>
            </w:r>
            <w:proofErr w:type="spellEnd"/>
            <w:r w:rsidRPr="00E3402E">
              <w:rPr>
                <w:rFonts w:ascii="Times New Roman" w:eastAsia="Calibri" w:hAnsi="Times New Roman" w:cs="Times New Roman"/>
                <w:sz w:val="16"/>
                <w:szCs w:val="16"/>
              </w:rPr>
              <w:t>, 9-а,</w:t>
            </w: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195525,0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195525,0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862,5</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862,5</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862,5</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862,5</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217</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250,0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217</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250,0</w:t>
            </w:r>
          </w:p>
        </w:tc>
      </w:tr>
      <w:tr w:rsidR="00595DE8" w:rsidRPr="00E3402E" w:rsidTr="00BE7C0E">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p>
        </w:tc>
        <w:tc>
          <w:tcPr>
            <w:tcW w:w="3382" w:type="dxa"/>
            <w:vMerge w:val="restart"/>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700 мест</w:t>
            </w:r>
          </w:p>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528 квартал</w:t>
            </w: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379</w:t>
            </w:r>
            <w:r w:rsidR="007B06C7">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166,4</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379</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166,4</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064,8</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064,8</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064,8</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064,8</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421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296,0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421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296,0</w:t>
            </w:r>
          </w:p>
        </w:tc>
      </w:tr>
      <w:tr w:rsidR="00CC33E8" w:rsidRPr="00E3402E" w:rsidTr="00BE7C0E">
        <w:tc>
          <w:tcPr>
            <w:tcW w:w="3828" w:type="dxa"/>
            <w:gridSpan w:val="2"/>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1418" w:type="dxa"/>
          </w:tcPr>
          <w:p w:rsidR="00CC33E8" w:rsidRPr="00E3402E" w:rsidRDefault="00CC33E8" w:rsidP="00CC33E8">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60"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418"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359</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916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342</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586,05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936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574</w:t>
            </w:r>
            <w:r w:rsidR="007B06C7">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691,4</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129</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177,5</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155,87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813</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024,37</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236</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972,06</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927,3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520</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079,6</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870,0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77</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527,5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503,06</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31</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927,3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237</w:t>
            </w:r>
            <w:r w:rsidR="007B06C7">
              <w:rPr>
                <w:rFonts w:ascii="Times New Roman" w:eastAsia="Calibri" w:hAnsi="Times New Roman" w:cs="Times New Roman"/>
                <w:sz w:val="16"/>
                <w:szCs w:val="16"/>
              </w:rPr>
              <w:t> </w:t>
            </w:r>
            <w:r w:rsidRPr="00E3402E">
              <w:rPr>
                <w:rFonts w:ascii="Times New Roman" w:eastAsia="Calibri" w:hAnsi="Times New Roman" w:cs="Times New Roman"/>
                <w:sz w:val="16"/>
                <w:szCs w:val="16"/>
              </w:rPr>
              <w:t>827,86</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C91155" w:rsidRDefault="004324A5" w:rsidP="00BE7C0E">
            <w:pPr>
              <w:spacing w:after="0" w:line="240" w:lineRule="auto"/>
              <w:jc w:val="center"/>
              <w:rPr>
                <w:rFonts w:ascii="Times New Roman" w:eastAsia="Calibri" w:hAnsi="Times New Roman" w:cs="Times New Roman"/>
                <w:sz w:val="16"/>
                <w:szCs w:val="16"/>
              </w:rPr>
            </w:pPr>
            <w:r w:rsidRPr="00C91155">
              <w:rPr>
                <w:rFonts w:ascii="Times New Roman" w:eastAsia="Calibri" w:hAnsi="Times New Roman" w:cs="Times New Roman"/>
                <w:sz w:val="16"/>
                <w:szCs w:val="16"/>
              </w:rPr>
              <w:t>791</w:t>
            </w:r>
            <w:r w:rsidR="00B86A22">
              <w:rPr>
                <w:rFonts w:ascii="Times New Roman" w:eastAsia="Calibri" w:hAnsi="Times New Roman" w:cs="Times New Roman"/>
                <w:sz w:val="16"/>
                <w:szCs w:val="16"/>
              </w:rPr>
              <w:t> </w:t>
            </w:r>
            <w:r w:rsidRPr="00C91155">
              <w:rPr>
                <w:rFonts w:ascii="Times New Roman" w:eastAsia="Calibri" w:hAnsi="Times New Roman" w:cs="Times New Roman"/>
                <w:sz w:val="16"/>
                <w:szCs w:val="16"/>
              </w:rPr>
              <w:t>325,87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807</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151,9</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061,17</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040</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638</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546,0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887</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084,9</w:t>
            </w:r>
          </w:p>
        </w:tc>
      </w:tr>
    </w:tbl>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595DE8" w:rsidRPr="00E3402E"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2</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bCs/>
          <w:sz w:val="28"/>
          <w:szCs w:val="28"/>
        </w:rPr>
        <w:t>мероприятий (инвестиционных проектов) по проектированию, строительству и реконструкции объектов социальной инфраструктуры города Ставрополя на 2021–2025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образования</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CC33E8">
        <w:trPr>
          <w:trHeight w:val="213"/>
        </w:trPr>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CC33E8">
            <w:pPr>
              <w:spacing w:after="0" w:line="235"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02"/>
        </w:trPr>
        <w:tc>
          <w:tcPr>
            <w:tcW w:w="446" w:type="dxa"/>
            <w:vMerge/>
            <w:vAlign w:val="center"/>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vAlign w:val="center"/>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vMerge/>
            <w:vAlign w:val="center"/>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2021 г.</w:t>
            </w:r>
          </w:p>
        </w:tc>
        <w:tc>
          <w:tcPr>
            <w:tcW w:w="1559" w:type="dxa"/>
            <w:vAlign w:val="center"/>
          </w:tcPr>
          <w:p w:rsidR="00595DE8" w:rsidRPr="00E3402E" w:rsidRDefault="00595DE8" w:rsidP="00CC33E8">
            <w:pPr>
              <w:pStyle w:val="ConsPlusNormal"/>
              <w:spacing w:line="235" w:lineRule="auto"/>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2022 г.</w:t>
            </w:r>
          </w:p>
        </w:tc>
        <w:tc>
          <w:tcPr>
            <w:tcW w:w="1560" w:type="dxa"/>
            <w:vAlign w:val="center"/>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2023 г.</w:t>
            </w:r>
          </w:p>
        </w:tc>
        <w:tc>
          <w:tcPr>
            <w:tcW w:w="1559" w:type="dxa"/>
            <w:vAlign w:val="center"/>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2024 г.</w:t>
            </w:r>
          </w:p>
        </w:tc>
        <w:tc>
          <w:tcPr>
            <w:tcW w:w="1559" w:type="dxa"/>
            <w:vAlign w:val="center"/>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2025 г.</w:t>
            </w:r>
          </w:p>
        </w:tc>
        <w:tc>
          <w:tcPr>
            <w:tcW w:w="1418" w:type="dxa"/>
            <w:vMerge/>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CC33E8">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Пристройка к зданию муниципального бюджетного общеобразовательного учреждения средней общеобразовательной школы с углубленным изучением отдельных предметов № 2 г. Ставрополя на 100 мест</w:t>
            </w:r>
          </w:p>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ул. Мира, 284 города Ставрополя</w:t>
            </w: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126</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350,0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126</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350,0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650,0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650,0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133</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133</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489,0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489,0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210,0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210,0</w:t>
            </w:r>
          </w:p>
        </w:tc>
      </w:tr>
      <w:tr w:rsidR="00595DE8" w:rsidRPr="00E3402E" w:rsidTr="00BE7C0E">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489,0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w:t>
            </w:r>
            <w:r w:rsidR="00B86A22">
              <w:rPr>
                <w:rFonts w:ascii="Times New Roman" w:eastAsia="Calibri" w:hAnsi="Times New Roman" w:cs="Times New Roman"/>
                <w:sz w:val="16"/>
                <w:szCs w:val="16"/>
              </w:rPr>
              <w:t> </w:t>
            </w:r>
            <w:r w:rsidRPr="00E3402E">
              <w:rPr>
                <w:rFonts w:ascii="Times New Roman" w:eastAsia="Calibri" w:hAnsi="Times New Roman" w:cs="Times New Roman"/>
                <w:sz w:val="16"/>
                <w:szCs w:val="16"/>
              </w:rPr>
              <w:t>489,0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1418" w:type="dxa"/>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210,0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210,0</w:t>
            </w:r>
          </w:p>
        </w:tc>
      </w:tr>
      <w:tr w:rsidR="00595DE8" w:rsidRPr="00E3402E" w:rsidTr="00BE7C0E">
        <w:trPr>
          <w:trHeight w:val="231"/>
        </w:trPr>
        <w:tc>
          <w:tcPr>
            <w:tcW w:w="446" w:type="dxa"/>
            <w:vMerge w:val="restart"/>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Pr="00E3402E" w:rsidRDefault="00595DE8" w:rsidP="00CC33E8">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CC33E8">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489,0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204</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489,0</w:t>
            </w:r>
          </w:p>
        </w:tc>
      </w:tr>
      <w:tr w:rsidR="00595DE8" w:rsidRPr="00E3402E" w:rsidTr="00BE7C0E">
        <w:trPr>
          <w:trHeight w:val="62"/>
        </w:trPr>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p>
        </w:tc>
        <w:tc>
          <w:tcPr>
            <w:tcW w:w="1418" w:type="dxa"/>
          </w:tcPr>
          <w:p w:rsidR="00595DE8" w:rsidRPr="00E3402E" w:rsidRDefault="00595DE8" w:rsidP="00CC33E8">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r>
      <w:tr w:rsidR="00595DE8" w:rsidRPr="00E3402E" w:rsidTr="00BE7C0E">
        <w:tc>
          <w:tcPr>
            <w:tcW w:w="446" w:type="dxa"/>
            <w:vMerge/>
          </w:tcPr>
          <w:p w:rsidR="00595DE8" w:rsidRPr="00E3402E" w:rsidRDefault="00595DE8" w:rsidP="00CC33E8">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CC33E8">
            <w:pPr>
              <w:autoSpaceDE w:val="0"/>
              <w:autoSpaceDN w:val="0"/>
              <w:adjustRightInd w:val="0"/>
              <w:spacing w:after="0" w:line="235" w:lineRule="auto"/>
              <w:rPr>
                <w:rFonts w:ascii="Times New Roman" w:hAnsi="Times New Roman" w:cs="Times New Roman"/>
                <w:bCs/>
                <w:sz w:val="16"/>
                <w:szCs w:val="16"/>
              </w:rPr>
            </w:pPr>
          </w:p>
        </w:tc>
        <w:tc>
          <w:tcPr>
            <w:tcW w:w="1418" w:type="dxa"/>
          </w:tcPr>
          <w:p w:rsidR="00595DE8" w:rsidRPr="00E3402E" w:rsidRDefault="00595DE8" w:rsidP="00CC33E8">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CC33E8">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3F5E7F">
              <w:rPr>
                <w:rFonts w:ascii="Times New Roman" w:eastAsia="Calibri" w:hAnsi="Times New Roman" w:cs="Times New Roman"/>
                <w:sz w:val="16"/>
                <w:szCs w:val="16"/>
              </w:rPr>
              <w:t> </w:t>
            </w:r>
            <w:r w:rsidRPr="00E3402E">
              <w:rPr>
                <w:rFonts w:ascii="Times New Roman" w:eastAsia="Calibri" w:hAnsi="Times New Roman" w:cs="Times New Roman"/>
                <w:sz w:val="16"/>
                <w:szCs w:val="16"/>
              </w:rPr>
              <w:t>360,5</w:t>
            </w:r>
          </w:p>
        </w:tc>
      </w:tr>
      <w:tr w:rsidR="00CC33E8" w:rsidRPr="00E3402E" w:rsidTr="00BE7C0E">
        <w:tc>
          <w:tcPr>
            <w:tcW w:w="446"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CC33E8" w:rsidRPr="00E3402E" w:rsidRDefault="00CC33E8" w:rsidP="00CC33E8">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CC33E8" w:rsidRPr="00E3402E" w:rsidRDefault="00CC33E8" w:rsidP="00CC33E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CC33E8" w:rsidRPr="00E3402E" w:rsidTr="00BE7C0E">
        <w:tc>
          <w:tcPr>
            <w:tcW w:w="446" w:type="dxa"/>
          </w:tcPr>
          <w:p w:rsidR="00CC33E8" w:rsidRPr="00E3402E" w:rsidRDefault="00CC33E8" w:rsidP="000D4A4D">
            <w:pPr>
              <w:spacing w:after="0" w:line="240" w:lineRule="auto"/>
              <w:jc w:val="center"/>
              <w:rPr>
                <w:rFonts w:ascii="Times New Roman" w:eastAsia="Calibri" w:hAnsi="Times New Roman" w:cs="Times New Roman"/>
                <w:sz w:val="16"/>
                <w:szCs w:val="16"/>
              </w:rPr>
            </w:pPr>
          </w:p>
        </w:tc>
        <w:tc>
          <w:tcPr>
            <w:tcW w:w="3382" w:type="dxa"/>
          </w:tcPr>
          <w:p w:rsidR="00CC33E8" w:rsidRPr="00E3402E" w:rsidRDefault="00CC33E8" w:rsidP="000D4A4D">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0D4A4D">
            <w:pPr>
              <w:autoSpaceDE w:val="0"/>
              <w:autoSpaceDN w:val="0"/>
              <w:adjustRightInd w:val="0"/>
              <w:spacing w:after="0" w:line="240" w:lineRule="auto"/>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CC33E8" w:rsidRPr="00E3402E" w:rsidRDefault="00CC33E8" w:rsidP="000D4A4D">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0D4A4D">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0D4A4D">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0D4A4D">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0D4A4D">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0D4A4D">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3339BA">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CC33E8" w:rsidRPr="00E3402E" w:rsidRDefault="00CC33E8" w:rsidP="003339BA">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210,0</w:t>
            </w:r>
          </w:p>
        </w:tc>
        <w:tc>
          <w:tcPr>
            <w:tcW w:w="1559" w:type="dxa"/>
          </w:tcPr>
          <w:p w:rsidR="00CC33E8" w:rsidRPr="00E3402E" w:rsidRDefault="00CC33E8" w:rsidP="003339BA">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3339BA">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3339BA">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3339BA">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3339BA">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210,0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CC33E8"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 xml:space="preserve">000 мест </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659,2</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659,2</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814,4</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814,4</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814,4</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814,4</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288,0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288,0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CC33E8"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000 мест</w:t>
            </w:r>
          </w:p>
          <w:p w:rsidR="00CC33E8" w:rsidRPr="00E3402E" w:rsidRDefault="00CC33E8" w:rsidP="00BE7C0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в</w:t>
            </w:r>
            <w:r w:rsidRPr="00E3402E">
              <w:rPr>
                <w:rFonts w:ascii="Times New Roman" w:eastAsia="Calibri" w:hAnsi="Times New Roman" w:cs="Times New Roman"/>
                <w:sz w:val="16"/>
                <w:szCs w:val="16"/>
              </w:rPr>
              <w:t xml:space="preserve">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659,2</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659,2</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814,4</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814,4</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814,4</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814,4</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288,0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288,0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p>
        </w:tc>
        <w:tc>
          <w:tcPr>
            <w:tcW w:w="3382" w:type="dxa"/>
            <w:vMerge w:val="restart"/>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757,8</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757,8</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042,1</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042,1</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042,1</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042,1</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842,0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842,0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p>
        </w:tc>
        <w:tc>
          <w:tcPr>
            <w:tcW w:w="3382" w:type="dxa"/>
            <w:vMerge w:val="restart"/>
          </w:tcPr>
          <w:p w:rsidR="00CC33E8"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 xml:space="preserve">000 мест </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778,5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778,5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865,0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865,0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p>
        </w:tc>
        <w:tc>
          <w:tcPr>
            <w:tcW w:w="3382" w:type="dxa"/>
            <w:vMerge w:val="restart"/>
          </w:tcPr>
          <w:p w:rsidR="00CC33E8"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 xml:space="preserve">000 мест </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549778,5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549778,5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865,0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865,0</w:t>
            </w:r>
          </w:p>
        </w:tc>
      </w:tr>
    </w:tbl>
    <w:p w:rsidR="000D4A4D" w:rsidRDefault="000D4A4D">
      <w:r>
        <w:br w:type="page"/>
      </w: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0D4A4D" w:rsidRPr="00E3402E" w:rsidTr="00BE7C0E">
        <w:tc>
          <w:tcPr>
            <w:tcW w:w="446"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0D4A4D" w:rsidRPr="00E3402E" w:rsidRDefault="000D4A4D" w:rsidP="000D4A4D">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p>
        </w:tc>
        <w:tc>
          <w:tcPr>
            <w:tcW w:w="3382" w:type="dxa"/>
            <w:vMerge w:val="restart"/>
          </w:tcPr>
          <w:p w:rsidR="00CC33E8"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 xml:space="preserve">000 мест </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778,5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778,5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543,25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865,0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865,0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p>
        </w:tc>
        <w:tc>
          <w:tcPr>
            <w:tcW w:w="3382" w:type="dxa"/>
            <w:vMerge w:val="restart"/>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763,7</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763,7</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764,65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764,65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764,65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764,65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255</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293,0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255</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293,0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p>
        </w:tc>
        <w:tc>
          <w:tcPr>
            <w:tcW w:w="3382" w:type="dxa"/>
            <w:vMerge w:val="restart"/>
          </w:tcPr>
          <w:p w:rsidR="00CC33E8"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000 мест</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BE7C0E">
            <w:pPr>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765,3</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765,3</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F13D29">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517,0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517,0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w:t>
            </w:r>
          </w:p>
        </w:tc>
        <w:tc>
          <w:tcPr>
            <w:tcW w:w="3382" w:type="dxa"/>
            <w:vMerge w:val="restart"/>
          </w:tcPr>
          <w:p w:rsidR="00CC33E8"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000 мест</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765,3</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765,3</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517,0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517,0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p>
        </w:tc>
        <w:tc>
          <w:tcPr>
            <w:tcW w:w="3382" w:type="dxa"/>
            <w:vMerge w:val="restart"/>
          </w:tcPr>
          <w:p w:rsidR="00CC33E8"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 xml:space="preserve">000 мест </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765,3</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765,3</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517,0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517,0</w:t>
            </w:r>
          </w:p>
        </w:tc>
      </w:tr>
      <w:tr w:rsidR="00CC33E8" w:rsidRPr="00E3402E" w:rsidTr="00BE7C0E">
        <w:tc>
          <w:tcPr>
            <w:tcW w:w="446" w:type="dxa"/>
            <w:vMerge w:val="restart"/>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p>
        </w:tc>
        <w:tc>
          <w:tcPr>
            <w:tcW w:w="3382" w:type="dxa"/>
            <w:vMerge w:val="restart"/>
          </w:tcPr>
          <w:p w:rsidR="00CC33E8"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муниципального общеобразовательного учреждения средней общеобразовательной школы на 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 xml:space="preserve">000 мест </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582765,3</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375,85</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BE7C0E">
            <w:pPr>
              <w:spacing w:after="0" w:line="240" w:lineRule="auto"/>
              <w:jc w:val="center"/>
              <w:rPr>
                <w:rFonts w:ascii="Times New Roman" w:eastAsia="Calibri" w:hAnsi="Times New Roman" w:cs="Times New Roman"/>
                <w:sz w:val="16"/>
                <w:szCs w:val="16"/>
              </w:rPr>
            </w:pPr>
          </w:p>
        </w:tc>
        <w:tc>
          <w:tcPr>
            <w:tcW w:w="3382" w:type="dxa"/>
            <w:vMerge/>
          </w:tcPr>
          <w:p w:rsidR="00CC33E8" w:rsidRPr="00E3402E" w:rsidRDefault="00CC33E8" w:rsidP="00BE7C0E">
            <w:pPr>
              <w:spacing w:after="0" w:line="240" w:lineRule="auto"/>
              <w:rPr>
                <w:rFonts w:ascii="Times New Roman" w:eastAsia="Calibri" w:hAnsi="Times New Roman" w:cs="Times New Roman"/>
                <w:sz w:val="16"/>
                <w:szCs w:val="16"/>
              </w:rPr>
            </w:pPr>
          </w:p>
        </w:tc>
        <w:tc>
          <w:tcPr>
            <w:tcW w:w="1418" w:type="dxa"/>
          </w:tcPr>
          <w:p w:rsidR="00CC33E8" w:rsidRPr="00E3402E" w:rsidRDefault="00CC33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517,0</w:t>
            </w:r>
          </w:p>
        </w:tc>
        <w:tc>
          <w:tcPr>
            <w:tcW w:w="1559"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517,0</w:t>
            </w:r>
          </w:p>
        </w:tc>
      </w:tr>
      <w:tr w:rsidR="000D4A4D" w:rsidRPr="00E3402E" w:rsidTr="00BE7C0E">
        <w:tc>
          <w:tcPr>
            <w:tcW w:w="446"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0D4A4D" w:rsidRPr="00E3402E" w:rsidRDefault="000D4A4D" w:rsidP="000D4A4D">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0D4A4D" w:rsidRPr="00E3402E" w:rsidRDefault="000D4A4D" w:rsidP="000D4A4D">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CC33E8" w:rsidRPr="00E3402E" w:rsidTr="00BE7C0E">
        <w:tc>
          <w:tcPr>
            <w:tcW w:w="446" w:type="dxa"/>
            <w:vMerge w:val="restart"/>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p>
        </w:tc>
        <w:tc>
          <w:tcPr>
            <w:tcW w:w="3382" w:type="dxa"/>
            <w:vMerge w:val="restart"/>
          </w:tcPr>
          <w:p w:rsidR="00CC33E8"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муниципального общеобразовательного учреждения средней общеобразовательной школы на 990 мест </w:t>
            </w:r>
          </w:p>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в </w:t>
            </w:r>
            <w:r>
              <w:rPr>
                <w:rFonts w:ascii="Times New Roman" w:eastAsia="Calibri" w:hAnsi="Times New Roman" w:cs="Times New Roman"/>
                <w:sz w:val="16"/>
                <w:szCs w:val="16"/>
              </w:rPr>
              <w:t>городе</w:t>
            </w:r>
            <w:r w:rsidRPr="00E3402E">
              <w:rPr>
                <w:rFonts w:ascii="Times New Roman" w:eastAsia="Calibri" w:hAnsi="Times New Roman" w:cs="Times New Roman"/>
                <w:sz w:val="16"/>
                <w:szCs w:val="16"/>
              </w:rPr>
              <w:t xml:space="preserve"> Ставрополе</w:t>
            </w:r>
          </w:p>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134,2</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134,2</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451,9</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451,9</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451,9</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451,9</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038,0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038,0</w:t>
            </w:r>
          </w:p>
        </w:tc>
      </w:tr>
      <w:tr w:rsidR="00CC33E8" w:rsidRPr="00E3402E" w:rsidTr="00BE7C0E">
        <w:tc>
          <w:tcPr>
            <w:tcW w:w="446" w:type="dxa"/>
            <w:vMerge w:val="restart"/>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p>
        </w:tc>
        <w:tc>
          <w:tcPr>
            <w:tcW w:w="3382" w:type="dxa"/>
            <w:vMerge w:val="restart"/>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162,3</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162,3</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342,35</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342,35</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342,35</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342,35</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847,0</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847,0</w:t>
            </w:r>
          </w:p>
        </w:tc>
      </w:tr>
      <w:tr w:rsidR="00CC33E8" w:rsidRPr="00E3402E" w:rsidTr="00BE7C0E">
        <w:tc>
          <w:tcPr>
            <w:tcW w:w="446" w:type="dxa"/>
            <w:vMerge w:val="restart"/>
          </w:tcPr>
          <w:p w:rsidR="00CC33E8" w:rsidRPr="00E3402E" w:rsidRDefault="00CC33E8" w:rsidP="00FF323D">
            <w:pPr>
              <w:spacing w:after="0" w:line="223"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w:t>
            </w:r>
          </w:p>
        </w:tc>
        <w:tc>
          <w:tcPr>
            <w:tcW w:w="3382" w:type="dxa"/>
            <w:vMerge w:val="restart"/>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162,3</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162,3</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342,35</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342,35</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342,35</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342,35</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446" w:type="dxa"/>
            <w:vMerge/>
          </w:tcPr>
          <w:p w:rsidR="00CC33E8" w:rsidRPr="00E3402E" w:rsidRDefault="00CC33E8" w:rsidP="00FF323D">
            <w:pPr>
              <w:spacing w:after="0" w:line="223" w:lineRule="auto"/>
              <w:jc w:val="center"/>
              <w:rPr>
                <w:rFonts w:ascii="Times New Roman" w:eastAsia="Calibri" w:hAnsi="Times New Roman" w:cs="Times New Roman"/>
                <w:sz w:val="16"/>
                <w:szCs w:val="16"/>
              </w:rPr>
            </w:pPr>
          </w:p>
        </w:tc>
        <w:tc>
          <w:tcPr>
            <w:tcW w:w="3382" w:type="dxa"/>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847,0</w:t>
            </w:r>
          </w:p>
        </w:tc>
        <w:tc>
          <w:tcPr>
            <w:tcW w:w="1418" w:type="dxa"/>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847,0</w:t>
            </w:r>
          </w:p>
        </w:tc>
      </w:tr>
      <w:tr w:rsidR="00CC33E8" w:rsidRPr="00E3402E" w:rsidTr="00BE7C0E">
        <w:tc>
          <w:tcPr>
            <w:tcW w:w="3828" w:type="dxa"/>
            <w:gridSpan w:val="2"/>
            <w:vMerge w:val="restart"/>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613</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467,0</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254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076,2</w:t>
            </w:r>
          </w:p>
        </w:tc>
        <w:tc>
          <w:tcPr>
            <w:tcW w:w="1560"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879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099,2</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915</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195,4</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516</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324,6</w:t>
            </w:r>
          </w:p>
        </w:tc>
        <w:tc>
          <w:tcPr>
            <w:tcW w:w="1418"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178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162,4</w:t>
            </w:r>
          </w:p>
        </w:tc>
      </w:tr>
      <w:tr w:rsidR="00CC33E8" w:rsidRPr="00E3402E" w:rsidTr="00BE7C0E">
        <w:tc>
          <w:tcPr>
            <w:tcW w:w="3828" w:type="dxa"/>
            <w:gridSpan w:val="2"/>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431,5</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670,9</w:t>
            </w:r>
          </w:p>
        </w:tc>
        <w:tc>
          <w:tcPr>
            <w:tcW w:w="1560"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394,4</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955,3</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684,7</w:t>
            </w:r>
          </w:p>
        </w:tc>
        <w:tc>
          <w:tcPr>
            <w:tcW w:w="1418"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525</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136,8</w:t>
            </w:r>
          </w:p>
        </w:tc>
      </w:tr>
      <w:tr w:rsidR="00CC33E8" w:rsidRPr="00E3402E" w:rsidTr="00BE7C0E">
        <w:tc>
          <w:tcPr>
            <w:tcW w:w="3828" w:type="dxa"/>
            <w:gridSpan w:val="2"/>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731,5</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670,9</w:t>
            </w:r>
          </w:p>
        </w:tc>
        <w:tc>
          <w:tcPr>
            <w:tcW w:w="1560"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394,4</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955,3</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684,7</w:t>
            </w:r>
          </w:p>
        </w:tc>
        <w:tc>
          <w:tcPr>
            <w:tcW w:w="1418"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405</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436,8</w:t>
            </w:r>
          </w:p>
        </w:tc>
      </w:tr>
      <w:tr w:rsidR="00CC33E8" w:rsidRPr="00E3402E" w:rsidTr="00BE7C0E">
        <w:tc>
          <w:tcPr>
            <w:tcW w:w="3828" w:type="dxa"/>
            <w:gridSpan w:val="2"/>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autoSpaceDE w:val="0"/>
              <w:autoSpaceDN w:val="0"/>
              <w:adjustRightInd w:val="0"/>
              <w:spacing w:after="0" w:line="223"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CC33E8" w:rsidRPr="00E3402E" w:rsidTr="00BE7C0E">
        <w:tc>
          <w:tcPr>
            <w:tcW w:w="3828" w:type="dxa"/>
            <w:gridSpan w:val="2"/>
            <w:vMerge/>
          </w:tcPr>
          <w:p w:rsidR="00CC33E8" w:rsidRPr="00E3402E" w:rsidRDefault="00CC33E8" w:rsidP="00FF323D">
            <w:pPr>
              <w:spacing w:after="0" w:line="223" w:lineRule="auto"/>
              <w:rPr>
                <w:rFonts w:ascii="Times New Roman" w:eastAsia="Calibri" w:hAnsi="Times New Roman" w:cs="Times New Roman"/>
                <w:sz w:val="16"/>
                <w:szCs w:val="16"/>
              </w:rPr>
            </w:pPr>
          </w:p>
        </w:tc>
        <w:tc>
          <w:tcPr>
            <w:tcW w:w="1418" w:type="dxa"/>
          </w:tcPr>
          <w:p w:rsidR="00CC33E8" w:rsidRPr="00E3402E" w:rsidRDefault="00CC33E8" w:rsidP="00FF323D">
            <w:pPr>
              <w:spacing w:after="0" w:line="223"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814</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630,0</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393</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418,0</w:t>
            </w:r>
          </w:p>
        </w:tc>
        <w:tc>
          <w:tcPr>
            <w:tcW w:w="1560"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087</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888,0</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239</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106,0</w:t>
            </w:r>
          </w:p>
        </w:tc>
        <w:tc>
          <w:tcPr>
            <w:tcW w:w="1559"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573</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694,0</w:t>
            </w:r>
          </w:p>
        </w:tc>
        <w:tc>
          <w:tcPr>
            <w:tcW w:w="1418" w:type="dxa"/>
            <w:vAlign w:val="center"/>
          </w:tcPr>
          <w:p w:rsidR="00CC33E8" w:rsidRPr="00E3402E" w:rsidRDefault="00CC33E8" w:rsidP="00FF323D">
            <w:pPr>
              <w:spacing w:after="0" w:line="223"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108</w:t>
            </w:r>
            <w:r>
              <w:rPr>
                <w:rFonts w:ascii="Times New Roman" w:eastAsia="Calibri" w:hAnsi="Times New Roman" w:cs="Times New Roman"/>
                <w:sz w:val="16"/>
                <w:szCs w:val="16"/>
              </w:rPr>
              <w:t> </w:t>
            </w:r>
            <w:r w:rsidRPr="00E3402E">
              <w:rPr>
                <w:rFonts w:ascii="Times New Roman" w:eastAsia="Calibri" w:hAnsi="Times New Roman" w:cs="Times New Roman"/>
                <w:sz w:val="16"/>
                <w:szCs w:val="16"/>
              </w:rPr>
              <w:t>736,0</w:t>
            </w:r>
          </w:p>
        </w:tc>
      </w:tr>
    </w:tbl>
    <w:p w:rsidR="00595DE8" w:rsidRPr="006F336A" w:rsidRDefault="00595DE8" w:rsidP="00FF323D">
      <w:pPr>
        <w:autoSpaceDE w:val="0"/>
        <w:autoSpaceDN w:val="0"/>
        <w:adjustRightInd w:val="0"/>
        <w:spacing w:after="0" w:line="223" w:lineRule="auto"/>
        <w:ind w:firstLine="540"/>
        <w:jc w:val="right"/>
        <w:rPr>
          <w:rFonts w:ascii="Times New Roman" w:hAnsi="Times New Roman" w:cs="Times New Roman"/>
          <w:bCs/>
          <w:sz w:val="24"/>
          <w:szCs w:val="24"/>
        </w:rPr>
      </w:pPr>
    </w:p>
    <w:p w:rsidR="00595DE8"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3</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bCs/>
          <w:sz w:val="28"/>
          <w:szCs w:val="28"/>
        </w:rPr>
        <w:t>мероприятий (инвестиционных проектов) по проектированию, строительству и реконструкции объектов социальной инфраструктуры города Ставрополя на 2026–2030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образования</w:t>
      </w:r>
    </w:p>
    <w:p w:rsidR="00595DE8" w:rsidRPr="008A154F" w:rsidRDefault="00595DE8" w:rsidP="00595DE8">
      <w:pPr>
        <w:autoSpaceDE w:val="0"/>
        <w:autoSpaceDN w:val="0"/>
        <w:adjustRightInd w:val="0"/>
        <w:spacing w:after="0" w:line="240" w:lineRule="exact"/>
        <w:ind w:firstLine="540"/>
        <w:jc w:val="center"/>
        <w:rPr>
          <w:rFonts w:ascii="Times New Roman" w:hAnsi="Times New Roman" w:cs="Times New Roman"/>
          <w:bCs/>
          <w:sz w:val="24"/>
          <w:szCs w:val="24"/>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8A154F">
        <w:trPr>
          <w:trHeight w:val="219"/>
        </w:trPr>
        <w:tc>
          <w:tcPr>
            <w:tcW w:w="446" w:type="dxa"/>
            <w:vMerge w:val="restart"/>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6F336A">
            <w:pPr>
              <w:spacing w:after="0" w:line="214"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87"/>
        </w:trPr>
        <w:tc>
          <w:tcPr>
            <w:tcW w:w="446" w:type="dxa"/>
            <w:vMerge/>
          </w:tcPr>
          <w:p w:rsidR="00595DE8" w:rsidRPr="00E3402E" w:rsidRDefault="00595DE8" w:rsidP="006F336A">
            <w:pPr>
              <w:spacing w:after="0" w:line="214" w:lineRule="auto"/>
              <w:jc w:val="center"/>
              <w:rPr>
                <w:rFonts w:ascii="Times New Roman" w:eastAsia="Calibri" w:hAnsi="Times New Roman" w:cs="Times New Roman"/>
                <w:sz w:val="16"/>
                <w:szCs w:val="16"/>
              </w:rPr>
            </w:pPr>
          </w:p>
        </w:tc>
        <w:tc>
          <w:tcPr>
            <w:tcW w:w="3382" w:type="dxa"/>
            <w:vMerge/>
          </w:tcPr>
          <w:p w:rsidR="00595DE8" w:rsidRPr="00E3402E" w:rsidRDefault="00595DE8" w:rsidP="006F336A">
            <w:pPr>
              <w:spacing w:after="0" w:line="214" w:lineRule="auto"/>
              <w:jc w:val="center"/>
              <w:rPr>
                <w:rFonts w:ascii="Times New Roman" w:eastAsia="Calibri" w:hAnsi="Times New Roman" w:cs="Times New Roman"/>
                <w:sz w:val="16"/>
                <w:szCs w:val="16"/>
              </w:rPr>
            </w:pPr>
          </w:p>
        </w:tc>
        <w:tc>
          <w:tcPr>
            <w:tcW w:w="1418" w:type="dxa"/>
            <w:vMerge/>
          </w:tcPr>
          <w:p w:rsidR="00595DE8" w:rsidRPr="00E3402E" w:rsidRDefault="00595DE8" w:rsidP="006F336A">
            <w:pPr>
              <w:spacing w:after="0" w:line="214"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2026 г.</w:t>
            </w:r>
          </w:p>
        </w:tc>
        <w:tc>
          <w:tcPr>
            <w:tcW w:w="1559" w:type="dxa"/>
            <w:vAlign w:val="center"/>
          </w:tcPr>
          <w:p w:rsidR="00595DE8" w:rsidRPr="00E3402E" w:rsidRDefault="00595DE8" w:rsidP="006F336A">
            <w:pPr>
              <w:pStyle w:val="ConsPlusNormal"/>
              <w:spacing w:line="214" w:lineRule="auto"/>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2027 г.</w:t>
            </w:r>
          </w:p>
        </w:tc>
        <w:tc>
          <w:tcPr>
            <w:tcW w:w="1560" w:type="dxa"/>
            <w:vAlign w:val="center"/>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2028 г.</w:t>
            </w:r>
          </w:p>
        </w:tc>
        <w:tc>
          <w:tcPr>
            <w:tcW w:w="1559" w:type="dxa"/>
            <w:vAlign w:val="center"/>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2029 г.</w:t>
            </w:r>
          </w:p>
        </w:tc>
        <w:tc>
          <w:tcPr>
            <w:tcW w:w="1559" w:type="dxa"/>
            <w:vAlign w:val="center"/>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2030 г.</w:t>
            </w:r>
          </w:p>
        </w:tc>
        <w:tc>
          <w:tcPr>
            <w:tcW w:w="1418" w:type="dxa"/>
            <w:vMerge/>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6F336A">
            <w:pPr>
              <w:pStyle w:val="ConsPlusNormal"/>
              <w:spacing w:line="214"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6F336A">
            <w:pPr>
              <w:spacing w:after="0" w:line="214"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6F336A">
            <w:pPr>
              <w:spacing w:after="0" w:line="214"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6F336A">
            <w:pPr>
              <w:autoSpaceDE w:val="0"/>
              <w:autoSpaceDN w:val="0"/>
              <w:adjustRightInd w:val="0"/>
              <w:spacing w:after="0" w:line="214"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652,2</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652,2</w:t>
            </w:r>
          </w:p>
        </w:tc>
      </w:tr>
      <w:tr w:rsidR="00595DE8" w:rsidRPr="00E3402E" w:rsidTr="00BE7C0E">
        <w:tc>
          <w:tcPr>
            <w:tcW w:w="446" w:type="dxa"/>
            <w:vMerge/>
          </w:tcPr>
          <w:p w:rsidR="00595DE8" w:rsidRPr="00E3402E" w:rsidRDefault="00595DE8" w:rsidP="006F336A">
            <w:pPr>
              <w:spacing w:after="0" w:line="214" w:lineRule="auto"/>
              <w:jc w:val="center"/>
              <w:rPr>
                <w:rFonts w:ascii="Times New Roman" w:eastAsia="Calibri" w:hAnsi="Times New Roman" w:cs="Times New Roman"/>
                <w:sz w:val="16"/>
                <w:szCs w:val="16"/>
              </w:rPr>
            </w:pPr>
          </w:p>
        </w:tc>
        <w:tc>
          <w:tcPr>
            <w:tcW w:w="3382" w:type="dxa"/>
            <w:vMerge/>
          </w:tcPr>
          <w:p w:rsidR="00595DE8" w:rsidRPr="00E3402E" w:rsidRDefault="00595DE8" w:rsidP="006F336A">
            <w:pPr>
              <w:spacing w:after="0" w:line="214" w:lineRule="auto"/>
              <w:rPr>
                <w:rFonts w:ascii="Times New Roman" w:eastAsia="Calibri" w:hAnsi="Times New Roman" w:cs="Times New Roman"/>
                <w:sz w:val="16"/>
                <w:szCs w:val="16"/>
              </w:rPr>
            </w:pPr>
          </w:p>
        </w:tc>
        <w:tc>
          <w:tcPr>
            <w:tcW w:w="1418" w:type="dxa"/>
          </w:tcPr>
          <w:p w:rsidR="00595DE8" w:rsidRPr="00E3402E" w:rsidRDefault="00595DE8" w:rsidP="006F336A">
            <w:pPr>
              <w:autoSpaceDE w:val="0"/>
              <w:autoSpaceDN w:val="0"/>
              <w:adjustRightInd w:val="0"/>
              <w:spacing w:after="0" w:line="214"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202,9</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202,9</w:t>
            </w:r>
          </w:p>
        </w:tc>
      </w:tr>
      <w:tr w:rsidR="00595DE8" w:rsidRPr="00E3402E" w:rsidTr="00BE7C0E">
        <w:tc>
          <w:tcPr>
            <w:tcW w:w="446" w:type="dxa"/>
            <w:vMerge/>
          </w:tcPr>
          <w:p w:rsidR="00595DE8" w:rsidRPr="00E3402E" w:rsidRDefault="00595DE8" w:rsidP="006F336A">
            <w:pPr>
              <w:spacing w:after="0" w:line="214" w:lineRule="auto"/>
              <w:jc w:val="center"/>
              <w:rPr>
                <w:rFonts w:ascii="Times New Roman" w:eastAsia="Calibri" w:hAnsi="Times New Roman" w:cs="Times New Roman"/>
                <w:sz w:val="16"/>
                <w:szCs w:val="16"/>
              </w:rPr>
            </w:pPr>
          </w:p>
        </w:tc>
        <w:tc>
          <w:tcPr>
            <w:tcW w:w="3382" w:type="dxa"/>
            <w:vMerge/>
          </w:tcPr>
          <w:p w:rsidR="00595DE8" w:rsidRPr="00E3402E" w:rsidRDefault="00595DE8" w:rsidP="006F336A">
            <w:pPr>
              <w:spacing w:after="0" w:line="214" w:lineRule="auto"/>
              <w:rPr>
                <w:rFonts w:ascii="Times New Roman" w:eastAsia="Calibri" w:hAnsi="Times New Roman" w:cs="Times New Roman"/>
                <w:sz w:val="16"/>
                <w:szCs w:val="16"/>
              </w:rPr>
            </w:pPr>
          </w:p>
        </w:tc>
        <w:tc>
          <w:tcPr>
            <w:tcW w:w="1418" w:type="dxa"/>
          </w:tcPr>
          <w:p w:rsidR="00595DE8" w:rsidRPr="00E3402E" w:rsidRDefault="00595DE8" w:rsidP="006F336A">
            <w:pPr>
              <w:autoSpaceDE w:val="0"/>
              <w:autoSpaceDN w:val="0"/>
              <w:adjustRightInd w:val="0"/>
              <w:spacing w:after="0" w:line="214"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202,9</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202,9</w:t>
            </w:r>
          </w:p>
        </w:tc>
      </w:tr>
      <w:tr w:rsidR="00595DE8" w:rsidRPr="00E3402E" w:rsidTr="00BE7C0E">
        <w:tc>
          <w:tcPr>
            <w:tcW w:w="446" w:type="dxa"/>
            <w:vMerge/>
          </w:tcPr>
          <w:p w:rsidR="00595DE8" w:rsidRPr="00E3402E" w:rsidRDefault="00595DE8" w:rsidP="006F336A">
            <w:pPr>
              <w:spacing w:after="0" w:line="214" w:lineRule="auto"/>
              <w:jc w:val="center"/>
              <w:rPr>
                <w:rFonts w:ascii="Times New Roman" w:eastAsia="Calibri" w:hAnsi="Times New Roman" w:cs="Times New Roman"/>
                <w:sz w:val="16"/>
                <w:szCs w:val="16"/>
              </w:rPr>
            </w:pPr>
          </w:p>
        </w:tc>
        <w:tc>
          <w:tcPr>
            <w:tcW w:w="3382" w:type="dxa"/>
            <w:vMerge/>
          </w:tcPr>
          <w:p w:rsidR="00595DE8" w:rsidRPr="00E3402E" w:rsidRDefault="00595DE8" w:rsidP="006F336A">
            <w:pPr>
              <w:spacing w:after="0" w:line="214" w:lineRule="auto"/>
              <w:rPr>
                <w:rFonts w:ascii="Times New Roman" w:eastAsia="Calibri" w:hAnsi="Times New Roman" w:cs="Times New Roman"/>
                <w:sz w:val="16"/>
                <w:szCs w:val="16"/>
              </w:rPr>
            </w:pPr>
          </w:p>
        </w:tc>
        <w:tc>
          <w:tcPr>
            <w:tcW w:w="1418" w:type="dxa"/>
          </w:tcPr>
          <w:p w:rsidR="00595DE8" w:rsidRPr="00E3402E" w:rsidRDefault="00595DE8" w:rsidP="006F336A">
            <w:pPr>
              <w:autoSpaceDE w:val="0"/>
              <w:autoSpaceDN w:val="0"/>
              <w:adjustRightInd w:val="0"/>
              <w:spacing w:after="0" w:line="214"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6F336A">
            <w:pPr>
              <w:spacing w:after="0" w:line="214" w:lineRule="auto"/>
              <w:jc w:val="center"/>
              <w:rPr>
                <w:rFonts w:ascii="Times New Roman" w:eastAsia="Calibri" w:hAnsi="Times New Roman" w:cs="Times New Roman"/>
                <w:sz w:val="16"/>
                <w:szCs w:val="16"/>
              </w:rPr>
            </w:pPr>
          </w:p>
        </w:tc>
        <w:tc>
          <w:tcPr>
            <w:tcW w:w="3382" w:type="dxa"/>
            <w:vMerge/>
          </w:tcPr>
          <w:p w:rsidR="00595DE8" w:rsidRPr="00E3402E" w:rsidRDefault="00595DE8" w:rsidP="006F336A">
            <w:pPr>
              <w:spacing w:after="0" w:line="214" w:lineRule="auto"/>
              <w:rPr>
                <w:rFonts w:ascii="Times New Roman" w:eastAsia="Calibri" w:hAnsi="Times New Roman" w:cs="Times New Roman"/>
                <w:sz w:val="16"/>
                <w:szCs w:val="16"/>
              </w:rPr>
            </w:pPr>
          </w:p>
        </w:tc>
        <w:tc>
          <w:tcPr>
            <w:tcW w:w="1418" w:type="dxa"/>
          </w:tcPr>
          <w:p w:rsidR="00595DE8" w:rsidRPr="00E3402E" w:rsidRDefault="00595DE8" w:rsidP="006F336A">
            <w:pPr>
              <w:spacing w:after="0" w:line="214"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058,0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6F336A">
            <w:pPr>
              <w:spacing w:after="0" w:line="214"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058,0</w:t>
            </w:r>
          </w:p>
        </w:tc>
      </w:tr>
      <w:tr w:rsidR="00A95EC2" w:rsidRPr="00E3402E" w:rsidTr="00BE7C0E">
        <w:tc>
          <w:tcPr>
            <w:tcW w:w="446"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A95EC2" w:rsidRPr="00E3402E" w:rsidRDefault="00A95EC2" w:rsidP="00A95EC2">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652,2</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273</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652,2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202,9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202,9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202,9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202,9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rPr>
          <w:trHeight w:val="70"/>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058,0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304</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058,0</w:t>
            </w:r>
          </w:p>
        </w:tc>
      </w:tr>
      <w:tr w:rsidR="00595DE8" w:rsidRPr="00E3402E" w:rsidTr="00BE7C0E">
        <w:trPr>
          <w:trHeight w:val="70"/>
        </w:trPr>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290</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070,9</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290</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070,9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115,05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115,05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115,05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115,05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301,0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301,0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290</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070,9</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290</w:t>
            </w:r>
            <w:r w:rsidR="00983A00">
              <w:rPr>
                <w:rFonts w:ascii="Times New Roman" w:eastAsia="Calibri" w:hAnsi="Times New Roman" w:cs="Times New Roman"/>
                <w:sz w:val="16"/>
                <w:szCs w:val="16"/>
              </w:rPr>
              <w:t> </w:t>
            </w:r>
            <w:r w:rsidRPr="00E3402E">
              <w:rPr>
                <w:rFonts w:ascii="Times New Roman" w:eastAsia="Calibri" w:hAnsi="Times New Roman" w:cs="Times New Roman"/>
                <w:sz w:val="16"/>
                <w:szCs w:val="16"/>
              </w:rPr>
              <w:t>070,9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C2068F">
              <w:rPr>
                <w:rFonts w:ascii="Times New Roman" w:eastAsia="Calibri" w:hAnsi="Times New Roman" w:cs="Times New Roman"/>
                <w:sz w:val="16"/>
                <w:szCs w:val="16"/>
              </w:rPr>
              <w:t> </w:t>
            </w:r>
            <w:r w:rsidRPr="00E3402E">
              <w:rPr>
                <w:rFonts w:ascii="Times New Roman" w:eastAsia="Calibri" w:hAnsi="Times New Roman" w:cs="Times New Roman"/>
                <w:sz w:val="16"/>
                <w:szCs w:val="16"/>
              </w:rPr>
              <w:t>115,05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C2068F">
              <w:rPr>
                <w:rFonts w:ascii="Times New Roman" w:eastAsia="Calibri" w:hAnsi="Times New Roman" w:cs="Times New Roman"/>
                <w:sz w:val="16"/>
                <w:szCs w:val="16"/>
              </w:rPr>
              <w:t> </w:t>
            </w:r>
            <w:r w:rsidRPr="00E3402E">
              <w:rPr>
                <w:rFonts w:ascii="Times New Roman" w:eastAsia="Calibri" w:hAnsi="Times New Roman" w:cs="Times New Roman"/>
                <w:sz w:val="16"/>
                <w:szCs w:val="16"/>
              </w:rPr>
              <w:t>115,05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C2068F">
              <w:rPr>
                <w:rFonts w:ascii="Times New Roman" w:eastAsia="Calibri" w:hAnsi="Times New Roman" w:cs="Times New Roman"/>
                <w:sz w:val="16"/>
                <w:szCs w:val="16"/>
              </w:rPr>
              <w:t> </w:t>
            </w:r>
            <w:r w:rsidRPr="00E3402E">
              <w:rPr>
                <w:rFonts w:ascii="Times New Roman" w:eastAsia="Calibri" w:hAnsi="Times New Roman" w:cs="Times New Roman"/>
                <w:sz w:val="16"/>
                <w:szCs w:val="16"/>
              </w:rPr>
              <w:t>115,05</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C2068F">
              <w:rPr>
                <w:rFonts w:ascii="Times New Roman" w:eastAsia="Calibri" w:hAnsi="Times New Roman" w:cs="Times New Roman"/>
                <w:sz w:val="16"/>
                <w:szCs w:val="16"/>
              </w:rPr>
              <w:t> </w:t>
            </w:r>
            <w:r w:rsidRPr="00E3402E">
              <w:rPr>
                <w:rFonts w:ascii="Times New Roman" w:eastAsia="Calibri" w:hAnsi="Times New Roman" w:cs="Times New Roman"/>
                <w:sz w:val="16"/>
                <w:szCs w:val="16"/>
              </w:rPr>
              <w:t>115,05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w:t>
            </w:r>
            <w:r w:rsidR="00C2068F">
              <w:rPr>
                <w:rFonts w:ascii="Times New Roman" w:eastAsia="Calibri" w:hAnsi="Times New Roman" w:cs="Times New Roman"/>
                <w:sz w:val="16"/>
                <w:szCs w:val="16"/>
              </w:rPr>
              <w:t> </w:t>
            </w:r>
            <w:r w:rsidRPr="00E3402E">
              <w:rPr>
                <w:rFonts w:ascii="Times New Roman" w:eastAsia="Calibri" w:hAnsi="Times New Roman" w:cs="Times New Roman"/>
                <w:sz w:val="16"/>
                <w:szCs w:val="16"/>
              </w:rPr>
              <w:t>301,0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322</w:t>
            </w:r>
            <w:r w:rsidR="00C2068F">
              <w:rPr>
                <w:rFonts w:ascii="Times New Roman" w:eastAsia="Calibri" w:hAnsi="Times New Roman" w:cs="Times New Roman"/>
                <w:sz w:val="16"/>
                <w:szCs w:val="16"/>
              </w:rPr>
              <w:t> </w:t>
            </w:r>
            <w:r w:rsidRPr="00E3402E">
              <w:rPr>
                <w:rFonts w:ascii="Times New Roman" w:eastAsia="Calibri" w:hAnsi="Times New Roman" w:cs="Times New Roman"/>
                <w:sz w:val="16"/>
                <w:szCs w:val="16"/>
              </w:rPr>
              <w:t>301,0</w:t>
            </w:r>
          </w:p>
        </w:tc>
      </w:tr>
      <w:tr w:rsidR="00595DE8" w:rsidRPr="00E3402E" w:rsidTr="00BE7C0E">
        <w:trPr>
          <w:trHeight w:val="231"/>
        </w:trPr>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307</w:t>
            </w:r>
            <w:r w:rsidR="00C2068F">
              <w:rPr>
                <w:rFonts w:ascii="Times New Roman" w:hAnsi="Times New Roman" w:cs="Times New Roman"/>
                <w:bCs/>
                <w:sz w:val="16"/>
                <w:szCs w:val="16"/>
              </w:rPr>
              <w:t> </w:t>
            </w:r>
            <w:r w:rsidRPr="00E3402E">
              <w:rPr>
                <w:rFonts w:ascii="Times New Roman" w:hAnsi="Times New Roman" w:cs="Times New Roman"/>
                <w:bCs/>
                <w:sz w:val="16"/>
                <w:szCs w:val="16"/>
              </w:rPr>
              <w:t>475,1</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307</w:t>
            </w:r>
            <w:r w:rsidR="00C2068F">
              <w:rPr>
                <w:rFonts w:ascii="Times New Roman" w:hAnsi="Times New Roman" w:cs="Times New Roman"/>
                <w:bCs/>
                <w:sz w:val="16"/>
                <w:szCs w:val="16"/>
              </w:rPr>
              <w:t> </w:t>
            </w:r>
            <w:r w:rsidRPr="00E3402E">
              <w:rPr>
                <w:rFonts w:ascii="Times New Roman" w:hAnsi="Times New Roman" w:cs="Times New Roman"/>
                <w:bCs/>
                <w:sz w:val="16"/>
                <w:szCs w:val="16"/>
              </w:rPr>
              <w:t>475,1</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w:t>
            </w:r>
            <w:r w:rsidR="00C2068F">
              <w:rPr>
                <w:rFonts w:ascii="Times New Roman" w:hAnsi="Times New Roman" w:cs="Times New Roman"/>
                <w:bCs/>
                <w:sz w:val="16"/>
                <w:szCs w:val="16"/>
              </w:rPr>
              <w:t> </w:t>
            </w:r>
            <w:r w:rsidRPr="00E3402E">
              <w:rPr>
                <w:rFonts w:ascii="Times New Roman" w:hAnsi="Times New Roman" w:cs="Times New Roman"/>
                <w:bCs/>
                <w:sz w:val="16"/>
                <w:szCs w:val="16"/>
              </w:rPr>
              <w:t>081,95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w:t>
            </w:r>
            <w:r w:rsidR="00C2068F">
              <w:rPr>
                <w:rFonts w:ascii="Times New Roman" w:hAnsi="Times New Roman" w:cs="Times New Roman"/>
                <w:bCs/>
                <w:sz w:val="16"/>
                <w:szCs w:val="16"/>
              </w:rPr>
              <w:t> </w:t>
            </w:r>
            <w:r w:rsidRPr="00E3402E">
              <w:rPr>
                <w:rFonts w:ascii="Times New Roman" w:hAnsi="Times New Roman" w:cs="Times New Roman"/>
                <w:bCs/>
                <w:sz w:val="16"/>
                <w:szCs w:val="16"/>
              </w:rPr>
              <w:t>081,95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w:t>
            </w:r>
            <w:r w:rsidR="00C2068F">
              <w:rPr>
                <w:rFonts w:ascii="Times New Roman" w:hAnsi="Times New Roman" w:cs="Times New Roman"/>
                <w:bCs/>
                <w:sz w:val="16"/>
                <w:szCs w:val="16"/>
              </w:rPr>
              <w:t> </w:t>
            </w:r>
            <w:r w:rsidRPr="00E3402E">
              <w:rPr>
                <w:rFonts w:ascii="Times New Roman" w:hAnsi="Times New Roman" w:cs="Times New Roman"/>
                <w:bCs/>
                <w:sz w:val="16"/>
                <w:szCs w:val="16"/>
              </w:rPr>
              <w:t>081,95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w:t>
            </w:r>
            <w:r w:rsidR="00C2068F">
              <w:rPr>
                <w:rFonts w:ascii="Times New Roman" w:hAnsi="Times New Roman" w:cs="Times New Roman"/>
                <w:bCs/>
                <w:sz w:val="16"/>
                <w:szCs w:val="16"/>
              </w:rPr>
              <w:t> </w:t>
            </w:r>
            <w:r w:rsidRPr="00E3402E">
              <w:rPr>
                <w:rFonts w:ascii="Times New Roman" w:hAnsi="Times New Roman" w:cs="Times New Roman"/>
                <w:bCs/>
                <w:sz w:val="16"/>
                <w:szCs w:val="16"/>
              </w:rPr>
              <w:t>081,95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341</w:t>
            </w:r>
            <w:r w:rsidR="00C2068F">
              <w:rPr>
                <w:rFonts w:ascii="Times New Roman" w:hAnsi="Times New Roman" w:cs="Times New Roman"/>
                <w:bCs/>
                <w:sz w:val="16"/>
                <w:szCs w:val="16"/>
              </w:rPr>
              <w:t> </w:t>
            </w:r>
            <w:r w:rsidRPr="00E3402E">
              <w:rPr>
                <w:rFonts w:ascii="Times New Roman" w:hAnsi="Times New Roman" w:cs="Times New Roman"/>
                <w:bCs/>
                <w:sz w:val="16"/>
                <w:szCs w:val="16"/>
              </w:rPr>
              <w:t>639,0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341</w:t>
            </w:r>
            <w:r w:rsidR="00C2068F">
              <w:rPr>
                <w:rFonts w:ascii="Times New Roman" w:hAnsi="Times New Roman" w:cs="Times New Roman"/>
                <w:bCs/>
                <w:sz w:val="16"/>
                <w:szCs w:val="16"/>
              </w:rPr>
              <w:t> </w:t>
            </w:r>
            <w:r w:rsidRPr="00E3402E">
              <w:rPr>
                <w:rFonts w:ascii="Times New Roman" w:hAnsi="Times New Roman" w:cs="Times New Roman"/>
                <w:bCs/>
                <w:sz w:val="16"/>
                <w:szCs w:val="16"/>
              </w:rPr>
              <w:t>639,0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307</w:t>
            </w:r>
            <w:r w:rsidR="00C2068F">
              <w:rPr>
                <w:rFonts w:ascii="Times New Roman" w:hAnsi="Times New Roman" w:cs="Times New Roman"/>
                <w:bCs/>
                <w:sz w:val="16"/>
                <w:szCs w:val="16"/>
              </w:rPr>
              <w:t> </w:t>
            </w:r>
            <w:r w:rsidRPr="00E3402E">
              <w:rPr>
                <w:rFonts w:ascii="Times New Roman" w:hAnsi="Times New Roman" w:cs="Times New Roman"/>
                <w:bCs/>
                <w:sz w:val="16"/>
                <w:szCs w:val="16"/>
              </w:rPr>
              <w:t>475,1</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307</w:t>
            </w:r>
            <w:r w:rsidR="00C2068F">
              <w:rPr>
                <w:rFonts w:ascii="Times New Roman" w:hAnsi="Times New Roman" w:cs="Times New Roman"/>
                <w:bCs/>
                <w:sz w:val="16"/>
                <w:szCs w:val="16"/>
              </w:rPr>
              <w:t> </w:t>
            </w:r>
            <w:r w:rsidRPr="00E3402E">
              <w:rPr>
                <w:rFonts w:ascii="Times New Roman" w:hAnsi="Times New Roman" w:cs="Times New Roman"/>
                <w:bCs/>
                <w:sz w:val="16"/>
                <w:szCs w:val="16"/>
              </w:rPr>
              <w:t>475,1</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w:t>
            </w:r>
            <w:r w:rsidR="00C2068F">
              <w:rPr>
                <w:rFonts w:ascii="Times New Roman" w:hAnsi="Times New Roman" w:cs="Times New Roman"/>
                <w:bCs/>
                <w:sz w:val="16"/>
                <w:szCs w:val="16"/>
              </w:rPr>
              <w:t> </w:t>
            </w:r>
            <w:r w:rsidRPr="00E3402E">
              <w:rPr>
                <w:rFonts w:ascii="Times New Roman" w:hAnsi="Times New Roman" w:cs="Times New Roman"/>
                <w:bCs/>
                <w:sz w:val="16"/>
                <w:szCs w:val="16"/>
              </w:rPr>
              <w:t>081,95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w:t>
            </w:r>
            <w:r w:rsidR="00C2068F">
              <w:rPr>
                <w:rFonts w:ascii="Times New Roman" w:hAnsi="Times New Roman" w:cs="Times New Roman"/>
                <w:bCs/>
                <w:sz w:val="16"/>
                <w:szCs w:val="16"/>
              </w:rPr>
              <w:t> </w:t>
            </w:r>
            <w:r w:rsidRPr="00E3402E">
              <w:rPr>
                <w:rFonts w:ascii="Times New Roman" w:hAnsi="Times New Roman" w:cs="Times New Roman"/>
                <w:bCs/>
                <w:sz w:val="16"/>
                <w:szCs w:val="16"/>
              </w:rPr>
              <w:t>081,95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w:t>
            </w:r>
            <w:r w:rsidR="00C2068F">
              <w:rPr>
                <w:rFonts w:ascii="Times New Roman" w:hAnsi="Times New Roman" w:cs="Times New Roman"/>
                <w:bCs/>
                <w:sz w:val="16"/>
                <w:szCs w:val="16"/>
              </w:rPr>
              <w:t> </w:t>
            </w:r>
            <w:r w:rsidRPr="00E3402E">
              <w:rPr>
                <w:rFonts w:ascii="Times New Roman" w:hAnsi="Times New Roman" w:cs="Times New Roman"/>
                <w:bCs/>
                <w:sz w:val="16"/>
                <w:szCs w:val="16"/>
              </w:rPr>
              <w:t>081,95</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w:t>
            </w:r>
            <w:r w:rsidR="00C2068F">
              <w:rPr>
                <w:rFonts w:ascii="Times New Roman" w:hAnsi="Times New Roman" w:cs="Times New Roman"/>
                <w:bCs/>
                <w:sz w:val="16"/>
                <w:szCs w:val="16"/>
              </w:rPr>
              <w:t> </w:t>
            </w:r>
            <w:r w:rsidRPr="00E3402E">
              <w:rPr>
                <w:rFonts w:ascii="Times New Roman" w:hAnsi="Times New Roman" w:cs="Times New Roman"/>
                <w:bCs/>
                <w:sz w:val="16"/>
                <w:szCs w:val="16"/>
              </w:rPr>
              <w:t>081,95</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341</w:t>
            </w:r>
            <w:r w:rsidR="00682457">
              <w:rPr>
                <w:rFonts w:ascii="Times New Roman" w:hAnsi="Times New Roman" w:cs="Times New Roman"/>
                <w:bCs/>
                <w:sz w:val="16"/>
                <w:szCs w:val="16"/>
              </w:rPr>
              <w:t> </w:t>
            </w:r>
            <w:r w:rsidRPr="00E3402E">
              <w:rPr>
                <w:rFonts w:ascii="Times New Roman" w:hAnsi="Times New Roman" w:cs="Times New Roman"/>
                <w:bCs/>
                <w:sz w:val="16"/>
                <w:szCs w:val="16"/>
              </w:rPr>
              <w:t>639,0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341</w:t>
            </w:r>
            <w:r w:rsidR="00682457">
              <w:rPr>
                <w:rFonts w:ascii="Times New Roman" w:hAnsi="Times New Roman" w:cs="Times New Roman"/>
                <w:bCs/>
                <w:sz w:val="16"/>
                <w:szCs w:val="16"/>
              </w:rPr>
              <w:t> </w:t>
            </w:r>
            <w:r w:rsidRPr="00E3402E">
              <w:rPr>
                <w:rFonts w:ascii="Times New Roman" w:hAnsi="Times New Roman" w:cs="Times New Roman"/>
                <w:bCs/>
                <w:sz w:val="16"/>
                <w:szCs w:val="16"/>
              </w:rPr>
              <w:t>639,0</w:t>
            </w:r>
          </w:p>
        </w:tc>
      </w:tr>
    </w:tbl>
    <w:p w:rsidR="00A95EC2" w:rsidRDefault="00A95EC2">
      <w:r>
        <w:br w:type="page"/>
      </w: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A95EC2" w:rsidRPr="00E3402E" w:rsidTr="00BE7C0E">
        <w:tc>
          <w:tcPr>
            <w:tcW w:w="446"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A95EC2" w:rsidRPr="00E3402E" w:rsidRDefault="00A95EC2" w:rsidP="00A95EC2">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A95EC2" w:rsidRPr="00E3402E" w:rsidRDefault="00A95EC2" w:rsidP="00A95EC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325924,2</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924,2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106,9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106,9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106,9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106,9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138,0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138,0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924,2</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924,2</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106,9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106,9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18106,9</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138,0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138,0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479,4</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479,4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193,3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193,3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193,3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193,3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866,0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866,0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дошкольного образовательного учреждения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345479,4</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345479,4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193,3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193,3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193,3</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193,3</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866,0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866,0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547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304,4</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141,8</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950,2</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848,4</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690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958,8</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085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203,6</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405,8</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230,1</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163,9</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213,8</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386,6</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400,2</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405,8</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230,1</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163,9</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213,8</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386,6</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400,2</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608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116,0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602,0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683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278,0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724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276,0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767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732,0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428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004,0</w:t>
            </w:r>
          </w:p>
        </w:tc>
      </w:tr>
    </w:tbl>
    <w:p w:rsidR="00595DE8"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A95EC2" w:rsidRDefault="00A95EC2"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A95EC2" w:rsidRDefault="00A95EC2"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A95EC2" w:rsidRDefault="00A95EC2"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A95EC2" w:rsidRDefault="00A95EC2"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A95EC2" w:rsidRPr="00E3402E" w:rsidRDefault="00A95EC2"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595DE8"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lastRenderedPageBreak/>
        <w:t>Таблица 4</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2016–2020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здравоохранения</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64"/>
        </w:trPr>
        <w:tc>
          <w:tcPr>
            <w:tcW w:w="446" w:type="dxa"/>
            <w:vMerge w:val="restart"/>
            <w:vAlign w:val="center"/>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A95EC2">
            <w:pPr>
              <w:spacing w:after="0" w:line="235"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64"/>
        </w:trPr>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1418"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2016 г.</w:t>
            </w:r>
          </w:p>
        </w:tc>
        <w:tc>
          <w:tcPr>
            <w:tcW w:w="1559" w:type="dxa"/>
            <w:vAlign w:val="center"/>
          </w:tcPr>
          <w:p w:rsidR="00595DE8" w:rsidRPr="00E3402E" w:rsidRDefault="00595DE8" w:rsidP="00A95EC2">
            <w:pPr>
              <w:pStyle w:val="ConsPlusNormal"/>
              <w:spacing w:line="235" w:lineRule="auto"/>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2017 г.</w:t>
            </w:r>
          </w:p>
        </w:tc>
        <w:tc>
          <w:tcPr>
            <w:tcW w:w="1560" w:type="dxa"/>
            <w:vAlign w:val="center"/>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2018 г.</w:t>
            </w:r>
          </w:p>
        </w:tc>
        <w:tc>
          <w:tcPr>
            <w:tcW w:w="1559" w:type="dxa"/>
            <w:vAlign w:val="center"/>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2019 г.</w:t>
            </w:r>
          </w:p>
        </w:tc>
        <w:tc>
          <w:tcPr>
            <w:tcW w:w="1559" w:type="dxa"/>
            <w:vAlign w:val="center"/>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2020 г.</w:t>
            </w:r>
          </w:p>
        </w:tc>
        <w:tc>
          <w:tcPr>
            <w:tcW w:w="1418" w:type="dxa"/>
            <w:vMerge/>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A95EC2">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A95EC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поликлиники в </w:t>
            </w:r>
            <w:r w:rsidR="00BA433C">
              <w:rPr>
                <w:rFonts w:ascii="Times New Roman" w:eastAsia="Calibri" w:hAnsi="Times New Roman" w:cs="Times New Roman"/>
                <w:sz w:val="16"/>
                <w:szCs w:val="16"/>
              </w:rPr>
              <w:t>ю</w:t>
            </w:r>
            <w:r w:rsidRPr="00E3402E">
              <w:rPr>
                <w:rFonts w:ascii="Times New Roman" w:eastAsia="Calibri" w:hAnsi="Times New Roman" w:cs="Times New Roman"/>
                <w:sz w:val="16"/>
                <w:szCs w:val="16"/>
              </w:rPr>
              <w:t>го-</w:t>
            </w:r>
            <w:r w:rsidR="00BA433C">
              <w:rPr>
                <w:rFonts w:ascii="Times New Roman" w:eastAsia="Calibri" w:hAnsi="Times New Roman" w:cs="Times New Roman"/>
                <w:sz w:val="16"/>
                <w:szCs w:val="16"/>
              </w:rPr>
              <w:t>з</w:t>
            </w:r>
            <w:r w:rsidRPr="00E3402E">
              <w:rPr>
                <w:rFonts w:ascii="Times New Roman" w:eastAsia="Calibri" w:hAnsi="Times New Roman" w:cs="Times New Roman"/>
                <w:sz w:val="16"/>
                <w:szCs w:val="16"/>
              </w:rPr>
              <w:t>ападном районе города Ставрополя (в том числе проектно-изыскательские работы)</w:t>
            </w:r>
          </w:p>
          <w:p w:rsidR="00595DE8" w:rsidRPr="00E3402E" w:rsidRDefault="00595DE8" w:rsidP="00A95EC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018,0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w:t>
            </w:r>
            <w:r w:rsidR="00682457">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018,0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018,0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018,0</w:t>
            </w:r>
          </w:p>
        </w:tc>
      </w:tr>
      <w:tr w:rsidR="00595DE8" w:rsidRPr="00E3402E" w:rsidTr="00BE7C0E">
        <w:tc>
          <w:tcPr>
            <w:tcW w:w="446" w:type="dxa"/>
            <w:vMerge w:val="restart"/>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A95EC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Ставропольский клинический перинатальный центр (в том числе проектно-изыскательские работы)</w:t>
            </w:r>
            <w:r w:rsidR="0003686E">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город Ставрополь, ул. Семашко</w:t>
            </w: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952,97</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952,97</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952,97</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952,97</w:t>
            </w:r>
          </w:p>
        </w:tc>
      </w:tr>
      <w:tr w:rsidR="00595DE8" w:rsidRPr="00E3402E" w:rsidTr="00BE7C0E">
        <w:tc>
          <w:tcPr>
            <w:tcW w:w="446" w:type="dxa"/>
            <w:vMerge w:val="restart"/>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A95EC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акушерского корпуса с реконструкцией существующего здания перинатального центра по ул. Ломоносова, 44 в городе Ставрополе (2-я очередь)</w:t>
            </w: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216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034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338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521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377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237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r>
      <w:tr w:rsidR="00595DE8" w:rsidRPr="00E3402E" w:rsidTr="00BE7C0E">
        <w:tc>
          <w:tcPr>
            <w:tcW w:w="446" w:type="dxa"/>
            <w:vMerge w:val="restart"/>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B47E27" w:rsidRDefault="00595DE8" w:rsidP="00A95EC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лечебного корпуса </w:t>
            </w:r>
            <w:r w:rsidR="007A2DE2">
              <w:rPr>
                <w:rFonts w:ascii="Times New Roman" w:eastAsia="Calibri" w:hAnsi="Times New Roman" w:cs="Times New Roman"/>
                <w:sz w:val="16"/>
                <w:szCs w:val="16"/>
              </w:rPr>
              <w:t>г</w:t>
            </w:r>
            <w:r w:rsidRPr="00EB760E">
              <w:rPr>
                <w:rFonts w:ascii="Times New Roman" w:eastAsia="Calibri" w:hAnsi="Times New Roman" w:cs="Times New Roman"/>
                <w:sz w:val="16"/>
                <w:szCs w:val="16"/>
              </w:rPr>
              <w:t xml:space="preserve">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«Ставропольская краевая клиническая психиатрическая больница № 1»,</w:t>
            </w:r>
            <w:r w:rsidR="0003686E">
              <w:rPr>
                <w:rFonts w:ascii="Times New Roman" w:eastAsia="Calibri" w:hAnsi="Times New Roman" w:cs="Times New Roman"/>
                <w:sz w:val="16"/>
                <w:szCs w:val="16"/>
              </w:rPr>
              <w:t xml:space="preserve"> </w:t>
            </w:r>
          </w:p>
          <w:p w:rsidR="00595DE8" w:rsidRPr="00E3402E" w:rsidRDefault="0003686E" w:rsidP="00A95EC2">
            <w:pPr>
              <w:spacing w:after="0" w:line="235" w:lineRule="auto"/>
              <w:rPr>
                <w:rFonts w:ascii="Times New Roman" w:eastAsia="Calibri" w:hAnsi="Times New Roman" w:cs="Times New Roman"/>
                <w:sz w:val="16"/>
                <w:szCs w:val="16"/>
              </w:rPr>
            </w:pPr>
            <w:r>
              <w:rPr>
                <w:rFonts w:ascii="Times New Roman" w:eastAsia="Calibri" w:hAnsi="Times New Roman" w:cs="Times New Roman"/>
                <w:sz w:val="16"/>
                <w:szCs w:val="16"/>
              </w:rPr>
              <w:t>г</w:t>
            </w:r>
            <w:r w:rsidR="00595DE8" w:rsidRPr="00E3402E">
              <w:rPr>
                <w:rFonts w:ascii="Times New Roman" w:eastAsia="Calibri" w:hAnsi="Times New Roman" w:cs="Times New Roman"/>
                <w:sz w:val="16"/>
                <w:szCs w:val="16"/>
              </w:rPr>
              <w:t>ород Ставрополь</w:t>
            </w: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800,0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532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900,0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586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595DE8" w:rsidRPr="00E3402E" w:rsidRDefault="00595DE8" w:rsidP="007A2DE2">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нового корпуса на 280 коек </w:t>
            </w:r>
            <w:r w:rsidR="007A2DE2">
              <w:rPr>
                <w:rFonts w:ascii="Times New Roman" w:eastAsia="Calibri" w:hAnsi="Times New Roman" w:cs="Times New Roman"/>
                <w:sz w:val="16"/>
                <w:szCs w:val="16"/>
              </w:rPr>
              <w:t>г</w:t>
            </w:r>
            <w:r w:rsidRPr="00EB760E">
              <w:rPr>
                <w:rFonts w:ascii="Times New Roman" w:eastAsia="Calibri" w:hAnsi="Times New Roman" w:cs="Times New Roman"/>
                <w:sz w:val="16"/>
                <w:szCs w:val="16"/>
              </w:rPr>
              <w:t xml:space="preserve">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«Ставропольская краевая клиническая детская больница»</w:t>
            </w: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663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813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540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A95EC2">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A95EC2">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A95EC2">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A95EC2">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729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894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694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4B0609" w:rsidRPr="00E3402E" w:rsidTr="00BE7C0E">
        <w:tc>
          <w:tcPr>
            <w:tcW w:w="446"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4B0609" w:rsidRPr="00E3402E" w:rsidRDefault="004B0609" w:rsidP="004B0609">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B47E27"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лечебно-диагностического корпуса </w:t>
            </w:r>
            <w:r w:rsidR="007A2DE2">
              <w:rPr>
                <w:rFonts w:ascii="Times New Roman" w:eastAsia="Calibri" w:hAnsi="Times New Roman" w:cs="Times New Roman"/>
                <w:sz w:val="16"/>
                <w:szCs w:val="16"/>
              </w:rPr>
              <w:t>г</w:t>
            </w:r>
            <w:r w:rsidRPr="00EB760E">
              <w:rPr>
                <w:rFonts w:ascii="Times New Roman" w:eastAsia="Calibri" w:hAnsi="Times New Roman" w:cs="Times New Roman"/>
                <w:sz w:val="16"/>
                <w:szCs w:val="16"/>
              </w:rPr>
              <w:t xml:space="preserve">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 xml:space="preserve">«Краевой клинический кардиологический диспансер»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017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895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715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119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089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385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130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656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830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430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970,97</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165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031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371,0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430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970,97</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524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247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822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013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037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971,0</w:t>
            </w:r>
          </w:p>
        </w:tc>
      </w:tr>
    </w:tbl>
    <w:p w:rsidR="00595DE8" w:rsidRPr="00E3402E" w:rsidRDefault="00595DE8" w:rsidP="00595DE8">
      <w:pPr>
        <w:spacing w:line="240" w:lineRule="auto"/>
      </w:pPr>
    </w:p>
    <w:p w:rsidR="00595DE8"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5</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2021–2025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в сфере здравоохранения</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4B0609">
        <w:trPr>
          <w:trHeight w:val="64"/>
        </w:trPr>
        <w:tc>
          <w:tcPr>
            <w:tcW w:w="446" w:type="dxa"/>
            <w:vMerge w:val="restart"/>
          </w:tcPr>
          <w:p w:rsidR="00595DE8" w:rsidRPr="00E3402E" w:rsidRDefault="00595DE8" w:rsidP="004B0609">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4B0609">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tcPr>
          <w:p w:rsidR="00595DE8" w:rsidRPr="00E3402E" w:rsidRDefault="00595DE8" w:rsidP="004B0609">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tcPr>
          <w:p w:rsidR="00595DE8" w:rsidRPr="00E3402E" w:rsidRDefault="00595DE8" w:rsidP="004B0609">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tcPr>
          <w:p w:rsidR="00595DE8" w:rsidRPr="00E3402E" w:rsidRDefault="00595DE8" w:rsidP="004B0609">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tcPr>
          <w:p w:rsidR="00595DE8" w:rsidRPr="00E3402E" w:rsidRDefault="00595DE8" w:rsidP="004B0609">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64"/>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2021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2022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2023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2024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2025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поликлиники </w:t>
            </w:r>
          </w:p>
          <w:p w:rsidR="00B32D2A" w:rsidRDefault="00FF1023" w:rsidP="00BE7C0E">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 700 посещений в 204 квартале</w:t>
            </w:r>
            <w:r w:rsidR="00595DE8" w:rsidRPr="00E3402E">
              <w:rPr>
                <w:rFonts w:ascii="Times New Roman" w:eastAsia="Calibri" w:hAnsi="Times New Roman" w:cs="Times New Roman"/>
                <w:sz w:val="16"/>
                <w:szCs w:val="16"/>
              </w:rPr>
              <w:t xml:space="preserve">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909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454</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818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200,0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03686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неврологического отделения </w:t>
            </w:r>
            <w:r w:rsidR="00D11A5F">
              <w:rPr>
                <w:rFonts w:ascii="Times New Roman" w:eastAsia="Calibri" w:hAnsi="Times New Roman" w:cs="Times New Roman"/>
                <w:sz w:val="16"/>
                <w:szCs w:val="16"/>
              </w:rPr>
              <w:t>г</w:t>
            </w:r>
            <w:r w:rsidRPr="00EB760E">
              <w:rPr>
                <w:rFonts w:ascii="Times New Roman" w:eastAsia="Calibri" w:hAnsi="Times New Roman" w:cs="Times New Roman"/>
                <w:sz w:val="16"/>
                <w:szCs w:val="16"/>
              </w:rPr>
              <w:t xml:space="preserve">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«Детская городская больница</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им. </w:t>
            </w:r>
            <w:proofErr w:type="spellStart"/>
            <w:r w:rsidRPr="00E3402E">
              <w:rPr>
                <w:rFonts w:ascii="Times New Roman" w:eastAsia="Calibri" w:hAnsi="Times New Roman" w:cs="Times New Roman"/>
                <w:sz w:val="16"/>
                <w:szCs w:val="16"/>
              </w:rPr>
              <w:t>Филиппского</w:t>
            </w:r>
            <w:proofErr w:type="spellEnd"/>
            <w:r w:rsidRPr="00E3402E">
              <w:rPr>
                <w:rFonts w:ascii="Times New Roman" w:eastAsia="Calibri" w:hAnsi="Times New Roman" w:cs="Times New Roman"/>
                <w:sz w:val="16"/>
                <w:szCs w:val="16"/>
              </w:rPr>
              <w:t>» в городе Ставрополе</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109</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100,0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r w:rsidR="00682457">
              <w:rPr>
                <w:rFonts w:ascii="Times New Roman" w:eastAsia="Calibri" w:hAnsi="Times New Roman" w:cs="Times New Roman"/>
                <w:sz w:val="16"/>
                <w:szCs w:val="16"/>
              </w:rPr>
              <w:t> </w:t>
            </w:r>
            <w:r w:rsidRPr="00E3402E">
              <w:rPr>
                <w:rFonts w:ascii="Times New Roman" w:eastAsia="Calibri" w:hAnsi="Times New Roman" w:cs="Times New Roman"/>
                <w:sz w:val="16"/>
                <w:szCs w:val="16"/>
              </w:rPr>
              <w:t>900,0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bl>
    <w:p w:rsidR="004B0609" w:rsidRDefault="004B0609">
      <w:r>
        <w:br w:type="page"/>
      </w: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4B0609" w:rsidRPr="00E3402E" w:rsidTr="00BE7C0E">
        <w:tc>
          <w:tcPr>
            <w:tcW w:w="446"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4B0609" w:rsidRPr="00E3402E" w:rsidRDefault="004B0609" w:rsidP="004B0609">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4B0609" w:rsidRPr="00E3402E" w:rsidRDefault="004B0609" w:rsidP="004B0609">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D11A5F">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нового корпуса на 500 коек </w:t>
            </w:r>
            <w:r w:rsidR="00D11A5F">
              <w:rPr>
                <w:rFonts w:ascii="Times New Roman" w:eastAsia="Calibri" w:hAnsi="Times New Roman" w:cs="Times New Roman"/>
                <w:sz w:val="16"/>
                <w:szCs w:val="16"/>
              </w:rPr>
              <w:t>г</w:t>
            </w:r>
            <w:r w:rsidRPr="00EB760E">
              <w:rPr>
                <w:rFonts w:ascii="Times New Roman" w:eastAsia="Calibri" w:hAnsi="Times New Roman" w:cs="Times New Roman"/>
                <w:sz w:val="16"/>
                <w:szCs w:val="16"/>
              </w:rPr>
              <w:t xml:space="preserve">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«Краевая клиническая инфекционная больница» в городе Ставрополе</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136</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363</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550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B32D2A"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Строительство лечебно-диагностического корпуса </w:t>
            </w:r>
            <w:r w:rsidR="00D11A5F">
              <w:rPr>
                <w:rFonts w:ascii="Times New Roman" w:eastAsia="Calibri" w:hAnsi="Times New Roman" w:cs="Times New Roman"/>
                <w:sz w:val="16"/>
                <w:szCs w:val="16"/>
              </w:rPr>
              <w:t>г</w:t>
            </w:r>
            <w:r w:rsidRPr="00EB760E">
              <w:rPr>
                <w:rFonts w:ascii="Times New Roman" w:eastAsia="Calibri" w:hAnsi="Times New Roman" w:cs="Times New Roman"/>
                <w:sz w:val="16"/>
                <w:szCs w:val="16"/>
              </w:rPr>
              <w:t xml:space="preserve">осударственного бюджетного учреждения здравоохранения Ставропольского края </w:t>
            </w:r>
            <w:r w:rsidRPr="00E3402E">
              <w:rPr>
                <w:rFonts w:ascii="Times New Roman" w:eastAsia="Calibri" w:hAnsi="Times New Roman" w:cs="Times New Roman"/>
                <w:sz w:val="16"/>
                <w:szCs w:val="16"/>
              </w:rPr>
              <w:t xml:space="preserve">«Краевой </w:t>
            </w:r>
          </w:p>
          <w:p w:rsidR="00B32D2A"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клинический онкологический диспансер»</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900,0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272</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272</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636</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100,0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27</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63</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045</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609</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454</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900,0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363</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063</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104</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45</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100,0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36</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400,0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306</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150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670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370</w:t>
            </w:r>
            <w:r w:rsidR="001D2677">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bl>
    <w:p w:rsidR="00595DE8" w:rsidRPr="00E3402E" w:rsidRDefault="00595DE8" w:rsidP="00595DE8">
      <w:pPr>
        <w:spacing w:line="240" w:lineRule="auto"/>
      </w:pPr>
    </w:p>
    <w:p w:rsidR="00595DE8"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6</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2016–2020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физической культуры и массового спорта</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4B0609">
        <w:trPr>
          <w:trHeight w:val="111"/>
        </w:trPr>
        <w:tc>
          <w:tcPr>
            <w:tcW w:w="446" w:type="dxa"/>
            <w:vMerge w:val="restart"/>
          </w:tcPr>
          <w:p w:rsidR="00595DE8" w:rsidRPr="00E3402E" w:rsidRDefault="00595DE8" w:rsidP="004B0609">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4B0609">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tcPr>
          <w:p w:rsidR="00595DE8" w:rsidRPr="00E3402E" w:rsidRDefault="00595DE8" w:rsidP="004B0609">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tcPr>
          <w:p w:rsidR="00595DE8" w:rsidRPr="00E3402E" w:rsidRDefault="00595DE8" w:rsidP="004B0609">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tcPr>
          <w:p w:rsidR="00595DE8" w:rsidRPr="00E3402E" w:rsidRDefault="00595DE8" w:rsidP="004B0609">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tcPr>
          <w:p w:rsidR="00595DE8" w:rsidRPr="00E3402E" w:rsidRDefault="00595DE8" w:rsidP="004B0609">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70"/>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2016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2017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2018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2019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2020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Подготовка основания, доставка, укладка и сертификация футбольного поля с искусственным покрытием </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 Ставрополь, просп. Юности, 5</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875,0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F55866">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875,0</w:t>
            </w: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4919C3" w:rsidRDefault="004919C3" w:rsidP="00D9677B">
            <w:pPr>
              <w:spacing w:after="0" w:line="240" w:lineRule="auto"/>
              <w:jc w:val="center"/>
              <w:rPr>
                <w:rFonts w:ascii="Times New Roman" w:eastAsia="Calibri" w:hAnsi="Times New Roman" w:cs="Times New Roman"/>
                <w:sz w:val="16"/>
                <w:szCs w:val="16"/>
                <w:highlight w:val="yellow"/>
              </w:rPr>
            </w:pPr>
            <w:r w:rsidRPr="00C91155">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p>
        </w:tc>
      </w:tr>
      <w:tr w:rsidR="004919C3" w:rsidRPr="00E3402E" w:rsidTr="00BE7C0E">
        <w:tc>
          <w:tcPr>
            <w:tcW w:w="446"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3382" w:type="dxa"/>
            <w:vMerge/>
          </w:tcPr>
          <w:p w:rsidR="004919C3" w:rsidRPr="00E3402E" w:rsidRDefault="004919C3" w:rsidP="00BE7C0E">
            <w:pPr>
              <w:spacing w:after="0" w:line="240" w:lineRule="auto"/>
              <w:jc w:val="center"/>
              <w:rPr>
                <w:rFonts w:ascii="Times New Roman" w:eastAsia="Calibri" w:hAnsi="Times New Roman" w:cs="Times New Roman"/>
                <w:sz w:val="16"/>
                <w:szCs w:val="16"/>
              </w:rPr>
            </w:pPr>
          </w:p>
        </w:tc>
        <w:tc>
          <w:tcPr>
            <w:tcW w:w="1418" w:type="dxa"/>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875,0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29</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875,0</w:t>
            </w:r>
          </w:p>
        </w:tc>
      </w:tr>
    </w:tbl>
    <w:p w:rsidR="004B0609" w:rsidRDefault="004B0609">
      <w:r>
        <w:br w:type="page"/>
      </w: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F3CED" w:rsidRPr="00E3402E" w:rsidTr="005F3CED">
        <w:trPr>
          <w:trHeight w:val="70"/>
        </w:trPr>
        <w:tc>
          <w:tcPr>
            <w:tcW w:w="446" w:type="dxa"/>
            <w:vAlign w:val="center"/>
          </w:tcPr>
          <w:p w:rsidR="005F3CED" w:rsidRPr="00E3402E" w:rsidRDefault="005F3CED" w:rsidP="005F3CED">
            <w:pPr>
              <w:spacing w:after="0" w:line="235"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vAlign w:val="center"/>
          </w:tcPr>
          <w:p w:rsidR="005F3CED" w:rsidRPr="00E3402E" w:rsidRDefault="005F3CED" w:rsidP="005F3CED">
            <w:pPr>
              <w:autoSpaceDE w:val="0"/>
              <w:autoSpaceDN w:val="0"/>
              <w:adjustRightInd w:val="0"/>
              <w:spacing w:after="0" w:line="235"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vAlign w:val="center"/>
          </w:tcPr>
          <w:p w:rsidR="005F3CED" w:rsidRPr="00E3402E" w:rsidRDefault="005F3CED" w:rsidP="005F3CED">
            <w:pPr>
              <w:autoSpaceDE w:val="0"/>
              <w:autoSpaceDN w:val="0"/>
              <w:adjustRightInd w:val="0"/>
              <w:spacing w:after="0" w:line="235" w:lineRule="auto"/>
              <w:ind w:right="-108"/>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vAlign w:val="center"/>
          </w:tcPr>
          <w:p w:rsidR="005F3CED" w:rsidRPr="00E3402E" w:rsidRDefault="005F3CED" w:rsidP="005F3CED">
            <w:pPr>
              <w:spacing w:after="0" w:line="235"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vAlign w:val="center"/>
          </w:tcPr>
          <w:p w:rsidR="005F3CED" w:rsidRPr="00E3402E" w:rsidRDefault="005F3CED" w:rsidP="005F3CED">
            <w:pPr>
              <w:spacing w:after="0" w:line="235"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vAlign w:val="center"/>
          </w:tcPr>
          <w:p w:rsidR="005F3CED" w:rsidRPr="00E3402E" w:rsidRDefault="005F3CED" w:rsidP="005F3CED">
            <w:pPr>
              <w:spacing w:after="0" w:line="235"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vAlign w:val="center"/>
          </w:tcPr>
          <w:p w:rsidR="005F3CED" w:rsidRPr="00E3402E" w:rsidRDefault="005F3CED" w:rsidP="005F3CED">
            <w:pPr>
              <w:spacing w:after="0" w:line="235"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vAlign w:val="center"/>
          </w:tcPr>
          <w:p w:rsidR="005F3CED" w:rsidRPr="00E3402E" w:rsidRDefault="005F3CED" w:rsidP="005F3CED">
            <w:pPr>
              <w:spacing w:after="0" w:line="235"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vAlign w:val="center"/>
          </w:tcPr>
          <w:p w:rsidR="005F3CED" w:rsidRPr="00E3402E" w:rsidRDefault="005F3CED" w:rsidP="005F3CED">
            <w:pPr>
              <w:spacing w:after="0" w:line="235"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4919C3" w:rsidRPr="00E3402E" w:rsidTr="00BE7C0E">
        <w:trPr>
          <w:trHeight w:val="231"/>
        </w:trPr>
        <w:tc>
          <w:tcPr>
            <w:tcW w:w="446" w:type="dxa"/>
            <w:vMerge w:val="restart"/>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Устройство стадиона (сдвоенной площадки) для пляжных  видов спорта</w:t>
            </w:r>
          </w:p>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город Ставрополь, территория Комсомольского  пруда</w:t>
            </w:r>
          </w:p>
        </w:tc>
        <w:tc>
          <w:tcPr>
            <w:tcW w:w="1418" w:type="dxa"/>
          </w:tcPr>
          <w:p w:rsidR="004919C3" w:rsidRPr="00E3402E" w:rsidRDefault="004919C3" w:rsidP="005F3CED">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rPr>
          <w:trHeight w:val="62"/>
        </w:trPr>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p>
        </w:tc>
        <w:tc>
          <w:tcPr>
            <w:tcW w:w="1418" w:type="dxa"/>
          </w:tcPr>
          <w:p w:rsidR="004919C3" w:rsidRPr="00E3402E" w:rsidRDefault="004919C3" w:rsidP="005F3CED">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p>
        </w:tc>
        <w:tc>
          <w:tcPr>
            <w:tcW w:w="1418" w:type="dxa"/>
          </w:tcPr>
          <w:p w:rsidR="004919C3" w:rsidRPr="00E3402E" w:rsidRDefault="004919C3" w:rsidP="005F3CED">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5F3CED">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w:t>
            </w:r>
            <w:r w:rsidR="00F55866">
              <w:rPr>
                <w:rFonts w:ascii="Times New Roman" w:hAnsi="Times New Roman" w:cs="Times New Roman"/>
                <w:bCs/>
                <w:sz w:val="16"/>
                <w:szCs w:val="16"/>
              </w:rPr>
              <w:t> </w:t>
            </w:r>
            <w:r w:rsidRPr="00E3402E">
              <w:rPr>
                <w:rFonts w:ascii="Times New Roman" w:hAnsi="Times New Roman" w:cs="Times New Roman"/>
                <w:bCs/>
                <w:sz w:val="16"/>
                <w:szCs w:val="16"/>
              </w:rPr>
              <w:t>125,0</w:t>
            </w:r>
          </w:p>
        </w:tc>
        <w:tc>
          <w:tcPr>
            <w:tcW w:w="1559" w:type="dxa"/>
          </w:tcPr>
          <w:p w:rsidR="004919C3" w:rsidRPr="00E3402E" w:rsidRDefault="004919C3" w:rsidP="005F3CED">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5</w:t>
            </w:r>
            <w:r w:rsidR="00F55866">
              <w:rPr>
                <w:rFonts w:ascii="Times New Roman" w:hAnsi="Times New Roman" w:cs="Times New Roman"/>
                <w:bCs/>
                <w:sz w:val="16"/>
                <w:szCs w:val="16"/>
              </w:rPr>
              <w:t> </w:t>
            </w:r>
            <w:r w:rsidRPr="00E3402E">
              <w:rPr>
                <w:rFonts w:ascii="Times New Roman" w:hAnsi="Times New Roman" w:cs="Times New Roman"/>
                <w:bCs/>
                <w:sz w:val="16"/>
                <w:szCs w:val="16"/>
              </w:rPr>
              <w:t>245,0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370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p>
        </w:tc>
        <w:tc>
          <w:tcPr>
            <w:tcW w:w="1418" w:type="dxa"/>
          </w:tcPr>
          <w:p w:rsidR="004919C3" w:rsidRPr="00E3402E" w:rsidRDefault="004919C3" w:rsidP="005F3CED">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rPr>
          <w:trHeight w:val="62"/>
        </w:trPr>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p>
        </w:tc>
        <w:tc>
          <w:tcPr>
            <w:tcW w:w="1418" w:type="dxa"/>
          </w:tcPr>
          <w:p w:rsidR="004919C3" w:rsidRPr="00E3402E" w:rsidRDefault="004919C3" w:rsidP="005F3CED">
            <w:pPr>
              <w:autoSpaceDE w:val="0"/>
              <w:autoSpaceDN w:val="0"/>
              <w:adjustRightInd w:val="0"/>
              <w:spacing w:after="0" w:line="235" w:lineRule="auto"/>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4919C3" w:rsidRPr="00E3402E" w:rsidRDefault="004919C3" w:rsidP="005F3CED">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w:t>
            </w:r>
            <w:r w:rsidR="00F55866">
              <w:rPr>
                <w:rFonts w:ascii="Times New Roman" w:hAnsi="Times New Roman" w:cs="Times New Roman"/>
                <w:bCs/>
                <w:sz w:val="16"/>
                <w:szCs w:val="16"/>
              </w:rPr>
              <w:t> </w:t>
            </w:r>
            <w:r w:rsidRPr="00E3402E">
              <w:rPr>
                <w:rFonts w:ascii="Times New Roman" w:hAnsi="Times New Roman" w:cs="Times New Roman"/>
                <w:bCs/>
                <w:sz w:val="16"/>
                <w:szCs w:val="16"/>
              </w:rPr>
              <w:t>125,0</w:t>
            </w:r>
          </w:p>
        </w:tc>
        <w:tc>
          <w:tcPr>
            <w:tcW w:w="1559" w:type="dxa"/>
          </w:tcPr>
          <w:p w:rsidR="004919C3" w:rsidRPr="00E3402E" w:rsidRDefault="004919C3" w:rsidP="005F3CED">
            <w:pPr>
              <w:autoSpaceDE w:val="0"/>
              <w:autoSpaceDN w:val="0"/>
              <w:adjustRightInd w:val="0"/>
              <w:spacing w:after="0" w:line="235" w:lineRule="auto"/>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5</w:t>
            </w:r>
            <w:r w:rsidR="00F55866">
              <w:rPr>
                <w:rFonts w:ascii="Times New Roman" w:hAnsi="Times New Roman" w:cs="Times New Roman"/>
                <w:bCs/>
                <w:sz w:val="16"/>
                <w:szCs w:val="16"/>
              </w:rPr>
              <w:t> </w:t>
            </w:r>
            <w:r w:rsidRPr="00E3402E">
              <w:rPr>
                <w:rFonts w:ascii="Times New Roman" w:hAnsi="Times New Roman" w:cs="Times New Roman"/>
                <w:bCs/>
                <w:sz w:val="16"/>
                <w:szCs w:val="16"/>
              </w:rPr>
              <w:t>245,0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370</w:t>
            </w:r>
          </w:p>
        </w:tc>
      </w:tr>
      <w:tr w:rsidR="004919C3" w:rsidRPr="00E3402E" w:rsidTr="00BE7C0E">
        <w:tc>
          <w:tcPr>
            <w:tcW w:w="446" w:type="dxa"/>
            <w:vMerge w:val="restart"/>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Реконструкция здания государственного образовательного учреждения дополнительного образования детей «Краевая детско-юношеская спортивная школа (комплексная)» в</w:t>
            </w:r>
            <w:r>
              <w:rPr>
                <w:rFonts w:ascii="Times New Roman" w:eastAsia="Calibri" w:hAnsi="Times New Roman" w:cs="Times New Roman"/>
                <w:sz w:val="16"/>
                <w:szCs w:val="16"/>
              </w:rPr>
              <w:t xml:space="preserve"> городе</w:t>
            </w:r>
            <w:r w:rsidRPr="00E3402E">
              <w:rPr>
                <w:rFonts w:ascii="Times New Roman" w:eastAsia="Calibri" w:hAnsi="Times New Roman" w:cs="Times New Roman"/>
                <w:sz w:val="16"/>
                <w:szCs w:val="16"/>
              </w:rPr>
              <w:t xml:space="preserve"> Ставрополе (в том числе проектно-изыскательские работы)</w:t>
            </w:r>
          </w:p>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город Ставрополь, ул. </w:t>
            </w:r>
            <w:proofErr w:type="gramStart"/>
            <w:r w:rsidRPr="00E3402E">
              <w:rPr>
                <w:rFonts w:ascii="Times New Roman" w:eastAsia="Calibri" w:hAnsi="Times New Roman" w:cs="Times New Roman"/>
                <w:sz w:val="16"/>
                <w:szCs w:val="16"/>
              </w:rPr>
              <w:t>Осетинская</w:t>
            </w:r>
            <w:proofErr w:type="gramEnd"/>
            <w:r w:rsidRPr="00E3402E">
              <w:rPr>
                <w:rFonts w:ascii="Times New Roman" w:eastAsia="Calibri" w:hAnsi="Times New Roman" w:cs="Times New Roman"/>
                <w:sz w:val="16"/>
                <w:szCs w:val="16"/>
              </w:rPr>
              <w:t>, 5</w:t>
            </w: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163,73</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163,73</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163,73</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163,73</w:t>
            </w:r>
          </w:p>
        </w:tc>
      </w:tr>
      <w:tr w:rsidR="004919C3" w:rsidRPr="00E3402E" w:rsidTr="00BE7C0E">
        <w:tc>
          <w:tcPr>
            <w:tcW w:w="446" w:type="dxa"/>
            <w:vMerge w:val="restart"/>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физкультурно-оздоровительного комплекса</w:t>
            </w:r>
          </w:p>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город Ставрополь, ул. </w:t>
            </w:r>
            <w:proofErr w:type="spellStart"/>
            <w:r w:rsidRPr="00E3402E">
              <w:rPr>
                <w:rFonts w:ascii="Times New Roman" w:eastAsia="Calibri" w:hAnsi="Times New Roman" w:cs="Times New Roman"/>
                <w:sz w:val="16"/>
                <w:szCs w:val="16"/>
              </w:rPr>
              <w:t>Бруснева</w:t>
            </w:r>
            <w:proofErr w:type="spellEnd"/>
            <w:r w:rsidRPr="00E3402E">
              <w:rPr>
                <w:rFonts w:ascii="Times New Roman" w:eastAsia="Calibri" w:hAnsi="Times New Roman" w:cs="Times New Roman"/>
                <w:sz w:val="16"/>
                <w:szCs w:val="16"/>
              </w:rPr>
              <w:t>, 10/1</w:t>
            </w: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960,0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960,0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920,0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r w:rsidR="00F55866">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600,0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750,0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750,0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100,0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600,0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710,0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710,0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020,0</w:t>
            </w:r>
          </w:p>
        </w:tc>
      </w:tr>
      <w:tr w:rsidR="004919C3" w:rsidRPr="00E3402E" w:rsidTr="00BE7C0E">
        <w:tc>
          <w:tcPr>
            <w:tcW w:w="446" w:type="dxa"/>
            <w:vMerge w:val="restart"/>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EC58C4" w:rsidRDefault="004919C3" w:rsidP="00EC58C4">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Дворца зимних видов спорта (2019</w:t>
            </w:r>
            <w:r>
              <w:rPr>
                <w:rFonts w:ascii="Times New Roman" w:eastAsia="Calibri" w:hAnsi="Times New Roman" w:cs="Times New Roman"/>
                <w:sz w:val="16"/>
                <w:szCs w:val="16"/>
              </w:rPr>
              <w:t>–</w:t>
            </w:r>
            <w:r w:rsidRPr="00E3402E">
              <w:rPr>
                <w:rFonts w:ascii="Times New Roman" w:eastAsia="Calibri" w:hAnsi="Times New Roman" w:cs="Times New Roman"/>
                <w:sz w:val="16"/>
                <w:szCs w:val="16"/>
              </w:rPr>
              <w:t>2022 годы)</w:t>
            </w:r>
            <w:r w:rsidR="00EC58C4">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 xml:space="preserve">территория </w:t>
            </w:r>
          </w:p>
          <w:p w:rsidR="004919C3" w:rsidRPr="00E3402E" w:rsidRDefault="004919C3" w:rsidP="00EC58C4">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города Ставрополя </w:t>
            </w: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val="restart"/>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w:t>
            </w:r>
          </w:p>
        </w:tc>
        <w:tc>
          <w:tcPr>
            <w:tcW w:w="3382" w:type="dxa"/>
            <w:vMerge w:val="restart"/>
          </w:tcPr>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физкультурно-оздоровительного комплекса</w:t>
            </w:r>
          </w:p>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920,0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920,0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107100,0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107100,0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446"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3382" w:type="dxa"/>
            <w:vMerge/>
          </w:tcPr>
          <w:p w:rsidR="004919C3" w:rsidRPr="00E3402E" w:rsidRDefault="004919C3" w:rsidP="005F3CED">
            <w:pPr>
              <w:spacing w:after="0" w:line="235" w:lineRule="auto"/>
              <w:jc w:val="center"/>
              <w:rPr>
                <w:rFonts w:ascii="Times New Roman" w:eastAsia="Calibri" w:hAnsi="Times New Roman" w:cs="Times New Roman"/>
                <w:sz w:val="16"/>
                <w:szCs w:val="16"/>
              </w:rPr>
            </w:pPr>
          </w:p>
        </w:tc>
        <w:tc>
          <w:tcPr>
            <w:tcW w:w="1418" w:type="dxa"/>
          </w:tcPr>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020,0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020,0</w:t>
            </w:r>
          </w:p>
        </w:tc>
      </w:tr>
      <w:tr w:rsidR="004919C3" w:rsidRPr="00E3402E" w:rsidTr="00BE7C0E">
        <w:tc>
          <w:tcPr>
            <w:tcW w:w="3828" w:type="dxa"/>
            <w:gridSpan w:val="2"/>
            <w:vMerge w:val="restart"/>
          </w:tcPr>
          <w:p w:rsidR="004919C3" w:rsidRPr="00E3402E" w:rsidRDefault="004919C3" w:rsidP="005F3CED">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4919C3" w:rsidRPr="00E3402E" w:rsidTr="00BE7C0E">
        <w:tc>
          <w:tcPr>
            <w:tcW w:w="3828" w:type="dxa"/>
            <w:gridSpan w:val="2"/>
            <w:vMerge/>
          </w:tcPr>
          <w:p w:rsidR="004919C3" w:rsidRPr="00E3402E" w:rsidRDefault="004919C3" w:rsidP="005F3CED">
            <w:pPr>
              <w:spacing w:after="0" w:line="235" w:lineRule="auto"/>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46</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163,73</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960,0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960,0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920,0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82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003,73</w:t>
            </w:r>
          </w:p>
        </w:tc>
      </w:tr>
      <w:tr w:rsidR="004919C3" w:rsidRPr="00E3402E" w:rsidTr="00BE7C0E">
        <w:tc>
          <w:tcPr>
            <w:tcW w:w="3828" w:type="dxa"/>
            <w:gridSpan w:val="2"/>
            <w:vMerge/>
          </w:tcPr>
          <w:p w:rsidR="004919C3" w:rsidRPr="00E3402E" w:rsidRDefault="004919C3" w:rsidP="005F3CED">
            <w:pPr>
              <w:spacing w:after="0" w:line="235" w:lineRule="auto"/>
              <w:rPr>
                <w:rFonts w:ascii="Times New Roman" w:eastAsia="Calibri" w:hAnsi="Times New Roman" w:cs="Times New Roman"/>
                <w:sz w:val="16"/>
                <w:szCs w:val="16"/>
              </w:rPr>
            </w:pPr>
          </w:p>
        </w:tc>
        <w:tc>
          <w:tcPr>
            <w:tcW w:w="1418" w:type="dxa"/>
          </w:tcPr>
          <w:p w:rsidR="004919C3" w:rsidRPr="00E3402E" w:rsidRDefault="004919C3" w:rsidP="005F3CED">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20000,0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10845,0</w:t>
            </w:r>
          </w:p>
        </w:tc>
        <w:tc>
          <w:tcPr>
            <w:tcW w:w="1560"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50750,0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150750,0</w:t>
            </w:r>
          </w:p>
        </w:tc>
        <w:tc>
          <w:tcPr>
            <w:tcW w:w="1559"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132100,0</w:t>
            </w:r>
          </w:p>
        </w:tc>
        <w:tc>
          <w:tcPr>
            <w:tcW w:w="1418" w:type="dxa"/>
          </w:tcPr>
          <w:p w:rsidR="004919C3" w:rsidRPr="00E3402E" w:rsidRDefault="004919C3" w:rsidP="005F3CED">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239445,0</w:t>
            </w:r>
          </w:p>
        </w:tc>
      </w:tr>
      <w:tr w:rsidR="004919C3" w:rsidRPr="00E3402E" w:rsidTr="00BE7C0E">
        <w:tc>
          <w:tcPr>
            <w:tcW w:w="3828" w:type="dxa"/>
            <w:gridSpan w:val="2"/>
            <w:vMerge/>
          </w:tcPr>
          <w:p w:rsidR="004919C3" w:rsidRPr="00E3402E" w:rsidRDefault="004919C3" w:rsidP="00BE7C0E">
            <w:pPr>
              <w:spacing w:after="0" w:line="240" w:lineRule="auto"/>
              <w:rPr>
                <w:rFonts w:ascii="Times New Roman" w:eastAsia="Calibri" w:hAnsi="Times New Roman" w:cs="Times New Roman"/>
                <w:sz w:val="16"/>
                <w:szCs w:val="16"/>
              </w:rPr>
            </w:pPr>
          </w:p>
        </w:tc>
        <w:tc>
          <w:tcPr>
            <w:tcW w:w="1418" w:type="dxa"/>
          </w:tcPr>
          <w:p w:rsidR="004919C3" w:rsidRPr="00E3402E" w:rsidRDefault="004919C3"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400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4919C3" w:rsidRPr="00E3402E" w:rsidTr="00BE7C0E">
        <w:tc>
          <w:tcPr>
            <w:tcW w:w="3828" w:type="dxa"/>
            <w:gridSpan w:val="2"/>
            <w:vMerge/>
          </w:tcPr>
          <w:p w:rsidR="004919C3" w:rsidRPr="00E3402E" w:rsidRDefault="004919C3" w:rsidP="00BE7C0E">
            <w:pPr>
              <w:spacing w:after="0" w:line="240" w:lineRule="auto"/>
              <w:rPr>
                <w:rFonts w:ascii="Times New Roman" w:eastAsia="Calibri" w:hAnsi="Times New Roman" w:cs="Times New Roman"/>
                <w:sz w:val="16"/>
                <w:szCs w:val="16"/>
              </w:rPr>
            </w:pPr>
          </w:p>
        </w:tc>
        <w:tc>
          <w:tcPr>
            <w:tcW w:w="1418" w:type="dxa"/>
          </w:tcPr>
          <w:p w:rsidR="004919C3" w:rsidRPr="00E3402E" w:rsidRDefault="004919C3"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78</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163,73</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845</w:t>
            </w:r>
          </w:p>
        </w:tc>
        <w:tc>
          <w:tcPr>
            <w:tcW w:w="1560"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710,0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559</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710,0</w:t>
            </w:r>
          </w:p>
        </w:tc>
        <w:tc>
          <w:tcPr>
            <w:tcW w:w="1559"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625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020,0</w:t>
            </w:r>
          </w:p>
        </w:tc>
        <w:tc>
          <w:tcPr>
            <w:tcW w:w="1418" w:type="dxa"/>
          </w:tcPr>
          <w:p w:rsidR="004919C3" w:rsidRPr="00E3402E" w:rsidRDefault="004919C3"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333</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448,73</w:t>
            </w:r>
          </w:p>
        </w:tc>
      </w:tr>
    </w:tbl>
    <w:p w:rsidR="00595DE8" w:rsidRPr="00E3402E" w:rsidRDefault="00595DE8" w:rsidP="00595DE8"/>
    <w:p w:rsidR="00595DE8"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7</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142769"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 xml:space="preserve"> мероприятий (инвестиционных проектов) по проектированию, строительству и реконструкции объектов социальной инфраструктуры города Ставрополя на 2021–2025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 xml:space="preserve">физической культуры и </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массового спорта</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212"/>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43"/>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2021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2022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2023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2024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2025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легкоатлетического манежа и футбольного поля под крышей</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139</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139</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EC58C4" w:rsidRDefault="00595DE8" w:rsidP="002B07FC">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Дворца зимних видов спорта (2019</w:t>
            </w:r>
            <w:r>
              <w:rPr>
                <w:rFonts w:ascii="Times New Roman" w:eastAsia="Calibri" w:hAnsi="Times New Roman" w:cs="Times New Roman"/>
                <w:sz w:val="16"/>
                <w:szCs w:val="16"/>
              </w:rPr>
              <w:t>–</w:t>
            </w:r>
            <w:r w:rsidRPr="00E3402E">
              <w:rPr>
                <w:rFonts w:ascii="Times New Roman" w:eastAsia="Calibri" w:hAnsi="Times New Roman" w:cs="Times New Roman"/>
                <w:sz w:val="16"/>
                <w:szCs w:val="16"/>
              </w:rPr>
              <w:t>2022 годы)</w:t>
            </w:r>
            <w:r w:rsidR="002B07FC">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территория</w:t>
            </w:r>
          </w:p>
          <w:p w:rsidR="00595DE8" w:rsidRPr="00E3402E" w:rsidRDefault="00595DE8" w:rsidP="002B07FC">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 xml:space="preserve">города Ставрополя </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825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крытых теннисных кортов</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250,0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250,0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5250,0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115</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250,0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крытых теннисных кортов</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F55866">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bl>
    <w:p w:rsidR="004B150B" w:rsidRDefault="004B150B">
      <w:r>
        <w:br w:type="page"/>
      </w: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4B150B" w:rsidRPr="00E3402E" w:rsidTr="00BE7C0E">
        <w:tc>
          <w:tcPr>
            <w:tcW w:w="446"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4B150B" w:rsidRPr="00E3402E" w:rsidRDefault="004B150B" w:rsidP="004B150B">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p>
        </w:tc>
        <w:tc>
          <w:tcPr>
            <w:tcW w:w="3382" w:type="dxa"/>
            <w:vMerge w:val="restart"/>
          </w:tcPr>
          <w:p w:rsidR="00EC58C4" w:rsidRDefault="00595DE8" w:rsidP="00EC58C4">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уни</w:t>
            </w:r>
            <w:r>
              <w:rPr>
                <w:rFonts w:ascii="Times New Roman" w:eastAsia="Calibri" w:hAnsi="Times New Roman" w:cs="Times New Roman"/>
                <w:sz w:val="16"/>
                <w:szCs w:val="16"/>
              </w:rPr>
              <w:t>версального Дворца спорта (2024–</w:t>
            </w:r>
            <w:r w:rsidRPr="00E3402E">
              <w:rPr>
                <w:rFonts w:ascii="Times New Roman" w:eastAsia="Calibri" w:hAnsi="Times New Roman" w:cs="Times New Roman"/>
                <w:sz w:val="16"/>
                <w:szCs w:val="16"/>
              </w:rPr>
              <w:t>2027 годы)</w:t>
            </w:r>
            <w:r w:rsidR="00EC58C4">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 xml:space="preserve">территория </w:t>
            </w:r>
          </w:p>
          <w:p w:rsidR="00595DE8" w:rsidRPr="00E3402E" w:rsidRDefault="00595DE8" w:rsidP="00EC58C4">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37</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250,0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120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203</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250,0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614</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590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250,0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126</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750,0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652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627</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60"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330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bl>
    <w:p w:rsidR="00E07095" w:rsidRPr="00E3402E" w:rsidRDefault="00E07095" w:rsidP="00595DE8">
      <w:pPr>
        <w:autoSpaceDE w:val="0"/>
        <w:autoSpaceDN w:val="0"/>
        <w:adjustRightInd w:val="0"/>
        <w:spacing w:after="0" w:line="240" w:lineRule="exact"/>
        <w:ind w:firstLine="540"/>
        <w:jc w:val="center"/>
        <w:rPr>
          <w:rFonts w:ascii="Times New Roman" w:hAnsi="Times New Roman" w:cs="Times New Roman"/>
          <w:bCs/>
          <w:sz w:val="28"/>
          <w:szCs w:val="28"/>
        </w:rPr>
      </w:pPr>
    </w:p>
    <w:p w:rsidR="00595DE8"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8</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4B150B"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 xml:space="preserve">мероприятий (инвестиционных проектов) по проектированию, строительству и реконструкции объектов </w:t>
      </w:r>
    </w:p>
    <w:p w:rsidR="008E17D5"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социальной инфраструктуры города Ставрополя на 2026–2030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 xml:space="preserve">физической культуры и </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eastAsia="Calibri" w:hAnsi="Times New Roman" w:cs="Times New Roman"/>
          <w:sz w:val="28"/>
          <w:szCs w:val="28"/>
        </w:rPr>
        <w:t>массового спорта</w:t>
      </w:r>
    </w:p>
    <w:p w:rsidR="00595DE8" w:rsidRPr="00E3402E" w:rsidRDefault="00595DE8" w:rsidP="00595DE8">
      <w:pPr>
        <w:autoSpaceDE w:val="0"/>
        <w:autoSpaceDN w:val="0"/>
        <w:adjustRightInd w:val="0"/>
        <w:spacing w:after="0" w:line="240" w:lineRule="exact"/>
        <w:ind w:firstLine="540"/>
        <w:jc w:val="center"/>
        <w:rPr>
          <w:rFonts w:ascii="Times New Roman" w:hAnsi="Times New Roman" w:cs="Times New Roman"/>
          <w:bCs/>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132"/>
        </w:trPr>
        <w:tc>
          <w:tcPr>
            <w:tcW w:w="446" w:type="dxa"/>
            <w:vMerge w:val="restart"/>
            <w:vAlign w:val="center"/>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4B150B">
            <w:pPr>
              <w:spacing w:after="0" w:line="235"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66"/>
        </w:trPr>
        <w:tc>
          <w:tcPr>
            <w:tcW w:w="446" w:type="dxa"/>
            <w:vMerge/>
          </w:tcPr>
          <w:p w:rsidR="00595DE8" w:rsidRPr="00E3402E" w:rsidRDefault="00595DE8" w:rsidP="004B150B">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4B150B">
            <w:pPr>
              <w:spacing w:after="0" w:line="235" w:lineRule="auto"/>
              <w:jc w:val="center"/>
              <w:rPr>
                <w:rFonts w:ascii="Times New Roman" w:eastAsia="Calibri" w:hAnsi="Times New Roman" w:cs="Times New Roman"/>
                <w:sz w:val="16"/>
                <w:szCs w:val="16"/>
              </w:rPr>
            </w:pPr>
          </w:p>
        </w:tc>
        <w:tc>
          <w:tcPr>
            <w:tcW w:w="1418" w:type="dxa"/>
            <w:vMerge/>
          </w:tcPr>
          <w:p w:rsidR="00595DE8" w:rsidRPr="00E3402E" w:rsidRDefault="00595DE8" w:rsidP="004B150B">
            <w:pPr>
              <w:spacing w:after="0" w:line="235"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2026 г.</w:t>
            </w:r>
          </w:p>
        </w:tc>
        <w:tc>
          <w:tcPr>
            <w:tcW w:w="1559" w:type="dxa"/>
            <w:vAlign w:val="center"/>
          </w:tcPr>
          <w:p w:rsidR="00595DE8" w:rsidRPr="00E3402E" w:rsidRDefault="00595DE8" w:rsidP="004B150B">
            <w:pPr>
              <w:pStyle w:val="ConsPlusNormal"/>
              <w:spacing w:line="235" w:lineRule="auto"/>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2027 г.</w:t>
            </w:r>
          </w:p>
        </w:tc>
        <w:tc>
          <w:tcPr>
            <w:tcW w:w="1560" w:type="dxa"/>
            <w:vAlign w:val="center"/>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2028 г.</w:t>
            </w:r>
          </w:p>
        </w:tc>
        <w:tc>
          <w:tcPr>
            <w:tcW w:w="1559" w:type="dxa"/>
            <w:vAlign w:val="center"/>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2029 г.</w:t>
            </w:r>
          </w:p>
        </w:tc>
        <w:tc>
          <w:tcPr>
            <w:tcW w:w="1559" w:type="dxa"/>
            <w:vAlign w:val="center"/>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2030 г.</w:t>
            </w:r>
          </w:p>
        </w:tc>
        <w:tc>
          <w:tcPr>
            <w:tcW w:w="1418" w:type="dxa"/>
            <w:vMerge/>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4B150B">
            <w:pPr>
              <w:pStyle w:val="ConsPlusNormal"/>
              <w:spacing w:line="235" w:lineRule="auto"/>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EC58C4" w:rsidRDefault="00595DE8" w:rsidP="00EC58C4">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универсального Дворца спорта (2024</w:t>
            </w:r>
            <w:r>
              <w:rPr>
                <w:rFonts w:ascii="Times New Roman" w:eastAsia="Calibri" w:hAnsi="Times New Roman" w:cs="Times New Roman"/>
                <w:sz w:val="16"/>
                <w:szCs w:val="16"/>
              </w:rPr>
              <w:t>–</w:t>
            </w:r>
            <w:r w:rsidRPr="00E3402E">
              <w:rPr>
                <w:rFonts w:ascii="Times New Roman" w:eastAsia="Calibri" w:hAnsi="Times New Roman" w:cs="Times New Roman"/>
                <w:sz w:val="16"/>
                <w:szCs w:val="16"/>
              </w:rPr>
              <w:t>2027 годы)</w:t>
            </w:r>
            <w:r w:rsidR="00EC58C4">
              <w:rPr>
                <w:rFonts w:ascii="Times New Roman" w:eastAsia="Calibri" w:hAnsi="Times New Roman" w:cs="Times New Roman"/>
                <w:sz w:val="16"/>
                <w:szCs w:val="16"/>
              </w:rPr>
              <w:t xml:space="preserve"> </w:t>
            </w:r>
            <w:r w:rsidRPr="00E3402E">
              <w:rPr>
                <w:rFonts w:ascii="Times New Roman" w:eastAsia="Calibri" w:hAnsi="Times New Roman" w:cs="Times New Roman"/>
                <w:sz w:val="16"/>
                <w:szCs w:val="16"/>
              </w:rPr>
              <w:t>территория</w:t>
            </w:r>
          </w:p>
          <w:p w:rsidR="00595DE8" w:rsidRPr="00E3402E" w:rsidRDefault="00595DE8" w:rsidP="00EC58C4">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города Ставрополя</w:t>
            </w:r>
          </w:p>
        </w:tc>
        <w:tc>
          <w:tcPr>
            <w:tcW w:w="1418" w:type="dxa"/>
          </w:tcPr>
          <w:p w:rsidR="00595DE8" w:rsidRPr="00E3402E" w:rsidRDefault="00595DE8" w:rsidP="004B150B">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4B150B">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4B150B">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4B150B">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4B150B">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4B150B">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4B150B">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4B150B">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4B150B">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4B150B">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805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4B150B">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4B150B">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4B150B">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val="restart"/>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4B150B">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физкультурно-оздоровительного комплекса</w:t>
            </w:r>
          </w:p>
          <w:p w:rsidR="00595DE8" w:rsidRPr="00E3402E" w:rsidRDefault="00595DE8" w:rsidP="004B150B">
            <w:pPr>
              <w:spacing w:after="0" w:line="235"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4B150B">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4B150B">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4B150B">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4B150B">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4B150B">
            <w:pPr>
              <w:spacing w:after="0" w:line="235" w:lineRule="auto"/>
              <w:jc w:val="center"/>
              <w:rPr>
                <w:rFonts w:ascii="Times New Roman" w:eastAsia="Calibri" w:hAnsi="Times New Roman" w:cs="Times New Roman"/>
                <w:sz w:val="16"/>
                <w:szCs w:val="16"/>
              </w:rPr>
            </w:pPr>
          </w:p>
        </w:tc>
        <w:tc>
          <w:tcPr>
            <w:tcW w:w="3382" w:type="dxa"/>
            <w:vMerge/>
          </w:tcPr>
          <w:p w:rsidR="00595DE8" w:rsidRPr="00E3402E" w:rsidRDefault="00595DE8" w:rsidP="004B150B">
            <w:pPr>
              <w:spacing w:after="0" w:line="235" w:lineRule="auto"/>
              <w:rPr>
                <w:rFonts w:ascii="Times New Roman" w:eastAsia="Calibri" w:hAnsi="Times New Roman" w:cs="Times New Roman"/>
                <w:sz w:val="16"/>
                <w:szCs w:val="16"/>
              </w:rPr>
            </w:pPr>
          </w:p>
        </w:tc>
        <w:tc>
          <w:tcPr>
            <w:tcW w:w="1418" w:type="dxa"/>
          </w:tcPr>
          <w:p w:rsidR="00595DE8" w:rsidRPr="00E3402E" w:rsidRDefault="00595DE8" w:rsidP="004B150B">
            <w:pPr>
              <w:autoSpaceDE w:val="0"/>
              <w:autoSpaceDN w:val="0"/>
              <w:adjustRightInd w:val="0"/>
              <w:spacing w:after="0" w:line="235"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4B150B">
            <w:pPr>
              <w:spacing w:after="0" w:line="235"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185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bl>
    <w:p w:rsidR="004B150B" w:rsidRDefault="004B150B">
      <w:r>
        <w:br w:type="page"/>
      </w: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4B150B" w:rsidRPr="00E3402E" w:rsidTr="00BE7C0E">
        <w:tc>
          <w:tcPr>
            <w:tcW w:w="446"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4B150B" w:rsidRPr="00E3402E" w:rsidRDefault="004B150B" w:rsidP="004B150B">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физкультурно-оздоровительного комплекса</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территория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47</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500,0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190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085</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300</w:t>
            </w:r>
            <w:r w:rsidR="003F640B">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bl>
    <w:p w:rsidR="00E07095" w:rsidRPr="00E3402E" w:rsidRDefault="00E07095" w:rsidP="00595DE8">
      <w:pPr>
        <w:spacing w:after="0" w:line="240" w:lineRule="auto"/>
        <w:ind w:left="4950"/>
        <w:rPr>
          <w:rFonts w:ascii="Times New Roman" w:eastAsia="Calibri" w:hAnsi="Times New Roman" w:cs="Times New Roman"/>
          <w:sz w:val="28"/>
          <w:szCs w:val="28"/>
        </w:rPr>
      </w:pPr>
    </w:p>
    <w:p w:rsidR="00595DE8"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t>Таблица 9</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4B150B"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 xml:space="preserve">мероприятий (инвестиционных проектов) по проектированию, строительству и реконструкции объектов </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социальной инфраструктуры города Ставрополя на 2016–2020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 xml:space="preserve">культуры </w:t>
      </w:r>
    </w:p>
    <w:p w:rsidR="00595DE8" w:rsidRPr="00E3402E" w:rsidRDefault="00595DE8" w:rsidP="00595DE8">
      <w:pPr>
        <w:autoSpaceDE w:val="0"/>
        <w:autoSpaceDN w:val="0"/>
        <w:adjustRightInd w:val="0"/>
        <w:spacing w:after="0" w:line="240" w:lineRule="exact"/>
        <w:ind w:firstLine="540"/>
        <w:jc w:val="center"/>
        <w:rPr>
          <w:rFonts w:ascii="Times New Roman" w:eastAsia="Calibri" w:hAnsi="Times New Roman" w:cs="Times New Roman"/>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70"/>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28"/>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2016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2017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2018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2019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2020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Default="00595DE8" w:rsidP="00BE7C0E">
            <w:pPr>
              <w:autoSpaceDE w:val="0"/>
              <w:autoSpaceDN w:val="0"/>
              <w:adjustRightInd w:val="0"/>
              <w:spacing w:after="0" w:line="240" w:lineRule="auto"/>
              <w:rPr>
                <w:rFonts w:ascii="Times New Roman" w:hAnsi="Times New Roman" w:cs="Times New Roman"/>
                <w:bCs/>
                <w:sz w:val="16"/>
                <w:szCs w:val="16"/>
              </w:rPr>
            </w:pPr>
            <w:r w:rsidRPr="00B05BA2">
              <w:rPr>
                <w:rFonts w:ascii="Times New Roman" w:hAnsi="Times New Roman" w:cs="Times New Roman"/>
                <w:bCs/>
                <w:sz w:val="16"/>
                <w:szCs w:val="16"/>
              </w:rPr>
              <w:t xml:space="preserve">Реставрация и реконструкция недвижимого памятника истории и культуры </w:t>
            </w:r>
            <w:r w:rsidR="002B07FC">
              <w:rPr>
                <w:rFonts w:ascii="Times New Roman" w:hAnsi="Times New Roman" w:cs="Times New Roman"/>
                <w:bCs/>
                <w:sz w:val="16"/>
                <w:szCs w:val="16"/>
              </w:rPr>
              <w:t>–</w:t>
            </w:r>
            <w:r w:rsidRPr="00B05BA2">
              <w:rPr>
                <w:rFonts w:ascii="Times New Roman" w:hAnsi="Times New Roman" w:cs="Times New Roman"/>
                <w:bCs/>
                <w:sz w:val="16"/>
                <w:szCs w:val="16"/>
              </w:rPr>
              <w:t xml:space="preserve"> Краевой библиотеки им. М.Ю. Лермонтова в городе Ставрополе (в том числе проектно-изыскательские работы)</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B05BA2">
              <w:rPr>
                <w:rFonts w:ascii="Times New Roman" w:hAnsi="Times New Roman" w:cs="Times New Roman"/>
                <w:bCs/>
                <w:sz w:val="16"/>
                <w:szCs w:val="16"/>
              </w:rPr>
              <w:t>город Ставрополь,</w:t>
            </w:r>
            <w:r>
              <w:rPr>
                <w:rFonts w:ascii="Times New Roman" w:hAnsi="Times New Roman" w:cs="Times New Roman"/>
                <w:bCs/>
                <w:sz w:val="16"/>
                <w:szCs w:val="16"/>
              </w:rPr>
              <w:t xml:space="preserve"> </w:t>
            </w:r>
            <w:r w:rsidRPr="00B05BA2">
              <w:rPr>
                <w:rFonts w:ascii="Times New Roman" w:hAnsi="Times New Roman" w:cs="Times New Roman"/>
                <w:bCs/>
                <w:sz w:val="16"/>
                <w:szCs w:val="16"/>
              </w:rPr>
              <w:t>ул. Маршала Жукова, 14</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3F640B">
              <w:rPr>
                <w:rFonts w:ascii="Times New Roman" w:eastAsia="Calibri" w:hAnsi="Times New Roman" w:cs="Times New Roman"/>
                <w:sz w:val="16"/>
                <w:szCs w:val="16"/>
              </w:rPr>
              <w:t> </w:t>
            </w:r>
            <w:r>
              <w:rPr>
                <w:rFonts w:ascii="Times New Roman" w:eastAsia="Calibri" w:hAnsi="Times New Roman" w:cs="Times New Roman"/>
                <w:sz w:val="16"/>
                <w:szCs w:val="16"/>
              </w:rPr>
              <w:t>80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3F640B">
              <w:rPr>
                <w:rFonts w:ascii="Times New Roman" w:eastAsia="Calibri" w:hAnsi="Times New Roman" w:cs="Times New Roman"/>
                <w:sz w:val="16"/>
                <w:szCs w:val="16"/>
              </w:rPr>
              <w:t> </w:t>
            </w:r>
            <w:r>
              <w:rPr>
                <w:rFonts w:ascii="Times New Roman" w:eastAsia="Calibri" w:hAnsi="Times New Roman" w:cs="Times New Roman"/>
                <w:sz w:val="16"/>
                <w:szCs w:val="16"/>
              </w:rPr>
              <w:t>80</w:t>
            </w: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80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80</w:t>
            </w:r>
            <w:r w:rsidRPr="00E3402E">
              <w:rPr>
                <w:rFonts w:ascii="Times New Roman" w:eastAsia="Calibri" w:hAnsi="Times New Roman" w:cs="Times New Roman"/>
                <w:sz w:val="16"/>
                <w:szCs w:val="16"/>
              </w:rPr>
              <w:t>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Строительство памятника заслуженному художнику РСФСР П.М. Гречишнику на территории города Ставрополя (в том числе проектно-изыскательские работы)</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bl>
    <w:p w:rsidR="004B150B" w:rsidRDefault="004B150B">
      <w:r>
        <w:br w:type="page"/>
      </w: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4B150B" w:rsidRPr="00E3402E" w:rsidTr="00BE7C0E">
        <w:tc>
          <w:tcPr>
            <w:tcW w:w="446" w:type="dxa"/>
          </w:tcPr>
          <w:p w:rsidR="004B150B"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4B150B" w:rsidRPr="00520283"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4B150B" w:rsidRPr="00E3402E" w:rsidRDefault="004B150B" w:rsidP="004B150B">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4B150B"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4B150B"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3382" w:type="dxa"/>
            <w:vMerge w:val="restart"/>
          </w:tcPr>
          <w:p w:rsidR="00CC33E8" w:rsidRDefault="00595DE8" w:rsidP="00BE7C0E">
            <w:pPr>
              <w:spacing w:after="0" w:line="240" w:lineRule="auto"/>
              <w:rPr>
                <w:rFonts w:ascii="Times New Roman" w:eastAsia="Calibri" w:hAnsi="Times New Roman" w:cs="Times New Roman"/>
                <w:sz w:val="16"/>
                <w:szCs w:val="16"/>
              </w:rPr>
            </w:pPr>
            <w:r w:rsidRPr="00520283">
              <w:rPr>
                <w:rFonts w:ascii="Times New Roman" w:eastAsia="Calibri" w:hAnsi="Times New Roman" w:cs="Times New Roman"/>
                <w:sz w:val="16"/>
                <w:szCs w:val="16"/>
              </w:rPr>
              <w:t>Проведение ремонтно-реставрационных и ремонтных работ в здании - памятнике истории и культуры федерального значения «Особняк, 1878 г.», по адресу:</w:t>
            </w:r>
          </w:p>
          <w:p w:rsidR="004B150B" w:rsidRDefault="00595DE8" w:rsidP="004B150B">
            <w:pPr>
              <w:spacing w:after="0" w:line="240" w:lineRule="auto"/>
              <w:rPr>
                <w:rFonts w:ascii="Times New Roman" w:eastAsia="Calibri" w:hAnsi="Times New Roman" w:cs="Times New Roman"/>
                <w:sz w:val="16"/>
                <w:szCs w:val="16"/>
              </w:rPr>
            </w:pPr>
            <w:r w:rsidRPr="00520283">
              <w:rPr>
                <w:rFonts w:ascii="Times New Roman" w:eastAsia="Calibri" w:hAnsi="Times New Roman" w:cs="Times New Roman"/>
                <w:sz w:val="16"/>
                <w:szCs w:val="16"/>
              </w:rPr>
              <w:t xml:space="preserve">город Ставрополь, ул. Дзержинского, 87, в котором располагается муниципальное бюджетное учреждение дополнительного образования «Детская музыкальная </w:t>
            </w:r>
          </w:p>
          <w:p w:rsidR="00595DE8" w:rsidRPr="00E3402E" w:rsidRDefault="00595DE8" w:rsidP="004B150B">
            <w:pPr>
              <w:spacing w:after="0" w:line="240" w:lineRule="auto"/>
              <w:rPr>
                <w:rFonts w:ascii="Times New Roman" w:eastAsia="Calibri" w:hAnsi="Times New Roman" w:cs="Times New Roman"/>
                <w:sz w:val="16"/>
                <w:szCs w:val="16"/>
              </w:rPr>
            </w:pPr>
            <w:r w:rsidRPr="00520283">
              <w:rPr>
                <w:rFonts w:ascii="Times New Roman" w:eastAsia="Calibri" w:hAnsi="Times New Roman" w:cs="Times New Roman"/>
                <w:sz w:val="16"/>
                <w:szCs w:val="16"/>
              </w:rPr>
              <w:t>школа № 1» города Ставрополя (в том числе изготовление научной проектно-сметной документации, технический и авторский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200,0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600</w:t>
            </w:r>
            <w:r w:rsidRPr="00E3402E">
              <w:rPr>
                <w:rFonts w:ascii="Times New Roman" w:eastAsia="Calibri" w:hAnsi="Times New Roman" w:cs="Times New Roman"/>
                <w:sz w:val="16"/>
                <w:szCs w:val="16"/>
              </w:rPr>
              <w:t>,0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600</w:t>
            </w:r>
            <w:r w:rsidRPr="00E3402E">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200,0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382" w:type="dxa"/>
            <w:vMerge w:val="restart"/>
          </w:tcPr>
          <w:p w:rsidR="00595DE8" w:rsidRPr="00E3402E" w:rsidRDefault="00595DE8" w:rsidP="00FE57AD">
            <w:pPr>
              <w:spacing w:after="0" w:line="240" w:lineRule="auto"/>
              <w:ind w:right="-113"/>
              <w:rPr>
                <w:rFonts w:ascii="Times New Roman" w:eastAsia="Calibri" w:hAnsi="Times New Roman" w:cs="Times New Roman"/>
                <w:sz w:val="16"/>
                <w:szCs w:val="16"/>
              </w:rPr>
            </w:pPr>
            <w:r w:rsidRPr="00520283">
              <w:rPr>
                <w:rFonts w:ascii="Times New Roman" w:eastAsia="Calibri" w:hAnsi="Times New Roman" w:cs="Times New Roman"/>
                <w:sz w:val="16"/>
                <w:szCs w:val="16"/>
              </w:rPr>
              <w:t xml:space="preserve">Проведение ремонтно-реставрационных работ в здании - памятнике градостроительства и архитектуры регионального значения «Дворянское </w:t>
            </w:r>
            <w:r w:rsidR="002B07FC">
              <w:rPr>
                <w:rFonts w:ascii="Times New Roman" w:eastAsia="Calibri" w:hAnsi="Times New Roman" w:cs="Times New Roman"/>
                <w:spacing w:val="-2"/>
                <w:sz w:val="16"/>
                <w:szCs w:val="16"/>
              </w:rPr>
              <w:t>собрание, 1</w:t>
            </w:r>
            <w:r w:rsidRPr="00FE57AD">
              <w:rPr>
                <w:rFonts w:ascii="Times New Roman" w:eastAsia="Calibri" w:hAnsi="Times New Roman" w:cs="Times New Roman"/>
                <w:spacing w:val="-2"/>
                <w:sz w:val="16"/>
                <w:szCs w:val="16"/>
              </w:rPr>
              <w:t>860 г.», по адресу: город Ставрополь, просп. Октябрьской Революции, 7,</w:t>
            </w:r>
            <w:r w:rsidRPr="00520283">
              <w:rPr>
                <w:rFonts w:ascii="Times New Roman" w:eastAsia="Calibri" w:hAnsi="Times New Roman" w:cs="Times New Roman"/>
                <w:sz w:val="16"/>
                <w:szCs w:val="16"/>
              </w:rPr>
              <w:t xml:space="preserve"> в котором располагается муниципальное бюджетное учреждение культуры «Ставропольская централизованная библиотечная система» (в том числе изготовление научной проектно-сметной документации)</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w:t>
            </w: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200</w:t>
            </w:r>
            <w:r w:rsidRPr="00E3402E">
              <w:rPr>
                <w:rFonts w:ascii="Times New Roman" w:eastAsia="Calibri" w:hAnsi="Times New Roman" w:cs="Times New Roman"/>
                <w:sz w:val="16"/>
                <w:szCs w:val="16"/>
              </w:rPr>
              <w:t>,0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200</w:t>
            </w:r>
            <w:r w:rsidRPr="00E3402E">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3382" w:type="dxa"/>
            <w:vMerge w:val="restart"/>
          </w:tcPr>
          <w:p w:rsidR="002B07FC"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 xml:space="preserve">Проведение ремонтно-реставрационных работ в здании </w:t>
            </w:r>
            <w:r w:rsidR="00F74B93">
              <w:rPr>
                <w:rFonts w:ascii="Times New Roman" w:eastAsia="Calibri" w:hAnsi="Times New Roman" w:cs="Times New Roman"/>
                <w:sz w:val="16"/>
                <w:szCs w:val="16"/>
              </w:rPr>
              <w:t>–</w:t>
            </w:r>
            <w:r w:rsidRPr="001E58F8">
              <w:rPr>
                <w:rFonts w:ascii="Times New Roman" w:eastAsia="Calibri" w:hAnsi="Times New Roman" w:cs="Times New Roman"/>
                <w:sz w:val="16"/>
                <w:szCs w:val="16"/>
              </w:rPr>
              <w:t xml:space="preserve"> памятнике истории и культуры регионального значения «Интендантское депо крепости - памятник основания г. Ставрополя», первая половина XIX века, расположенном по адресу: </w:t>
            </w:r>
          </w:p>
          <w:p w:rsidR="00595DE8" w:rsidRPr="00E3402E"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город Ставрополь, ул. Суворова, 3, в котором располагается муниципальное бюджетное учреждение дополнительного образования «Детская школа искусств № 2» города Ставрополя (в том числе изготовление научно-проектной документации, технический и авторский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340,44</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340,44</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340,44</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340,44</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Проведение работ по капитальному ремонту здания, расположенного по адресу: город Ставрополь, ул. Ленина, 251, в котором располагается муниципальное автономное учреждение культуры «Ставропольский Дворец культуры и спорта»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506,56</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506,56</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506,56</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506,56</w:t>
            </w:r>
          </w:p>
        </w:tc>
      </w:tr>
    </w:tbl>
    <w:p w:rsidR="004B150B" w:rsidRDefault="004B150B">
      <w:r>
        <w:br w:type="page"/>
      </w: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4B150B" w:rsidRPr="00E3402E" w:rsidTr="00BE7C0E">
        <w:tc>
          <w:tcPr>
            <w:tcW w:w="446" w:type="dxa"/>
          </w:tcPr>
          <w:p w:rsidR="004B150B"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3382" w:type="dxa"/>
          </w:tcPr>
          <w:p w:rsidR="004B150B" w:rsidRPr="001E58F8"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Pr>
          <w:p w:rsidR="004B150B" w:rsidRPr="00E3402E" w:rsidRDefault="004B150B" w:rsidP="004B150B">
            <w:pPr>
              <w:autoSpaceDE w:val="0"/>
              <w:autoSpaceDN w:val="0"/>
              <w:adjustRightInd w:val="0"/>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p>
        </w:tc>
        <w:tc>
          <w:tcPr>
            <w:tcW w:w="1559" w:type="dxa"/>
          </w:tcPr>
          <w:p w:rsidR="004B150B"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560"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1559" w:type="dxa"/>
          </w:tcPr>
          <w:p w:rsidR="004B150B" w:rsidRPr="00E3402E"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1418" w:type="dxa"/>
          </w:tcPr>
          <w:p w:rsidR="004B150B" w:rsidRDefault="004B150B" w:rsidP="004B1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3382" w:type="dxa"/>
            <w:vMerge w:val="restart"/>
          </w:tcPr>
          <w:p w:rsidR="00595DE8"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 xml:space="preserve">Проведение работ по капитальному ремонту муниципального автономного учреждения дополнительного образования «Детская музыкальная школа № 5» города Ставрополя по адресу: город Ставрополь, </w:t>
            </w:r>
          </w:p>
          <w:p w:rsidR="00595DE8" w:rsidRPr="00E3402E"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ул. Гоголя, 36-А (в том числе изготовление проектно-сметной документации, технический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200,0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60</w:t>
            </w: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200,0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3382" w:type="dxa"/>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1E58F8">
              <w:rPr>
                <w:rFonts w:ascii="Times New Roman" w:eastAsia="Calibri" w:hAnsi="Times New Roman" w:cs="Times New Roman"/>
                <w:sz w:val="16"/>
                <w:szCs w:val="16"/>
              </w:rPr>
              <w:t>Проведение работ по капитальному ремонту Дома культуры «Мир», по адресу: город Ставрополь, ул. Серова, 420, структурного подразделения муниципального бюджетного учреждения культуры Центра досуга и кино «Октябрь» города Ставрополя</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647,0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8C33CA">
              <w:rPr>
                <w:rFonts w:ascii="Times New Roman" w:eastAsia="Calibri" w:hAnsi="Times New Roman" w:cs="Times New Roman"/>
                <w:sz w:val="16"/>
                <w:szCs w:val="16"/>
              </w:rPr>
              <w:t> </w:t>
            </w:r>
            <w:r>
              <w:rPr>
                <w:rFonts w:ascii="Times New Roman" w:eastAsia="Calibri" w:hAnsi="Times New Roman" w:cs="Times New Roman"/>
                <w:sz w:val="16"/>
                <w:szCs w:val="16"/>
              </w:rPr>
              <w:t>647,0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3F5535">
              <w:rPr>
                <w:rFonts w:ascii="Times New Roman" w:eastAsia="Calibri" w:hAnsi="Times New Roman" w:cs="Times New Roman"/>
                <w:sz w:val="16"/>
                <w:szCs w:val="16"/>
              </w:rPr>
              <w:t>5</w:t>
            </w:r>
            <w:r w:rsidR="008C33CA">
              <w:rPr>
                <w:rFonts w:ascii="Times New Roman" w:eastAsia="Calibri" w:hAnsi="Times New Roman" w:cs="Times New Roman"/>
                <w:sz w:val="16"/>
                <w:szCs w:val="16"/>
              </w:rPr>
              <w:t> </w:t>
            </w:r>
            <w:r w:rsidRPr="003F5535">
              <w:rPr>
                <w:rFonts w:ascii="Times New Roman" w:eastAsia="Calibri" w:hAnsi="Times New Roman" w:cs="Times New Roman"/>
                <w:sz w:val="16"/>
                <w:szCs w:val="16"/>
              </w:rPr>
              <w:t>294</w:t>
            </w:r>
            <w:r>
              <w:rPr>
                <w:rFonts w:ascii="Times New Roman" w:eastAsia="Calibri" w:hAnsi="Times New Roman" w:cs="Times New Roman"/>
                <w:sz w:val="16"/>
                <w:szCs w:val="16"/>
              </w:rPr>
              <w:t>,0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Borders>
              <w:top w:val="single" w:sz="4" w:space="0" w:color="auto"/>
              <w:left w:val="single" w:sz="4" w:space="0" w:color="auto"/>
              <w:bottom w:val="single" w:sz="4" w:space="0" w:color="auto"/>
              <w:righ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w:t>
            </w:r>
          </w:p>
        </w:tc>
        <w:tc>
          <w:tcPr>
            <w:tcW w:w="1559" w:type="dxa"/>
            <w:tcBorders>
              <w:left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2647,0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2647,0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3F5535">
              <w:rPr>
                <w:rFonts w:ascii="Times New Roman" w:eastAsia="Calibri" w:hAnsi="Times New Roman" w:cs="Times New Roman"/>
                <w:sz w:val="16"/>
                <w:szCs w:val="16"/>
              </w:rPr>
              <w:t>5294</w:t>
            </w:r>
            <w:r>
              <w:rPr>
                <w:rFonts w:ascii="Times New Roman" w:eastAsia="Calibri" w:hAnsi="Times New Roman" w:cs="Times New Roman"/>
                <w:sz w:val="16"/>
                <w:szCs w:val="16"/>
              </w:rPr>
              <w:t>,0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E3402E">
              <w:rPr>
                <w:rFonts w:ascii="Times New Roman" w:eastAsia="Calibri" w:hAnsi="Times New Roman" w:cs="Times New Roman"/>
                <w:sz w:val="16"/>
                <w:szCs w:val="16"/>
              </w:rPr>
              <w:t>.</w:t>
            </w:r>
          </w:p>
        </w:tc>
        <w:tc>
          <w:tcPr>
            <w:tcW w:w="3382" w:type="dxa"/>
            <w:vMerge w:val="restart"/>
          </w:tcPr>
          <w:p w:rsidR="002B07FC" w:rsidRDefault="00595DE8" w:rsidP="00BE7C0E">
            <w:pPr>
              <w:spacing w:after="0" w:line="240" w:lineRule="auto"/>
              <w:rPr>
                <w:rFonts w:ascii="Times New Roman" w:hAnsi="Times New Roman" w:cs="Times New Roman"/>
                <w:sz w:val="16"/>
                <w:szCs w:val="16"/>
              </w:rPr>
            </w:pPr>
            <w:r w:rsidRPr="00E3402E">
              <w:rPr>
                <w:rFonts w:ascii="Times New Roman" w:hAnsi="Times New Roman" w:cs="Times New Roman"/>
                <w:sz w:val="16"/>
                <w:szCs w:val="16"/>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город Ставрополь, </w:t>
            </w:r>
          </w:p>
          <w:p w:rsidR="00EC58C4" w:rsidRDefault="00595DE8" w:rsidP="00BE7C0E">
            <w:pPr>
              <w:spacing w:after="0" w:line="240" w:lineRule="auto"/>
              <w:rPr>
                <w:rFonts w:ascii="Times New Roman" w:hAnsi="Times New Roman" w:cs="Times New Roman"/>
                <w:sz w:val="16"/>
                <w:szCs w:val="16"/>
              </w:rPr>
            </w:pPr>
            <w:r w:rsidRPr="00E3402E">
              <w:rPr>
                <w:rFonts w:ascii="Times New Roman" w:hAnsi="Times New Roman" w:cs="Times New Roman"/>
                <w:sz w:val="16"/>
                <w:szCs w:val="16"/>
              </w:rPr>
              <w:t>ул. Пирогова, 64-а, в котором располагается муниципальное бюджетное учреждение дополнительного образования «Детская школа искусств № 4» города Ставрополя</w:t>
            </w:r>
          </w:p>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hAnsi="Times New Roman" w:cs="Times New Roman"/>
                <w:sz w:val="16"/>
                <w:szCs w:val="16"/>
              </w:rPr>
              <w:t>(в том числе изготовление проектно-сметной документации, технический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110</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110</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110</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110</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5</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800</w:t>
            </w:r>
            <w:r>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5</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800</w:t>
            </w:r>
            <w:r>
              <w:rPr>
                <w:rFonts w:ascii="Times New Roman" w:eastAsia="Calibri" w:hAnsi="Times New Roman" w:cs="Times New Roman"/>
                <w:sz w:val="16"/>
                <w:szCs w:val="16"/>
              </w:rPr>
              <w:t>,0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7</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047</w:t>
            </w:r>
            <w:r>
              <w:rPr>
                <w:rFonts w:ascii="Times New Roman" w:eastAsia="Calibri" w:hAnsi="Times New Roman" w:cs="Times New Roman"/>
                <w:sz w:val="16"/>
                <w:szCs w:val="16"/>
              </w:rPr>
              <w:t>,0</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4</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047</w:t>
            </w:r>
            <w:r>
              <w:rPr>
                <w:rFonts w:ascii="Times New Roman" w:eastAsia="Calibri" w:hAnsi="Times New Roman" w:cs="Times New Roman"/>
                <w:sz w:val="16"/>
                <w:szCs w:val="16"/>
              </w:rPr>
              <w:t>,0</w:t>
            </w:r>
          </w:p>
        </w:tc>
        <w:tc>
          <w:tcPr>
            <w:tcW w:w="1560"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114</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047</w:t>
            </w:r>
            <w:r>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125</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141</w:t>
            </w:r>
            <w:r>
              <w:rPr>
                <w:rFonts w:ascii="Times New Roman" w:eastAsia="Calibri" w:hAnsi="Times New Roman" w:cs="Times New Roman"/>
                <w:sz w:val="16"/>
                <w:szCs w:val="16"/>
              </w:rPr>
              <w:t>,0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12</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847</w:t>
            </w:r>
            <w:r>
              <w:rPr>
                <w:rFonts w:ascii="Times New Roman" w:eastAsia="Calibri" w:hAnsi="Times New Roman" w:cs="Times New Roman"/>
                <w:sz w:val="16"/>
                <w:szCs w:val="16"/>
              </w:rPr>
              <w:t>,0</w:t>
            </w:r>
          </w:p>
        </w:tc>
        <w:tc>
          <w:tcPr>
            <w:tcW w:w="1559"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4</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047</w:t>
            </w:r>
            <w:r>
              <w:rPr>
                <w:rFonts w:ascii="Times New Roman" w:eastAsia="Calibri" w:hAnsi="Times New Roman" w:cs="Times New Roman"/>
                <w:sz w:val="16"/>
                <w:szCs w:val="16"/>
              </w:rPr>
              <w:t>,0</w:t>
            </w:r>
          </w:p>
        </w:tc>
        <w:tc>
          <w:tcPr>
            <w:tcW w:w="1560"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114</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047</w:t>
            </w:r>
            <w:r>
              <w:rPr>
                <w:rFonts w:ascii="Times New Roman" w:eastAsia="Calibri" w:hAnsi="Times New Roman" w:cs="Times New Roman"/>
                <w:sz w:val="16"/>
                <w:szCs w:val="16"/>
              </w:rPr>
              <w:t>,0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1217F4" w:rsidRDefault="00595DE8" w:rsidP="00BE7C0E">
            <w:pPr>
              <w:spacing w:after="0" w:line="240" w:lineRule="auto"/>
              <w:jc w:val="center"/>
              <w:rPr>
                <w:rFonts w:ascii="Times New Roman" w:eastAsia="Calibri" w:hAnsi="Times New Roman" w:cs="Times New Roman"/>
                <w:sz w:val="16"/>
                <w:szCs w:val="16"/>
              </w:rPr>
            </w:pPr>
            <w:r w:rsidRPr="001217F4">
              <w:rPr>
                <w:rFonts w:ascii="Times New Roman" w:eastAsia="Calibri" w:hAnsi="Times New Roman" w:cs="Times New Roman"/>
                <w:sz w:val="16"/>
                <w:szCs w:val="16"/>
              </w:rPr>
              <w:t>130</w:t>
            </w:r>
            <w:r w:rsidR="008C33CA">
              <w:rPr>
                <w:rFonts w:ascii="Times New Roman" w:eastAsia="Calibri" w:hAnsi="Times New Roman" w:cs="Times New Roman"/>
                <w:sz w:val="16"/>
                <w:szCs w:val="16"/>
              </w:rPr>
              <w:t> </w:t>
            </w:r>
            <w:r w:rsidRPr="001217F4">
              <w:rPr>
                <w:rFonts w:ascii="Times New Roman" w:eastAsia="Calibri" w:hAnsi="Times New Roman" w:cs="Times New Roman"/>
                <w:sz w:val="16"/>
                <w:szCs w:val="16"/>
              </w:rPr>
              <w:t>941</w:t>
            </w:r>
            <w:r>
              <w:rPr>
                <w:rFonts w:ascii="Times New Roman" w:eastAsia="Calibri" w:hAnsi="Times New Roman" w:cs="Times New Roman"/>
                <w:sz w:val="16"/>
                <w:szCs w:val="16"/>
              </w:rPr>
              <w:t>,0</w:t>
            </w:r>
          </w:p>
        </w:tc>
      </w:tr>
    </w:tbl>
    <w:p w:rsidR="002B07FC" w:rsidRDefault="002B07FC"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4B150B" w:rsidRDefault="004B150B"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4B150B" w:rsidRDefault="004B150B"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4B150B" w:rsidRDefault="004B150B"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4B150B" w:rsidRDefault="004B150B"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4B150B" w:rsidRDefault="004B150B" w:rsidP="00595DE8">
      <w:pPr>
        <w:autoSpaceDE w:val="0"/>
        <w:autoSpaceDN w:val="0"/>
        <w:adjustRightInd w:val="0"/>
        <w:spacing w:after="0" w:line="240" w:lineRule="exact"/>
        <w:ind w:firstLine="540"/>
        <w:jc w:val="right"/>
        <w:rPr>
          <w:rFonts w:ascii="Times New Roman" w:hAnsi="Times New Roman" w:cs="Times New Roman"/>
          <w:bCs/>
          <w:sz w:val="28"/>
          <w:szCs w:val="28"/>
        </w:rPr>
      </w:pPr>
    </w:p>
    <w:p w:rsidR="00595DE8" w:rsidRDefault="00595DE8" w:rsidP="00595DE8">
      <w:pPr>
        <w:autoSpaceDE w:val="0"/>
        <w:autoSpaceDN w:val="0"/>
        <w:adjustRightInd w:val="0"/>
        <w:spacing w:after="0" w:line="240" w:lineRule="exact"/>
        <w:ind w:firstLine="540"/>
        <w:jc w:val="right"/>
        <w:rPr>
          <w:rFonts w:ascii="Times New Roman" w:hAnsi="Times New Roman" w:cs="Times New Roman"/>
          <w:bCs/>
          <w:sz w:val="28"/>
          <w:szCs w:val="28"/>
        </w:rPr>
      </w:pPr>
      <w:r w:rsidRPr="00E3402E">
        <w:rPr>
          <w:rFonts w:ascii="Times New Roman" w:hAnsi="Times New Roman" w:cs="Times New Roman"/>
          <w:bCs/>
          <w:sz w:val="28"/>
          <w:szCs w:val="28"/>
        </w:rPr>
        <w:lastRenderedPageBreak/>
        <w:t>Таблица 10</w:t>
      </w:r>
    </w:p>
    <w:p w:rsidR="00595DE8" w:rsidRPr="00E3402E" w:rsidRDefault="00595DE8" w:rsidP="00595DE8">
      <w:pPr>
        <w:autoSpaceDE w:val="0"/>
        <w:autoSpaceDN w:val="0"/>
        <w:adjustRightInd w:val="0"/>
        <w:spacing w:after="0" w:line="240" w:lineRule="exact"/>
        <w:jc w:val="center"/>
        <w:rPr>
          <w:rFonts w:ascii="Times New Roman" w:hAnsi="Times New Roman" w:cs="Times New Roman"/>
          <w:bCs/>
          <w:sz w:val="28"/>
          <w:szCs w:val="28"/>
        </w:rPr>
      </w:pPr>
      <w:r w:rsidRPr="00E3402E">
        <w:rPr>
          <w:rFonts w:ascii="Times New Roman" w:hAnsi="Times New Roman" w:cs="Times New Roman"/>
          <w:bCs/>
          <w:sz w:val="28"/>
          <w:szCs w:val="28"/>
        </w:rPr>
        <w:t>ОЦЕНКА ОБЪЕМОВ И ИСТОЧНИКОВ ФИНАНСИРОВАНИЯ</w:t>
      </w:r>
    </w:p>
    <w:p w:rsidR="00595DE8" w:rsidRPr="00E3402E" w:rsidRDefault="00595DE8" w:rsidP="00595DE8">
      <w:pPr>
        <w:autoSpaceDE w:val="0"/>
        <w:autoSpaceDN w:val="0"/>
        <w:adjustRightInd w:val="0"/>
        <w:spacing w:after="0" w:line="240" w:lineRule="exact"/>
        <w:jc w:val="center"/>
        <w:rPr>
          <w:rFonts w:ascii="Times New Roman" w:eastAsia="Calibri" w:hAnsi="Times New Roman" w:cs="Times New Roman"/>
          <w:sz w:val="28"/>
          <w:szCs w:val="28"/>
        </w:rPr>
      </w:pPr>
      <w:r w:rsidRPr="00E3402E">
        <w:rPr>
          <w:rFonts w:ascii="Times New Roman" w:hAnsi="Times New Roman" w:cs="Times New Roman"/>
          <w:bCs/>
          <w:sz w:val="28"/>
          <w:szCs w:val="28"/>
        </w:rPr>
        <w:t>мероприятий (инвестиционных проектов) по проектированию, строительству и реконструкции объектов социальной инфраструктуры города Ставрополя на 2021–2025 годы</w:t>
      </w:r>
      <w:r w:rsidRPr="00E3402E">
        <w:rPr>
          <w:rFonts w:ascii="Times New Roman" w:hAnsi="Times New Roman" w:cs="Times New Roman"/>
          <w:sz w:val="24"/>
          <w:szCs w:val="24"/>
        </w:rPr>
        <w:t xml:space="preserve"> </w:t>
      </w:r>
      <w:r w:rsidRPr="00E3402E">
        <w:rPr>
          <w:rFonts w:ascii="Times New Roman" w:hAnsi="Times New Roman" w:cs="Times New Roman"/>
          <w:sz w:val="28"/>
          <w:szCs w:val="28"/>
        </w:rPr>
        <w:t xml:space="preserve">в сфере </w:t>
      </w:r>
      <w:r w:rsidRPr="00E3402E">
        <w:rPr>
          <w:rFonts w:ascii="Times New Roman" w:eastAsia="Calibri" w:hAnsi="Times New Roman" w:cs="Times New Roman"/>
          <w:sz w:val="28"/>
          <w:szCs w:val="28"/>
        </w:rPr>
        <w:t xml:space="preserve">культуры </w:t>
      </w:r>
    </w:p>
    <w:p w:rsidR="00595DE8" w:rsidRPr="00E3402E" w:rsidRDefault="00595DE8" w:rsidP="00595DE8">
      <w:pPr>
        <w:autoSpaceDE w:val="0"/>
        <w:autoSpaceDN w:val="0"/>
        <w:adjustRightInd w:val="0"/>
        <w:spacing w:after="0" w:line="240" w:lineRule="exact"/>
        <w:ind w:firstLine="540"/>
        <w:jc w:val="center"/>
        <w:rPr>
          <w:rFonts w:ascii="Times New Roman" w:eastAsia="Calibri" w:hAnsi="Times New Roman" w:cs="Times New Roman"/>
          <w:sz w:val="28"/>
          <w:szCs w:val="28"/>
        </w:rPr>
      </w:pPr>
    </w:p>
    <w:tbl>
      <w:tblPr>
        <w:tblStyle w:val="a3"/>
        <w:tblW w:w="14460" w:type="dxa"/>
        <w:tblInd w:w="-34" w:type="dxa"/>
        <w:tblLayout w:type="fixed"/>
        <w:tblLook w:val="04A0" w:firstRow="1" w:lastRow="0" w:firstColumn="1" w:lastColumn="0" w:noHBand="0" w:noVBand="1"/>
      </w:tblPr>
      <w:tblGrid>
        <w:gridCol w:w="446"/>
        <w:gridCol w:w="3382"/>
        <w:gridCol w:w="1418"/>
        <w:gridCol w:w="1559"/>
        <w:gridCol w:w="1559"/>
        <w:gridCol w:w="1560"/>
        <w:gridCol w:w="1559"/>
        <w:gridCol w:w="1559"/>
        <w:gridCol w:w="1418"/>
      </w:tblGrid>
      <w:tr w:rsidR="00595DE8" w:rsidRPr="00E3402E" w:rsidTr="00BE7C0E">
        <w:trPr>
          <w:trHeight w:val="212"/>
        </w:trPr>
        <w:tc>
          <w:tcPr>
            <w:tcW w:w="446"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w:t>
            </w:r>
          </w:p>
          <w:p w:rsidR="00595DE8" w:rsidRPr="00E3402E" w:rsidRDefault="00595DE8" w:rsidP="00BE7C0E">
            <w:pPr>
              <w:spacing w:after="0" w:line="240" w:lineRule="auto"/>
              <w:jc w:val="center"/>
              <w:rPr>
                <w:rFonts w:ascii="Times New Roman" w:eastAsia="Calibri" w:hAnsi="Times New Roman" w:cs="Times New Roman"/>
                <w:sz w:val="16"/>
                <w:szCs w:val="16"/>
              </w:rPr>
            </w:pPr>
            <w:proofErr w:type="gramStart"/>
            <w:r w:rsidRPr="00E3402E">
              <w:rPr>
                <w:rFonts w:ascii="Times New Roman" w:eastAsia="Calibri" w:hAnsi="Times New Roman" w:cs="Times New Roman"/>
                <w:sz w:val="16"/>
                <w:szCs w:val="16"/>
              </w:rPr>
              <w:t>п</w:t>
            </w:r>
            <w:proofErr w:type="gramEnd"/>
            <w:r w:rsidRPr="00E3402E">
              <w:rPr>
                <w:rFonts w:ascii="Times New Roman" w:eastAsia="Calibri" w:hAnsi="Times New Roman" w:cs="Times New Roman"/>
                <w:sz w:val="16"/>
                <w:szCs w:val="16"/>
              </w:rPr>
              <w:t>/п</w:t>
            </w:r>
          </w:p>
        </w:tc>
        <w:tc>
          <w:tcPr>
            <w:tcW w:w="3382"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Наименование мероприятия</w:t>
            </w:r>
          </w:p>
        </w:tc>
        <w:tc>
          <w:tcPr>
            <w:tcW w:w="1418" w:type="dxa"/>
            <w:vMerge w:val="restart"/>
            <w:vAlign w:val="center"/>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Источники финансирования</w:t>
            </w:r>
          </w:p>
        </w:tc>
        <w:tc>
          <w:tcPr>
            <w:tcW w:w="7796" w:type="dxa"/>
            <w:gridSpan w:val="5"/>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Годы, тыс. руб.</w:t>
            </w:r>
          </w:p>
        </w:tc>
        <w:tc>
          <w:tcPr>
            <w:tcW w:w="1418" w:type="dxa"/>
            <w:vMerge w:val="restart"/>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Всего, тыс. руб.</w:t>
            </w:r>
          </w:p>
        </w:tc>
      </w:tr>
      <w:tr w:rsidR="00595DE8" w:rsidRPr="00E3402E" w:rsidTr="00BE7C0E">
        <w:trPr>
          <w:trHeight w:val="143"/>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2021 г.</w:t>
            </w:r>
          </w:p>
        </w:tc>
        <w:tc>
          <w:tcPr>
            <w:tcW w:w="1559" w:type="dxa"/>
            <w:vAlign w:val="center"/>
          </w:tcPr>
          <w:p w:rsidR="00595DE8" w:rsidRPr="00E3402E" w:rsidRDefault="00595DE8" w:rsidP="00BE7C0E">
            <w:pPr>
              <w:pStyle w:val="ConsPlusNormal"/>
              <w:ind w:firstLine="34"/>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2022 г.</w:t>
            </w:r>
          </w:p>
        </w:tc>
        <w:tc>
          <w:tcPr>
            <w:tcW w:w="1560"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2023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2024 г.</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2025 г.</w:t>
            </w:r>
          </w:p>
        </w:tc>
        <w:tc>
          <w:tcPr>
            <w:tcW w:w="1418" w:type="dxa"/>
            <w:vMerge/>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p>
        </w:tc>
      </w:tr>
      <w:tr w:rsidR="00595DE8" w:rsidRPr="00E3402E" w:rsidTr="00BE7C0E">
        <w:tc>
          <w:tcPr>
            <w:tcW w:w="446"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4</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sidRPr="00E3402E">
              <w:rPr>
                <w:rFonts w:ascii="Times New Roman" w:eastAsiaTheme="minorHAnsi" w:hAnsi="Times New Roman" w:cs="Times New Roman"/>
                <w:sz w:val="16"/>
                <w:szCs w:val="16"/>
                <w:lang w:eastAsia="en-US"/>
              </w:rPr>
              <w:t>5</w:t>
            </w:r>
          </w:p>
        </w:tc>
        <w:tc>
          <w:tcPr>
            <w:tcW w:w="1560"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6</w:t>
            </w:r>
          </w:p>
        </w:tc>
        <w:tc>
          <w:tcPr>
            <w:tcW w:w="1559"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7</w:t>
            </w:r>
          </w:p>
        </w:tc>
        <w:tc>
          <w:tcPr>
            <w:tcW w:w="1559" w:type="dxa"/>
            <w:vAlign w:val="center"/>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8</w:t>
            </w:r>
          </w:p>
        </w:tc>
        <w:tc>
          <w:tcPr>
            <w:tcW w:w="1418" w:type="dxa"/>
          </w:tcPr>
          <w:p w:rsidR="00595DE8" w:rsidRPr="00E3402E" w:rsidRDefault="00595DE8" w:rsidP="00BE7C0E">
            <w:pPr>
              <w:pStyle w:val="ConsPlusNormal"/>
              <w:ind w:firstLine="0"/>
              <w:jc w:val="center"/>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w:t>
            </w:r>
          </w:p>
        </w:tc>
        <w:tc>
          <w:tcPr>
            <w:tcW w:w="3382" w:type="dxa"/>
            <w:vMerge w:val="restart"/>
          </w:tcPr>
          <w:p w:rsidR="00595DE8" w:rsidRPr="00E3402E" w:rsidRDefault="00595DE8" w:rsidP="00BA433C">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sz w:val="16"/>
                <w:szCs w:val="16"/>
              </w:rPr>
              <w:t xml:space="preserve">Строительство детской музыкальной школы на 400 мест в 530 квартале </w:t>
            </w:r>
            <w:r w:rsidR="00BA433C">
              <w:rPr>
                <w:rFonts w:ascii="Times New Roman" w:hAnsi="Times New Roman" w:cs="Times New Roman"/>
                <w:sz w:val="16"/>
                <w:szCs w:val="16"/>
              </w:rPr>
              <w:t>ю</w:t>
            </w:r>
            <w:r w:rsidRPr="00E3402E">
              <w:rPr>
                <w:rFonts w:ascii="Times New Roman" w:hAnsi="Times New Roman" w:cs="Times New Roman"/>
                <w:sz w:val="16"/>
                <w:szCs w:val="16"/>
              </w:rPr>
              <w:t>го-</w:t>
            </w:r>
            <w:r w:rsidR="00BA433C">
              <w:rPr>
                <w:rFonts w:ascii="Times New Roman" w:hAnsi="Times New Roman" w:cs="Times New Roman"/>
                <w:sz w:val="16"/>
                <w:szCs w:val="16"/>
              </w:rPr>
              <w:t>з</w:t>
            </w:r>
            <w:r w:rsidRPr="00E3402E">
              <w:rPr>
                <w:rFonts w:ascii="Times New Roman" w:hAnsi="Times New Roman" w:cs="Times New Roman"/>
                <w:sz w:val="16"/>
                <w:szCs w:val="16"/>
              </w:rPr>
              <w:t>ападного района города Ставрополя (</w:t>
            </w:r>
            <w:r>
              <w:rPr>
                <w:rFonts w:ascii="Times New Roman" w:hAnsi="Times New Roman" w:cs="Times New Roman"/>
                <w:sz w:val="16"/>
                <w:szCs w:val="16"/>
              </w:rPr>
              <w:t xml:space="preserve">в </w:t>
            </w:r>
            <w:r w:rsidRPr="00E3402E">
              <w:rPr>
                <w:rFonts w:ascii="Times New Roman" w:hAnsi="Times New Roman" w:cs="Times New Roman"/>
                <w:sz w:val="16"/>
                <w:szCs w:val="16"/>
              </w:rPr>
              <w:t>том числе изготовление проектно-сметной документации, государственной экспертизы, технический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75</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75</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157</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157</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251</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251</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rPr>
          <w:trHeight w:val="187"/>
        </w:trPr>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w:t>
            </w:r>
          </w:p>
        </w:tc>
        <w:tc>
          <w:tcPr>
            <w:tcW w:w="3382" w:type="dxa"/>
            <w:vMerge w:val="restart"/>
          </w:tcPr>
          <w:p w:rsidR="00595DE8" w:rsidRDefault="00595DE8" w:rsidP="00BE7C0E">
            <w:pPr>
              <w:autoSpaceDE w:val="0"/>
              <w:autoSpaceDN w:val="0"/>
              <w:adjustRightInd w:val="0"/>
              <w:spacing w:after="0" w:line="240" w:lineRule="auto"/>
              <w:rPr>
                <w:rFonts w:ascii="Times New Roman" w:hAnsi="Times New Roman" w:cs="Times New Roman"/>
                <w:sz w:val="16"/>
                <w:szCs w:val="16"/>
              </w:rPr>
            </w:pPr>
            <w:r w:rsidRPr="00E3402E">
              <w:rPr>
                <w:rFonts w:ascii="Times New Roman" w:hAnsi="Times New Roman" w:cs="Times New Roman"/>
                <w:sz w:val="16"/>
                <w:szCs w:val="16"/>
              </w:rPr>
              <w:t xml:space="preserve">Строительство детской школы искусств </w:t>
            </w:r>
          </w:p>
          <w:p w:rsidR="00595DE8" w:rsidRPr="00E3402E" w:rsidRDefault="00595DE8" w:rsidP="00BA433C">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sz w:val="16"/>
                <w:szCs w:val="16"/>
              </w:rPr>
              <w:t xml:space="preserve">на 450 мест в 530 квартале </w:t>
            </w:r>
            <w:r w:rsidR="00BA433C">
              <w:rPr>
                <w:rFonts w:ascii="Times New Roman" w:hAnsi="Times New Roman" w:cs="Times New Roman"/>
                <w:sz w:val="16"/>
                <w:szCs w:val="16"/>
              </w:rPr>
              <w:t>ю</w:t>
            </w:r>
            <w:r w:rsidRPr="00E3402E">
              <w:rPr>
                <w:rFonts w:ascii="Times New Roman" w:hAnsi="Times New Roman" w:cs="Times New Roman"/>
                <w:sz w:val="16"/>
                <w:szCs w:val="16"/>
              </w:rPr>
              <w:t>го-</w:t>
            </w:r>
            <w:r w:rsidR="00BA433C">
              <w:rPr>
                <w:rFonts w:ascii="Times New Roman" w:hAnsi="Times New Roman" w:cs="Times New Roman"/>
                <w:sz w:val="16"/>
                <w:szCs w:val="16"/>
              </w:rPr>
              <w:t>з</w:t>
            </w:r>
            <w:r w:rsidRPr="00E3402E">
              <w:rPr>
                <w:rFonts w:ascii="Times New Roman" w:hAnsi="Times New Roman" w:cs="Times New Roman"/>
                <w:sz w:val="16"/>
                <w:szCs w:val="16"/>
              </w:rPr>
              <w:t>ападного района города Ставрополя (</w:t>
            </w:r>
            <w:r>
              <w:rPr>
                <w:rFonts w:ascii="Times New Roman" w:hAnsi="Times New Roman" w:cs="Times New Roman"/>
                <w:sz w:val="16"/>
                <w:szCs w:val="16"/>
              </w:rPr>
              <w:t xml:space="preserve">в </w:t>
            </w:r>
            <w:r w:rsidRPr="00E3402E">
              <w:rPr>
                <w:rFonts w:ascii="Times New Roman" w:hAnsi="Times New Roman" w:cs="Times New Roman"/>
                <w:sz w:val="16"/>
                <w:szCs w:val="16"/>
              </w:rPr>
              <w:t>том числе изготовление проектно-сметной документации, государственной экспертизы, технический надзор)</w:t>
            </w: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74</w:t>
            </w:r>
            <w:r w:rsidR="008C33CA">
              <w:rPr>
                <w:rFonts w:ascii="Times New Roman" w:hAnsi="Times New Roman" w:cs="Times New Roman"/>
                <w:bCs/>
                <w:sz w:val="16"/>
                <w:szCs w:val="16"/>
              </w:rPr>
              <w:t> </w:t>
            </w:r>
            <w:r w:rsidRPr="00E3402E">
              <w:rPr>
                <w:rFonts w:ascii="Times New Roman" w:hAnsi="Times New Roman" w:cs="Times New Roman"/>
                <w:bCs/>
                <w:sz w:val="16"/>
                <w:szCs w:val="16"/>
              </w:rPr>
              <w:t>700,0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74</w:t>
            </w:r>
            <w:r w:rsidR="008C33CA">
              <w:rPr>
                <w:rFonts w:ascii="Times New Roman" w:hAnsi="Times New Roman" w:cs="Times New Roman"/>
                <w:bCs/>
                <w:sz w:val="16"/>
                <w:szCs w:val="16"/>
              </w:rPr>
              <w:t> </w:t>
            </w:r>
            <w:r w:rsidRPr="00E3402E">
              <w:rPr>
                <w:rFonts w:ascii="Times New Roman" w:hAnsi="Times New Roman" w:cs="Times New Roman"/>
                <w:bCs/>
                <w:sz w:val="16"/>
                <w:szCs w:val="16"/>
              </w:rPr>
              <w:t>700,0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внебюджетные источники</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174</w:t>
            </w:r>
            <w:r w:rsidR="008C33CA">
              <w:rPr>
                <w:rFonts w:ascii="Times New Roman" w:hAnsi="Times New Roman" w:cs="Times New Roman"/>
                <w:bCs/>
                <w:sz w:val="16"/>
                <w:szCs w:val="16"/>
              </w:rPr>
              <w:t> </w:t>
            </w:r>
            <w:r w:rsidRPr="00E3402E">
              <w:rPr>
                <w:rFonts w:ascii="Times New Roman" w:hAnsi="Times New Roman" w:cs="Times New Roman"/>
                <w:bCs/>
                <w:sz w:val="16"/>
                <w:szCs w:val="16"/>
              </w:rPr>
              <w:t>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174</w:t>
            </w:r>
            <w:r w:rsidR="008C33CA">
              <w:rPr>
                <w:rFonts w:ascii="Times New Roman" w:hAnsi="Times New Roman" w:cs="Times New Roman"/>
                <w:bCs/>
                <w:sz w:val="16"/>
                <w:szCs w:val="16"/>
              </w:rPr>
              <w:t> </w:t>
            </w:r>
            <w:r w:rsidRPr="00E3402E">
              <w:rPr>
                <w:rFonts w:ascii="Times New Roman" w:hAnsi="Times New Roman" w:cs="Times New Roman"/>
                <w:bCs/>
                <w:sz w:val="16"/>
                <w:szCs w:val="16"/>
              </w:rPr>
              <w:t>300,0</w:t>
            </w:r>
          </w:p>
        </w:tc>
      </w:tr>
      <w:tr w:rsidR="00595DE8" w:rsidRPr="00E3402E" w:rsidTr="00BE7C0E">
        <w:trPr>
          <w:trHeight w:val="62"/>
        </w:trPr>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p>
        </w:tc>
        <w:tc>
          <w:tcPr>
            <w:tcW w:w="1418" w:type="dxa"/>
          </w:tcPr>
          <w:p w:rsidR="00595DE8" w:rsidRPr="00E3402E" w:rsidRDefault="00595DE8" w:rsidP="00BE7C0E">
            <w:pPr>
              <w:autoSpaceDE w:val="0"/>
              <w:autoSpaceDN w:val="0"/>
              <w:adjustRightInd w:val="0"/>
              <w:spacing w:after="0" w:line="240" w:lineRule="exact"/>
              <w:ind w:right="-108"/>
              <w:rPr>
                <w:rFonts w:ascii="Times New Roman" w:hAnsi="Times New Roman" w:cs="Times New Roman"/>
                <w:bCs/>
                <w:sz w:val="16"/>
                <w:szCs w:val="16"/>
              </w:rPr>
            </w:pPr>
            <w:r w:rsidRPr="00E3402E">
              <w:rPr>
                <w:rFonts w:ascii="Times New Roman" w:hAnsi="Times New Roman" w:cs="Times New Roman"/>
                <w:bCs/>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249</w:t>
            </w:r>
            <w:r w:rsidR="008C33CA">
              <w:rPr>
                <w:rFonts w:ascii="Times New Roman" w:hAnsi="Times New Roman" w:cs="Times New Roman"/>
                <w:bCs/>
                <w:sz w:val="16"/>
                <w:szCs w:val="16"/>
              </w:rPr>
              <w:t> </w:t>
            </w:r>
            <w:r w:rsidRPr="00E3402E">
              <w:rPr>
                <w:rFonts w:ascii="Times New Roman" w:hAnsi="Times New Roman" w:cs="Times New Roman"/>
                <w:bCs/>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autoSpaceDE w:val="0"/>
              <w:autoSpaceDN w:val="0"/>
              <w:adjustRightInd w:val="0"/>
              <w:spacing w:after="0" w:line="240" w:lineRule="exact"/>
              <w:ind w:left="-108" w:right="-108"/>
              <w:jc w:val="center"/>
              <w:rPr>
                <w:rFonts w:ascii="Times New Roman" w:hAnsi="Times New Roman" w:cs="Times New Roman"/>
                <w:bCs/>
                <w:sz w:val="16"/>
                <w:szCs w:val="16"/>
              </w:rPr>
            </w:pPr>
            <w:r w:rsidRPr="00E3402E">
              <w:rPr>
                <w:rFonts w:ascii="Times New Roman" w:hAnsi="Times New Roman" w:cs="Times New Roman"/>
                <w:bCs/>
                <w:sz w:val="16"/>
                <w:szCs w:val="16"/>
              </w:rPr>
              <w:t>249</w:t>
            </w:r>
            <w:r w:rsidR="008C33CA">
              <w:rPr>
                <w:rFonts w:ascii="Times New Roman" w:hAnsi="Times New Roman" w:cs="Times New Roman"/>
                <w:bCs/>
                <w:sz w:val="16"/>
                <w:szCs w:val="16"/>
              </w:rPr>
              <w:t> </w:t>
            </w:r>
            <w:r w:rsidRPr="00E3402E">
              <w:rPr>
                <w:rFonts w:ascii="Times New Roman" w:hAnsi="Times New Roman" w:cs="Times New Roman"/>
                <w:bCs/>
                <w:sz w:val="16"/>
                <w:szCs w:val="16"/>
              </w:rPr>
              <w:t>000,0</w:t>
            </w:r>
          </w:p>
        </w:tc>
      </w:tr>
      <w:tr w:rsidR="00595DE8" w:rsidRPr="00E3402E" w:rsidTr="00BE7C0E">
        <w:tc>
          <w:tcPr>
            <w:tcW w:w="446" w:type="dxa"/>
            <w:vMerge w:val="restart"/>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w:t>
            </w:r>
          </w:p>
        </w:tc>
        <w:tc>
          <w:tcPr>
            <w:tcW w:w="3382" w:type="dxa"/>
            <w:vMerge w:val="restart"/>
          </w:tcPr>
          <w:p w:rsidR="00EC58C4" w:rsidRDefault="00595DE8" w:rsidP="00BE7C0E">
            <w:pPr>
              <w:autoSpaceDE w:val="0"/>
              <w:autoSpaceDN w:val="0"/>
              <w:adjustRightInd w:val="0"/>
              <w:spacing w:after="0" w:line="240" w:lineRule="auto"/>
              <w:rPr>
                <w:rFonts w:ascii="Times New Roman" w:hAnsi="Times New Roman" w:cs="Times New Roman"/>
                <w:sz w:val="16"/>
                <w:szCs w:val="16"/>
              </w:rPr>
            </w:pPr>
            <w:r w:rsidRPr="00E3402E">
              <w:rPr>
                <w:rFonts w:ascii="Times New Roman" w:hAnsi="Times New Roman" w:cs="Times New Roman"/>
                <w:sz w:val="16"/>
                <w:szCs w:val="16"/>
              </w:rPr>
              <w:t xml:space="preserve">Строительство концертного зала на 700 мест для муниципального бюджетного учреждения дополнительного образования «Детская хореографическая школа» города Ставрополя,  расположенного, по адресу: город Ставрополь, ул. Пирогова, 36 </w:t>
            </w:r>
          </w:p>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sz w:val="16"/>
                <w:szCs w:val="16"/>
              </w:rPr>
              <w:t>(</w:t>
            </w:r>
            <w:r>
              <w:rPr>
                <w:rFonts w:ascii="Times New Roman" w:hAnsi="Times New Roman" w:cs="Times New Roman"/>
                <w:sz w:val="16"/>
                <w:szCs w:val="16"/>
              </w:rPr>
              <w:t xml:space="preserve">в </w:t>
            </w:r>
            <w:r w:rsidRPr="00E3402E">
              <w:rPr>
                <w:rFonts w:ascii="Times New Roman" w:hAnsi="Times New Roman" w:cs="Times New Roman"/>
                <w:sz w:val="16"/>
                <w:szCs w:val="16"/>
              </w:rPr>
              <w:t>том числе изготовление проектно-сметной документации, государственной экспертизы, технический надзор)</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21</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49</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49</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446" w:type="dxa"/>
            <w:vMerge/>
            <w:tcBorders>
              <w:bottom w:val="single" w:sz="4" w:space="0" w:color="auto"/>
            </w:tcBorders>
          </w:tcPr>
          <w:p w:rsidR="00595DE8" w:rsidRPr="00E3402E" w:rsidRDefault="00595DE8" w:rsidP="00BE7C0E">
            <w:pPr>
              <w:spacing w:after="0" w:line="240" w:lineRule="auto"/>
              <w:jc w:val="center"/>
              <w:rPr>
                <w:rFonts w:ascii="Times New Roman" w:eastAsia="Calibri" w:hAnsi="Times New Roman" w:cs="Times New Roman"/>
                <w:sz w:val="16"/>
                <w:szCs w:val="16"/>
              </w:rPr>
            </w:pPr>
          </w:p>
        </w:tc>
        <w:tc>
          <w:tcPr>
            <w:tcW w:w="3382" w:type="dxa"/>
            <w:vMerge/>
            <w:tcBorders>
              <w:bottom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Borders>
              <w:bottom w:val="single" w:sz="4" w:space="0" w:color="auto"/>
            </w:tcBorders>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70</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3828" w:type="dxa"/>
            <w:gridSpan w:val="2"/>
            <w:vMerge w:val="restart"/>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федеральный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краевой бюджет</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бюджет города Ставрополя</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96</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74</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171</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autoSpaceDE w:val="0"/>
              <w:autoSpaceDN w:val="0"/>
              <w:adjustRightInd w:val="0"/>
              <w:spacing w:after="0" w:line="240" w:lineRule="auto"/>
              <w:rPr>
                <w:rFonts w:ascii="Times New Roman" w:hAnsi="Times New Roman" w:cs="Times New Roman"/>
                <w:bCs/>
                <w:sz w:val="16"/>
                <w:szCs w:val="16"/>
              </w:rPr>
            </w:pPr>
            <w:r w:rsidRPr="00E3402E">
              <w:rPr>
                <w:rFonts w:ascii="Times New Roman" w:hAnsi="Times New Roman" w:cs="Times New Roman"/>
                <w:bCs/>
                <w:sz w:val="16"/>
                <w:szCs w:val="16"/>
              </w:rPr>
              <w:t xml:space="preserve">внебюджетные источники </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206</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700,0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174</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300,0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381</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r>
      <w:tr w:rsidR="00595DE8" w:rsidRPr="00E3402E" w:rsidTr="00BE7C0E">
        <w:tc>
          <w:tcPr>
            <w:tcW w:w="3828" w:type="dxa"/>
            <w:gridSpan w:val="2"/>
            <w:vMerge/>
          </w:tcPr>
          <w:p w:rsidR="00595DE8" w:rsidRPr="00E3402E" w:rsidRDefault="00595DE8" w:rsidP="00BE7C0E">
            <w:pPr>
              <w:spacing w:after="0" w:line="240" w:lineRule="auto"/>
              <w:rPr>
                <w:rFonts w:ascii="Times New Roman" w:eastAsia="Calibri" w:hAnsi="Times New Roman" w:cs="Times New Roman"/>
                <w:sz w:val="16"/>
                <w:szCs w:val="16"/>
              </w:rPr>
            </w:pPr>
          </w:p>
        </w:tc>
        <w:tc>
          <w:tcPr>
            <w:tcW w:w="1418" w:type="dxa"/>
          </w:tcPr>
          <w:p w:rsidR="00595DE8" w:rsidRPr="00E3402E" w:rsidRDefault="00595DE8" w:rsidP="00BE7C0E">
            <w:pPr>
              <w:spacing w:after="0" w:line="240" w:lineRule="auto"/>
              <w:rPr>
                <w:rFonts w:ascii="Times New Roman" w:eastAsia="Calibri" w:hAnsi="Times New Roman" w:cs="Times New Roman"/>
                <w:sz w:val="16"/>
                <w:szCs w:val="16"/>
              </w:rPr>
            </w:pPr>
            <w:r w:rsidRPr="00E3402E">
              <w:rPr>
                <w:rFonts w:ascii="Times New Roman" w:eastAsia="Calibri" w:hAnsi="Times New Roman" w:cs="Times New Roman"/>
                <w:sz w:val="16"/>
                <w:szCs w:val="16"/>
              </w:rPr>
              <w:t>итого</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321</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60"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249</w:t>
            </w:r>
            <w:r w:rsidR="008C33CA">
              <w:rPr>
                <w:rFonts w:ascii="Times New Roman" w:eastAsia="Calibri" w:hAnsi="Times New Roman" w:cs="Times New Roman"/>
                <w:sz w:val="16"/>
                <w:szCs w:val="16"/>
              </w:rPr>
              <w:t> </w:t>
            </w:r>
            <w:r w:rsidRPr="00E3402E">
              <w:rPr>
                <w:rFonts w:ascii="Times New Roman" w:eastAsia="Calibri" w:hAnsi="Times New Roman" w:cs="Times New Roman"/>
                <w:sz w:val="16"/>
                <w:szCs w:val="16"/>
              </w:rPr>
              <w:t>000,0</w:t>
            </w:r>
          </w:p>
        </w:tc>
        <w:tc>
          <w:tcPr>
            <w:tcW w:w="1559"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0,0</w:t>
            </w:r>
          </w:p>
        </w:tc>
        <w:tc>
          <w:tcPr>
            <w:tcW w:w="1418" w:type="dxa"/>
          </w:tcPr>
          <w:p w:rsidR="00595DE8" w:rsidRPr="00E3402E" w:rsidRDefault="00595DE8" w:rsidP="00BE7C0E">
            <w:pPr>
              <w:spacing w:after="0" w:line="240" w:lineRule="auto"/>
              <w:jc w:val="center"/>
              <w:rPr>
                <w:rFonts w:ascii="Times New Roman" w:eastAsia="Calibri" w:hAnsi="Times New Roman" w:cs="Times New Roman"/>
                <w:sz w:val="16"/>
                <w:szCs w:val="16"/>
              </w:rPr>
            </w:pPr>
            <w:r w:rsidRPr="00E3402E">
              <w:rPr>
                <w:rFonts w:ascii="Times New Roman" w:eastAsia="Calibri" w:hAnsi="Times New Roman" w:cs="Times New Roman"/>
                <w:sz w:val="16"/>
                <w:szCs w:val="16"/>
              </w:rPr>
              <w:t>570000,0</w:t>
            </w:r>
          </w:p>
        </w:tc>
      </w:tr>
    </w:tbl>
    <w:p w:rsidR="00595DE8" w:rsidRPr="00E3402E" w:rsidRDefault="00595DE8" w:rsidP="00595DE8">
      <w:pPr>
        <w:spacing w:after="0" w:line="240" w:lineRule="auto"/>
        <w:ind w:left="4950"/>
        <w:rPr>
          <w:rFonts w:ascii="Times New Roman" w:hAnsi="Times New Roman" w:cs="Times New Roman"/>
          <w:sz w:val="28"/>
          <w:szCs w:val="28"/>
        </w:rPr>
      </w:pPr>
    </w:p>
    <w:p w:rsidR="00595DE8" w:rsidRDefault="00595DE8" w:rsidP="00595DE8">
      <w:pPr>
        <w:autoSpaceDE w:val="0"/>
        <w:autoSpaceDN w:val="0"/>
        <w:adjustRightInd w:val="0"/>
        <w:spacing w:after="0" w:line="240" w:lineRule="exact"/>
        <w:ind w:firstLine="10348"/>
        <w:jc w:val="both"/>
        <w:rPr>
          <w:rFonts w:ascii="Times New Roman" w:hAnsi="Times New Roman" w:cs="Times New Roman"/>
          <w:sz w:val="28"/>
          <w:szCs w:val="28"/>
        </w:rPr>
        <w:sectPr w:rsidR="00595DE8" w:rsidSect="000E4A3F">
          <w:pgSz w:w="16838" w:h="11906" w:orient="landscape"/>
          <w:pgMar w:top="1985" w:right="1134" w:bottom="567" w:left="1701" w:header="709" w:footer="709" w:gutter="0"/>
          <w:pgNumType w:start="1"/>
          <w:cols w:space="708"/>
          <w:titlePg/>
          <w:docGrid w:linePitch="360"/>
        </w:sectPr>
      </w:pPr>
    </w:p>
    <w:p w:rsidR="008E17D5" w:rsidRPr="00D06ABD" w:rsidRDefault="008E17D5" w:rsidP="008E17D5">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8E17D5" w:rsidRPr="00D06ABD" w:rsidRDefault="008E17D5" w:rsidP="008E17D5">
      <w:pPr>
        <w:spacing w:after="0" w:line="240" w:lineRule="exact"/>
        <w:ind w:left="8931"/>
        <w:jc w:val="center"/>
        <w:rPr>
          <w:rFonts w:ascii="Times New Roman" w:hAnsi="Times New Roman" w:cs="Times New Roman"/>
          <w:sz w:val="28"/>
          <w:szCs w:val="28"/>
        </w:rPr>
      </w:pPr>
    </w:p>
    <w:p w:rsidR="008E17D5" w:rsidRPr="00D06ABD" w:rsidRDefault="008E17D5" w:rsidP="008E17D5">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t xml:space="preserve">к </w:t>
      </w:r>
      <w:r>
        <w:rPr>
          <w:rFonts w:ascii="Times New Roman" w:hAnsi="Times New Roman" w:cs="Times New Roman"/>
          <w:sz w:val="28"/>
          <w:szCs w:val="28"/>
        </w:rPr>
        <w:t xml:space="preserve">Программе </w:t>
      </w:r>
      <w:proofErr w:type="gramStart"/>
      <w:r>
        <w:rPr>
          <w:rFonts w:ascii="Times New Roman" w:hAnsi="Times New Roman" w:cs="Times New Roman"/>
          <w:sz w:val="28"/>
          <w:szCs w:val="28"/>
        </w:rPr>
        <w:t>комплексного</w:t>
      </w:r>
      <w:proofErr w:type="gramEnd"/>
    </w:p>
    <w:p w:rsidR="008E17D5" w:rsidRPr="00D06ABD" w:rsidRDefault="008E17D5" w:rsidP="008E17D5">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развития социальной инфраструктуры</w:t>
      </w:r>
    </w:p>
    <w:p w:rsidR="008E17D5" w:rsidRDefault="008E17D5" w:rsidP="008E17D5">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города Ставрополя на 2016–2030 годы</w:t>
      </w:r>
    </w:p>
    <w:p w:rsidR="00595DE8" w:rsidRDefault="00595DE8" w:rsidP="00595DE8">
      <w:pPr>
        <w:autoSpaceDE w:val="0"/>
        <w:autoSpaceDN w:val="0"/>
        <w:adjustRightInd w:val="0"/>
        <w:spacing w:after="0" w:line="240" w:lineRule="auto"/>
        <w:ind w:firstLine="10348"/>
        <w:jc w:val="both"/>
        <w:rPr>
          <w:rFonts w:ascii="Times New Roman" w:hAnsi="Times New Roman" w:cs="Times New Roman"/>
          <w:sz w:val="28"/>
          <w:szCs w:val="28"/>
        </w:rPr>
      </w:pPr>
    </w:p>
    <w:p w:rsidR="008E17D5" w:rsidRPr="00E3402E" w:rsidRDefault="008E17D5" w:rsidP="00595DE8">
      <w:pPr>
        <w:autoSpaceDE w:val="0"/>
        <w:autoSpaceDN w:val="0"/>
        <w:adjustRightInd w:val="0"/>
        <w:spacing w:after="0" w:line="240" w:lineRule="auto"/>
        <w:ind w:firstLine="10348"/>
        <w:jc w:val="both"/>
        <w:rPr>
          <w:rFonts w:ascii="Times New Roman" w:hAnsi="Times New Roman" w:cs="Times New Roman"/>
          <w:sz w:val="28"/>
          <w:szCs w:val="28"/>
        </w:rPr>
      </w:pPr>
    </w:p>
    <w:p w:rsidR="00595DE8" w:rsidRPr="00E3402E" w:rsidRDefault="00595DE8" w:rsidP="00595DE8">
      <w:pPr>
        <w:tabs>
          <w:tab w:val="left" w:pos="2694"/>
        </w:tabs>
        <w:autoSpaceDE w:val="0"/>
        <w:autoSpaceDN w:val="0"/>
        <w:adjustRightInd w:val="0"/>
        <w:spacing w:after="0" w:line="240" w:lineRule="exact"/>
        <w:ind w:firstLine="4678"/>
        <w:jc w:val="right"/>
        <w:rPr>
          <w:rFonts w:ascii="Times New Roman" w:hAnsi="Times New Roman" w:cs="Times New Roman"/>
          <w:sz w:val="28"/>
          <w:szCs w:val="28"/>
        </w:rPr>
      </w:pPr>
      <w:r w:rsidRPr="00E3402E">
        <w:rPr>
          <w:rFonts w:ascii="Times New Roman" w:hAnsi="Times New Roman" w:cs="Times New Roman"/>
          <w:sz w:val="28"/>
          <w:szCs w:val="28"/>
        </w:rPr>
        <w:t>Таблица</w:t>
      </w:r>
      <w:proofErr w:type="gramStart"/>
      <w:r w:rsidRPr="00E3402E">
        <w:rPr>
          <w:rFonts w:ascii="Times New Roman" w:hAnsi="Times New Roman" w:cs="Times New Roman"/>
          <w:sz w:val="28"/>
          <w:szCs w:val="28"/>
        </w:rPr>
        <w:t>1</w:t>
      </w:r>
      <w:proofErr w:type="gramEnd"/>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ЦЕЛЕВЫЕ ИНДИКАТОРЫ ПРОГРАММЫ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на 2016</w:t>
      </w:r>
      <w:r w:rsidR="008C33CA">
        <w:rPr>
          <w:rFonts w:ascii="Times New Roman" w:hAnsi="Times New Roman" w:cs="Times New Roman"/>
          <w:sz w:val="28"/>
          <w:szCs w:val="28"/>
        </w:rPr>
        <w:t>–</w:t>
      </w:r>
      <w:r w:rsidRPr="00E3402E">
        <w:rPr>
          <w:rFonts w:ascii="Times New Roman" w:hAnsi="Times New Roman" w:cs="Times New Roman"/>
          <w:sz w:val="28"/>
          <w:szCs w:val="28"/>
        </w:rPr>
        <w:t>2020 годы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p>
    <w:tbl>
      <w:tblPr>
        <w:tblW w:w="5000" w:type="pct"/>
        <w:tblLayout w:type="fixed"/>
        <w:tblCellMar>
          <w:left w:w="70" w:type="dxa"/>
          <w:right w:w="70" w:type="dxa"/>
        </w:tblCellMar>
        <w:tblLook w:val="0000" w:firstRow="0" w:lastRow="0" w:firstColumn="0" w:lastColumn="0" w:noHBand="0" w:noVBand="0"/>
      </w:tblPr>
      <w:tblGrid>
        <w:gridCol w:w="762"/>
        <w:gridCol w:w="4005"/>
        <w:gridCol w:w="1312"/>
        <w:gridCol w:w="1312"/>
        <w:gridCol w:w="1253"/>
        <w:gridCol w:w="1253"/>
        <w:gridCol w:w="1380"/>
        <w:gridCol w:w="1378"/>
        <w:gridCol w:w="1488"/>
      </w:tblGrid>
      <w:tr w:rsidR="00595DE8" w:rsidRPr="00750348" w:rsidTr="00BE7C0E">
        <w:trPr>
          <w:cantSplit/>
          <w:trHeight w:val="380"/>
        </w:trPr>
        <w:tc>
          <w:tcPr>
            <w:tcW w:w="269"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bookmarkStart w:id="5" w:name="_Hlk443342347"/>
            <w:r w:rsidRPr="00750348">
              <w:rPr>
                <w:rFonts w:ascii="Times New Roman" w:hAnsi="Times New Roman" w:cs="Times New Roman"/>
                <w:sz w:val="20"/>
                <w:szCs w:val="20"/>
              </w:rPr>
              <w:t>№</w:t>
            </w:r>
          </w:p>
          <w:p w:rsidR="00595DE8" w:rsidRPr="00750348" w:rsidRDefault="00595DE8" w:rsidP="00BE7C0E">
            <w:pPr>
              <w:pStyle w:val="ConsPlusCell"/>
              <w:widowControl/>
              <w:contextualSpacing/>
              <w:jc w:val="center"/>
              <w:rPr>
                <w:rFonts w:ascii="Times New Roman" w:hAnsi="Times New Roman" w:cs="Times New Roman"/>
                <w:sz w:val="20"/>
                <w:szCs w:val="20"/>
              </w:rPr>
            </w:pPr>
            <w:proofErr w:type="gramStart"/>
            <w:r w:rsidRPr="00750348">
              <w:rPr>
                <w:rFonts w:ascii="Times New Roman" w:hAnsi="Times New Roman" w:cs="Times New Roman"/>
                <w:sz w:val="20"/>
                <w:szCs w:val="20"/>
              </w:rPr>
              <w:t>п</w:t>
            </w:r>
            <w:proofErr w:type="gramEnd"/>
            <w:r w:rsidRPr="00750348">
              <w:rPr>
                <w:rFonts w:ascii="Times New Roman" w:hAnsi="Times New Roman" w:cs="Times New Roman"/>
                <w:sz w:val="20"/>
                <w:szCs w:val="20"/>
              </w:rPr>
              <w:t>/п</w:t>
            </w:r>
          </w:p>
        </w:tc>
        <w:tc>
          <w:tcPr>
            <w:tcW w:w="1416"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Наименование целевого индикатора</w:t>
            </w:r>
          </w:p>
        </w:tc>
        <w:tc>
          <w:tcPr>
            <w:tcW w:w="464"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Единица измерения</w:t>
            </w: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Базовое значение</w:t>
            </w:r>
          </w:p>
        </w:tc>
        <w:tc>
          <w:tcPr>
            <w:tcW w:w="2387" w:type="pct"/>
            <w:gridSpan w:val="5"/>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Значения целевого индикатора по годам</w:t>
            </w:r>
          </w:p>
        </w:tc>
      </w:tr>
      <w:tr w:rsidR="00595DE8" w:rsidRPr="00750348" w:rsidTr="00BE7C0E">
        <w:trPr>
          <w:cantSplit/>
          <w:trHeight w:val="73"/>
        </w:trPr>
        <w:tc>
          <w:tcPr>
            <w:tcW w:w="269"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1416"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2015 г.</w:t>
            </w:r>
          </w:p>
        </w:tc>
        <w:tc>
          <w:tcPr>
            <w:tcW w:w="443"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2016</w:t>
            </w:r>
          </w:p>
        </w:tc>
        <w:tc>
          <w:tcPr>
            <w:tcW w:w="443"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2017</w:t>
            </w:r>
          </w:p>
        </w:tc>
        <w:tc>
          <w:tcPr>
            <w:tcW w:w="488"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2018</w:t>
            </w:r>
          </w:p>
        </w:tc>
        <w:tc>
          <w:tcPr>
            <w:tcW w:w="487"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2019</w:t>
            </w:r>
          </w:p>
        </w:tc>
        <w:tc>
          <w:tcPr>
            <w:tcW w:w="526"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2020</w:t>
            </w:r>
          </w:p>
        </w:tc>
      </w:tr>
      <w:bookmarkEnd w:id="5"/>
      <w:tr w:rsidR="00595DE8" w:rsidRPr="00750348" w:rsidTr="00BE7C0E">
        <w:trPr>
          <w:cantSplit/>
          <w:trHeight w:val="135"/>
          <w:tblHeader/>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9</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Обеспеченность территории города Ставрополя документацией по планировке территории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га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375,0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490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750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960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w:t>
            </w:r>
            <w:r w:rsidR="008C33CA">
              <w:rPr>
                <w:rFonts w:ascii="Times New Roman" w:hAnsi="Times New Roman" w:cs="Times New Roman"/>
                <w:sz w:val="20"/>
                <w:szCs w:val="20"/>
              </w:rPr>
              <w:t> </w:t>
            </w:r>
            <w:r w:rsidRPr="00750348">
              <w:rPr>
                <w:rFonts w:ascii="Times New Roman" w:hAnsi="Times New Roman" w:cs="Times New Roman"/>
                <w:sz w:val="20"/>
                <w:szCs w:val="20"/>
              </w:rPr>
              <w:t>080</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w:t>
            </w:r>
            <w:r w:rsidR="008C33CA">
              <w:rPr>
                <w:rFonts w:ascii="Times New Roman" w:hAnsi="Times New Roman" w:cs="Times New Roman"/>
                <w:sz w:val="20"/>
                <w:szCs w:val="20"/>
              </w:rPr>
              <w:t> </w:t>
            </w:r>
            <w:r w:rsidRPr="00750348">
              <w:rPr>
                <w:rFonts w:ascii="Times New Roman" w:hAnsi="Times New Roman" w:cs="Times New Roman"/>
                <w:sz w:val="20"/>
                <w:szCs w:val="20"/>
              </w:rPr>
              <w:t>200</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bookmarkStart w:id="6" w:name="_Hlk443343040"/>
            <w:bookmarkStart w:id="7" w:name="_Hlk443343784"/>
            <w:r w:rsidRPr="00750348">
              <w:rPr>
                <w:rFonts w:ascii="Times New Roman" w:hAnsi="Times New Roman" w:cs="Times New Roman"/>
                <w:sz w:val="20"/>
                <w:szCs w:val="20"/>
              </w:rPr>
              <w:t>2.</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дошкольных 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w:t>
            </w:r>
            <w:r w:rsidR="008C33CA">
              <w:rPr>
                <w:rFonts w:ascii="Times New Roman" w:hAnsi="Times New Roman"/>
                <w:sz w:val="20"/>
                <w:szCs w:val="20"/>
              </w:rPr>
              <w:t> </w:t>
            </w:r>
            <w:r w:rsidRPr="00750348">
              <w:rPr>
                <w:rFonts w:ascii="Times New Roman" w:hAnsi="Times New Roman"/>
                <w:sz w:val="20"/>
                <w:szCs w:val="20"/>
              </w:rPr>
              <w:t>610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w:t>
            </w:r>
            <w:r w:rsidR="008C33CA">
              <w:rPr>
                <w:rFonts w:ascii="Times New Roman" w:hAnsi="Times New Roman"/>
                <w:sz w:val="20"/>
                <w:szCs w:val="20"/>
              </w:rPr>
              <w:t> </w:t>
            </w:r>
            <w:r w:rsidRPr="00750348">
              <w:rPr>
                <w:rFonts w:ascii="Times New Roman" w:hAnsi="Times New Roman"/>
                <w:sz w:val="20"/>
                <w:szCs w:val="20"/>
              </w:rPr>
              <w:t>954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43</w:t>
            </w:r>
            <w:r w:rsidR="008C33CA">
              <w:rPr>
                <w:rFonts w:ascii="Times New Roman" w:hAnsi="Times New Roman"/>
                <w:sz w:val="20"/>
                <w:szCs w:val="20"/>
              </w:rPr>
              <w:t> </w:t>
            </w:r>
            <w:r w:rsidRPr="00750348">
              <w:rPr>
                <w:rFonts w:ascii="Times New Roman" w:hAnsi="Times New Roman"/>
                <w:sz w:val="20"/>
                <w:szCs w:val="20"/>
              </w:rPr>
              <w:t>298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43</w:t>
            </w:r>
            <w:r w:rsidR="008C33CA">
              <w:rPr>
                <w:rFonts w:ascii="Times New Roman" w:hAnsi="Times New Roman"/>
                <w:sz w:val="20"/>
                <w:szCs w:val="20"/>
              </w:rPr>
              <w:t> </w:t>
            </w:r>
            <w:r w:rsidRPr="00750348">
              <w:rPr>
                <w:rFonts w:ascii="Times New Roman" w:hAnsi="Times New Roman"/>
                <w:sz w:val="20"/>
                <w:szCs w:val="20"/>
              </w:rPr>
              <w:t>642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43</w:t>
            </w:r>
            <w:r w:rsidR="008C33CA">
              <w:rPr>
                <w:rFonts w:ascii="Times New Roman" w:hAnsi="Times New Roman"/>
                <w:sz w:val="20"/>
                <w:szCs w:val="20"/>
              </w:rPr>
              <w:t> </w:t>
            </w:r>
            <w:r w:rsidRPr="00750348">
              <w:rPr>
                <w:rFonts w:ascii="Times New Roman" w:hAnsi="Times New Roman"/>
                <w:sz w:val="20"/>
                <w:szCs w:val="20"/>
              </w:rPr>
              <w:t>986</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44</w:t>
            </w:r>
            <w:r w:rsidR="008C33CA">
              <w:rPr>
                <w:rFonts w:ascii="Times New Roman" w:hAnsi="Times New Roman"/>
                <w:sz w:val="20"/>
                <w:szCs w:val="20"/>
              </w:rPr>
              <w:t> </w:t>
            </w:r>
            <w:r w:rsidRPr="00750348">
              <w:rPr>
                <w:rFonts w:ascii="Times New Roman" w:hAnsi="Times New Roman"/>
                <w:sz w:val="20"/>
                <w:szCs w:val="20"/>
              </w:rPr>
              <w:t>330</w:t>
            </w:r>
          </w:p>
        </w:tc>
      </w:tr>
      <w:bookmarkEnd w:id="6"/>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общеобразовательных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76</w:t>
            </w:r>
            <w:r w:rsidR="008C33CA">
              <w:rPr>
                <w:rFonts w:ascii="Times New Roman" w:hAnsi="Times New Roman"/>
                <w:sz w:val="20"/>
                <w:szCs w:val="20"/>
              </w:rPr>
              <w:t> </w:t>
            </w:r>
            <w:r w:rsidRPr="00750348">
              <w:rPr>
                <w:rFonts w:ascii="Times New Roman" w:hAnsi="Times New Roman"/>
                <w:sz w:val="20"/>
                <w:szCs w:val="20"/>
              </w:rPr>
              <w:t>698</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77</w:t>
            </w:r>
            <w:r w:rsidR="008C33CA">
              <w:rPr>
                <w:rFonts w:ascii="Times New Roman" w:hAnsi="Times New Roman"/>
                <w:sz w:val="20"/>
                <w:szCs w:val="20"/>
              </w:rPr>
              <w:t> </w:t>
            </w:r>
            <w:r w:rsidRPr="00750348">
              <w:rPr>
                <w:rFonts w:ascii="Times New Roman" w:hAnsi="Times New Roman"/>
                <w:sz w:val="20"/>
                <w:szCs w:val="20"/>
              </w:rPr>
              <w:t>318</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77</w:t>
            </w:r>
            <w:r w:rsidR="008C33CA">
              <w:rPr>
                <w:rFonts w:ascii="Times New Roman" w:hAnsi="Times New Roman"/>
                <w:sz w:val="20"/>
                <w:szCs w:val="20"/>
              </w:rPr>
              <w:t> </w:t>
            </w:r>
            <w:r w:rsidRPr="00750348">
              <w:rPr>
                <w:rFonts w:ascii="Times New Roman" w:hAnsi="Times New Roman"/>
                <w:sz w:val="20"/>
                <w:szCs w:val="20"/>
              </w:rPr>
              <w:t>937</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78</w:t>
            </w:r>
            <w:r w:rsidR="008C33CA">
              <w:rPr>
                <w:rFonts w:ascii="Times New Roman" w:hAnsi="Times New Roman"/>
                <w:sz w:val="20"/>
                <w:szCs w:val="20"/>
              </w:rPr>
              <w:t> </w:t>
            </w:r>
            <w:r w:rsidRPr="00750348">
              <w:rPr>
                <w:rFonts w:ascii="Times New Roman" w:hAnsi="Times New Roman"/>
                <w:sz w:val="20"/>
                <w:szCs w:val="20"/>
              </w:rPr>
              <w:t>556</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79</w:t>
            </w:r>
            <w:r w:rsidR="008C33CA">
              <w:rPr>
                <w:rFonts w:ascii="Times New Roman" w:hAnsi="Times New Roman"/>
                <w:sz w:val="20"/>
                <w:szCs w:val="20"/>
              </w:rPr>
              <w:t> </w:t>
            </w:r>
            <w:r w:rsidRPr="00750348">
              <w:rPr>
                <w:rFonts w:ascii="Times New Roman" w:hAnsi="Times New Roman"/>
                <w:sz w:val="20"/>
                <w:szCs w:val="20"/>
              </w:rPr>
              <w:t>175</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79</w:t>
            </w:r>
            <w:r w:rsidR="008C33CA">
              <w:rPr>
                <w:rFonts w:ascii="Times New Roman" w:hAnsi="Times New Roman"/>
                <w:sz w:val="20"/>
                <w:szCs w:val="20"/>
              </w:rPr>
              <w:t> </w:t>
            </w:r>
            <w:r w:rsidRPr="00750348">
              <w:rPr>
                <w:rFonts w:ascii="Times New Roman" w:hAnsi="Times New Roman"/>
                <w:sz w:val="20"/>
                <w:szCs w:val="20"/>
              </w:rPr>
              <w:t>794</w:t>
            </w:r>
          </w:p>
        </w:tc>
      </w:tr>
      <w:bookmarkEnd w:id="7"/>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bookmarkStart w:id="8" w:name="OLE_LINK34"/>
            <w:bookmarkStart w:id="9" w:name="OLE_LINK35"/>
            <w:bookmarkStart w:id="10" w:name="OLE_LINK36"/>
            <w:bookmarkStart w:id="11" w:name="OLE_LINK37"/>
            <w:bookmarkStart w:id="12" w:name="OLE_LINK38"/>
            <w:bookmarkStart w:id="13" w:name="OLE_LINK39"/>
            <w:r w:rsidRPr="00750348">
              <w:rPr>
                <w:rFonts w:ascii="Times New Roman" w:hAnsi="Times New Roman" w:cs="Times New Roman"/>
                <w:sz w:val="20"/>
                <w:szCs w:val="20"/>
              </w:rPr>
              <w:t>Обеспечение нормативной потребности в</w:t>
            </w:r>
            <w:bookmarkEnd w:id="8"/>
            <w:bookmarkEnd w:id="9"/>
            <w:bookmarkEnd w:id="10"/>
            <w:bookmarkEnd w:id="11"/>
            <w:bookmarkEnd w:id="12"/>
            <w:bookmarkEnd w:id="13"/>
            <w:r w:rsidRPr="00750348">
              <w:rPr>
                <w:rFonts w:ascii="Times New Roman" w:hAnsi="Times New Roman" w:cs="Times New Roman"/>
                <w:sz w:val="20"/>
                <w:szCs w:val="20"/>
              </w:rPr>
              <w:t xml:space="preserve"> организациях дополнительного образования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8</w:t>
            </w:r>
            <w:r w:rsidR="008C33CA">
              <w:rPr>
                <w:rFonts w:ascii="Times New Roman" w:hAnsi="Times New Roman"/>
                <w:sz w:val="20"/>
                <w:szCs w:val="20"/>
              </w:rPr>
              <w:t> </w:t>
            </w:r>
            <w:r w:rsidRPr="00750348">
              <w:rPr>
                <w:rFonts w:ascii="Times New Roman" w:hAnsi="Times New Roman"/>
                <w:sz w:val="20"/>
                <w:szCs w:val="20"/>
              </w:rPr>
              <w:t>949</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w:t>
            </w:r>
            <w:r w:rsidR="008C33CA">
              <w:rPr>
                <w:rFonts w:ascii="Times New Roman" w:hAnsi="Times New Roman"/>
                <w:sz w:val="20"/>
                <w:szCs w:val="20"/>
              </w:rPr>
              <w:t> </w:t>
            </w:r>
            <w:r w:rsidRPr="00750348">
              <w:rPr>
                <w:rFonts w:ascii="Times New Roman" w:hAnsi="Times New Roman"/>
                <w:sz w:val="20"/>
                <w:szCs w:val="20"/>
              </w:rPr>
              <w:t>021</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w:t>
            </w:r>
            <w:r w:rsidR="008C33CA">
              <w:rPr>
                <w:rFonts w:ascii="Times New Roman" w:hAnsi="Times New Roman"/>
                <w:sz w:val="20"/>
                <w:szCs w:val="20"/>
              </w:rPr>
              <w:t> </w:t>
            </w:r>
            <w:r w:rsidRPr="00750348">
              <w:rPr>
                <w:rFonts w:ascii="Times New Roman" w:hAnsi="Times New Roman"/>
                <w:sz w:val="20"/>
                <w:szCs w:val="20"/>
              </w:rPr>
              <w:t>093</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w:t>
            </w:r>
            <w:r w:rsidR="008C33CA">
              <w:rPr>
                <w:rFonts w:ascii="Times New Roman" w:hAnsi="Times New Roman"/>
                <w:sz w:val="20"/>
                <w:szCs w:val="20"/>
              </w:rPr>
              <w:t> </w:t>
            </w:r>
            <w:r w:rsidRPr="00750348">
              <w:rPr>
                <w:rFonts w:ascii="Times New Roman" w:hAnsi="Times New Roman"/>
                <w:sz w:val="20"/>
                <w:szCs w:val="20"/>
              </w:rPr>
              <w:t>165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w:t>
            </w:r>
            <w:r w:rsidR="008C33CA">
              <w:rPr>
                <w:rFonts w:ascii="Times New Roman" w:hAnsi="Times New Roman"/>
                <w:sz w:val="20"/>
                <w:szCs w:val="20"/>
              </w:rPr>
              <w:t> </w:t>
            </w:r>
            <w:r w:rsidRPr="00750348">
              <w:rPr>
                <w:rFonts w:ascii="Times New Roman" w:hAnsi="Times New Roman"/>
                <w:sz w:val="20"/>
                <w:szCs w:val="20"/>
              </w:rPr>
              <w:t>238</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9</w:t>
            </w:r>
            <w:r w:rsidR="008C33CA">
              <w:rPr>
                <w:rFonts w:ascii="Times New Roman" w:hAnsi="Times New Roman"/>
                <w:sz w:val="20"/>
                <w:szCs w:val="20"/>
              </w:rPr>
              <w:t> </w:t>
            </w:r>
            <w:r w:rsidRPr="00750348">
              <w:rPr>
                <w:rFonts w:ascii="Times New Roman" w:hAnsi="Times New Roman"/>
                <w:sz w:val="20"/>
                <w:szCs w:val="20"/>
              </w:rPr>
              <w:t>310</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объектах здравоохранения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eastAsia="Times New Roman" w:hAnsi="Times New Roman" w:cs="Times New Roman"/>
                <w:sz w:val="20"/>
                <w:szCs w:val="20"/>
                <w:lang w:eastAsia="ar-SA"/>
              </w:rPr>
              <w:t>количество мест, коек, посещений</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w:t>
            </w:r>
            <w:r w:rsidR="008C33CA">
              <w:rPr>
                <w:rFonts w:ascii="Times New Roman" w:hAnsi="Times New Roman"/>
                <w:sz w:val="20"/>
                <w:szCs w:val="20"/>
              </w:rPr>
              <w:t> </w:t>
            </w:r>
            <w:r w:rsidRPr="00750348">
              <w:rPr>
                <w:rFonts w:ascii="Times New Roman" w:hAnsi="Times New Roman"/>
                <w:sz w:val="20"/>
                <w:szCs w:val="20"/>
              </w:rPr>
              <w:t>540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w:t>
            </w:r>
            <w:r w:rsidR="008C33CA">
              <w:rPr>
                <w:rFonts w:ascii="Times New Roman" w:hAnsi="Times New Roman"/>
                <w:sz w:val="20"/>
                <w:szCs w:val="20"/>
              </w:rPr>
              <w:t> </w:t>
            </w:r>
            <w:r w:rsidRPr="00750348">
              <w:rPr>
                <w:rFonts w:ascii="Times New Roman" w:hAnsi="Times New Roman"/>
                <w:sz w:val="20"/>
                <w:szCs w:val="20"/>
              </w:rPr>
              <w:t>585</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w:t>
            </w:r>
            <w:r w:rsidR="008C33CA">
              <w:rPr>
                <w:rFonts w:ascii="Times New Roman" w:hAnsi="Times New Roman"/>
                <w:sz w:val="20"/>
                <w:szCs w:val="20"/>
              </w:rPr>
              <w:t> </w:t>
            </w:r>
            <w:r w:rsidRPr="00750348">
              <w:rPr>
                <w:rFonts w:ascii="Times New Roman" w:hAnsi="Times New Roman"/>
                <w:sz w:val="20"/>
                <w:szCs w:val="20"/>
              </w:rPr>
              <w:t>629</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w:t>
            </w:r>
            <w:r w:rsidR="008C33CA">
              <w:rPr>
                <w:rFonts w:ascii="Times New Roman" w:hAnsi="Times New Roman"/>
                <w:sz w:val="20"/>
                <w:szCs w:val="20"/>
              </w:rPr>
              <w:t> </w:t>
            </w:r>
            <w:r w:rsidRPr="00750348">
              <w:rPr>
                <w:rFonts w:ascii="Times New Roman" w:hAnsi="Times New Roman"/>
                <w:sz w:val="20"/>
                <w:szCs w:val="20"/>
              </w:rPr>
              <w:t>674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w:t>
            </w:r>
            <w:r w:rsidR="008C33CA">
              <w:rPr>
                <w:rFonts w:ascii="Times New Roman" w:hAnsi="Times New Roman"/>
                <w:sz w:val="20"/>
                <w:szCs w:val="20"/>
              </w:rPr>
              <w:t> </w:t>
            </w:r>
            <w:r w:rsidRPr="00750348">
              <w:rPr>
                <w:rFonts w:ascii="Times New Roman" w:hAnsi="Times New Roman"/>
                <w:sz w:val="20"/>
                <w:szCs w:val="20"/>
              </w:rPr>
              <w:t>719</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w:t>
            </w:r>
            <w:r w:rsidR="008C33CA">
              <w:rPr>
                <w:rFonts w:ascii="Times New Roman" w:hAnsi="Times New Roman"/>
                <w:sz w:val="20"/>
                <w:szCs w:val="20"/>
              </w:rPr>
              <w:t> </w:t>
            </w:r>
            <w:r w:rsidRPr="00750348">
              <w:rPr>
                <w:rFonts w:ascii="Times New Roman" w:hAnsi="Times New Roman"/>
                <w:sz w:val="20"/>
                <w:szCs w:val="20"/>
              </w:rPr>
              <w:t>763</w:t>
            </w:r>
          </w:p>
        </w:tc>
      </w:tr>
      <w:tr w:rsidR="00595DE8" w:rsidRPr="00750348" w:rsidTr="00BE7C0E">
        <w:trPr>
          <w:cantSplit/>
          <w:trHeight w:val="464"/>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танцевальных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556,6</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577,24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597,88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618,52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639,16</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659,8</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концертных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261</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295,4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329,8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364,2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398,6</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433</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bookmarkStart w:id="14" w:name="OLE_LINK46"/>
            <w:bookmarkStart w:id="15" w:name="OLE_LINK47"/>
            <w:bookmarkStart w:id="16" w:name="OLE_LINK48"/>
            <w:bookmarkStart w:id="17" w:name="OLE_LINK49"/>
            <w:bookmarkStart w:id="18" w:name="OLE_LINK50"/>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w:t>
            </w:r>
            <w:bookmarkEnd w:id="14"/>
            <w:bookmarkEnd w:id="15"/>
            <w:bookmarkEnd w:id="16"/>
            <w:bookmarkEnd w:id="17"/>
            <w:bookmarkEnd w:id="18"/>
            <w:r w:rsidRPr="00750348">
              <w:rPr>
                <w:rFonts w:ascii="Times New Roman" w:eastAsiaTheme="minorEastAsia" w:hAnsi="Times New Roman" w:cs="Times New Roman"/>
                <w:sz w:val="20"/>
                <w:szCs w:val="20"/>
                <w:lang w:eastAsia="ru-RU"/>
              </w:rPr>
              <w:t>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688</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725</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763</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xml:space="preserve"> </w:t>
            </w:r>
            <w:r w:rsidRPr="00750348">
              <w:rPr>
                <w:rFonts w:ascii="Times New Roman" w:hAnsi="Times New Roman"/>
                <w:sz w:val="20"/>
                <w:szCs w:val="20"/>
              </w:rPr>
              <w:t>801</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839</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8C33CA">
              <w:rPr>
                <w:rFonts w:ascii="Times New Roman" w:hAnsi="Times New Roman"/>
                <w:sz w:val="20"/>
                <w:szCs w:val="20"/>
              </w:rPr>
              <w:t> </w:t>
            </w:r>
            <w:r w:rsidRPr="00750348">
              <w:rPr>
                <w:rFonts w:ascii="Times New Roman" w:hAnsi="Times New Roman"/>
                <w:sz w:val="20"/>
                <w:szCs w:val="20"/>
              </w:rPr>
              <w:t>877</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9.</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библиотеках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eastAsiaTheme="minorEastAsia" w:hAnsi="Times New Roman"/>
                <w:sz w:val="20"/>
                <w:szCs w:val="20"/>
              </w:rPr>
              <w:t>тыс. единиц 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769</w:t>
            </w:r>
            <w:r w:rsidR="008C33CA">
              <w:rPr>
                <w:rFonts w:ascii="Times New Roman" w:hAnsi="Times New Roman"/>
                <w:sz w:val="20"/>
                <w:szCs w:val="20"/>
              </w:rPr>
              <w:t> </w:t>
            </w:r>
            <w:r w:rsidRPr="00750348">
              <w:rPr>
                <w:rFonts w:ascii="Times New Roman" w:hAnsi="Times New Roman"/>
                <w:sz w:val="20"/>
                <w:szCs w:val="20"/>
              </w:rPr>
              <w:t>650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792</w:t>
            </w:r>
            <w:r w:rsidR="008C33CA">
              <w:rPr>
                <w:rFonts w:ascii="Times New Roman" w:hAnsi="Times New Roman"/>
                <w:sz w:val="20"/>
                <w:szCs w:val="20"/>
              </w:rPr>
              <w:t> </w:t>
            </w:r>
            <w:r w:rsidRPr="00750348">
              <w:rPr>
                <w:rFonts w:ascii="Times New Roman" w:hAnsi="Times New Roman"/>
                <w:sz w:val="20"/>
                <w:szCs w:val="20"/>
              </w:rPr>
              <w:t>010</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814</w:t>
            </w:r>
            <w:r w:rsidR="008C33CA">
              <w:rPr>
                <w:rFonts w:ascii="Times New Roman" w:hAnsi="Times New Roman"/>
                <w:sz w:val="20"/>
                <w:szCs w:val="20"/>
              </w:rPr>
              <w:t> </w:t>
            </w:r>
            <w:r w:rsidRPr="00750348">
              <w:rPr>
                <w:rFonts w:ascii="Times New Roman" w:hAnsi="Times New Roman"/>
                <w:sz w:val="20"/>
                <w:szCs w:val="20"/>
              </w:rPr>
              <w:t>370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836</w:t>
            </w:r>
            <w:r w:rsidR="008C33CA">
              <w:rPr>
                <w:rFonts w:ascii="Times New Roman" w:hAnsi="Times New Roman"/>
                <w:sz w:val="20"/>
                <w:szCs w:val="20"/>
              </w:rPr>
              <w:t> </w:t>
            </w:r>
            <w:r w:rsidRPr="00750348">
              <w:rPr>
                <w:rFonts w:ascii="Times New Roman" w:hAnsi="Times New Roman"/>
                <w:sz w:val="20"/>
                <w:szCs w:val="20"/>
              </w:rPr>
              <w:t>730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859</w:t>
            </w:r>
            <w:r w:rsidR="008C33CA">
              <w:rPr>
                <w:rFonts w:ascii="Times New Roman" w:hAnsi="Times New Roman"/>
                <w:sz w:val="20"/>
                <w:szCs w:val="20"/>
              </w:rPr>
              <w:t> </w:t>
            </w:r>
            <w:r w:rsidRPr="00750348">
              <w:rPr>
                <w:rFonts w:ascii="Times New Roman" w:hAnsi="Times New Roman"/>
                <w:sz w:val="20"/>
                <w:szCs w:val="20"/>
              </w:rPr>
              <w:t>090</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881</w:t>
            </w:r>
            <w:r w:rsidR="008C33CA">
              <w:rPr>
                <w:rFonts w:ascii="Times New Roman" w:hAnsi="Times New Roman"/>
                <w:sz w:val="20"/>
                <w:szCs w:val="20"/>
              </w:rPr>
              <w:t> </w:t>
            </w:r>
            <w:r w:rsidRPr="00750348">
              <w:rPr>
                <w:rFonts w:ascii="Times New Roman" w:hAnsi="Times New Roman"/>
                <w:sz w:val="20"/>
                <w:szCs w:val="20"/>
              </w:rPr>
              <w:t>450</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10.</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кинотеатрах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14</w:t>
            </w:r>
            <w:r w:rsidR="008C33CA">
              <w:rPr>
                <w:rFonts w:ascii="Times New Roman" w:hAnsi="Times New Roman"/>
                <w:sz w:val="20"/>
                <w:szCs w:val="20"/>
              </w:rPr>
              <w:t> </w:t>
            </w:r>
            <w:r w:rsidRPr="00750348">
              <w:rPr>
                <w:rFonts w:ascii="Times New Roman" w:hAnsi="Times New Roman"/>
                <w:sz w:val="20"/>
                <w:szCs w:val="20"/>
              </w:rPr>
              <w:t>914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w:t>
            </w:r>
            <w:r w:rsidR="008C33CA">
              <w:rPr>
                <w:rFonts w:ascii="Times New Roman" w:hAnsi="Times New Roman"/>
                <w:sz w:val="20"/>
                <w:szCs w:val="20"/>
              </w:rPr>
              <w:t> </w:t>
            </w:r>
            <w:r w:rsidRPr="00750348">
              <w:rPr>
                <w:rFonts w:ascii="Times New Roman" w:hAnsi="Times New Roman"/>
                <w:sz w:val="20"/>
                <w:szCs w:val="20"/>
              </w:rPr>
              <w:t>034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w:t>
            </w:r>
            <w:r w:rsidR="008C33CA">
              <w:rPr>
                <w:rFonts w:ascii="Times New Roman" w:hAnsi="Times New Roman"/>
                <w:sz w:val="20"/>
                <w:szCs w:val="20"/>
              </w:rPr>
              <w:t> </w:t>
            </w:r>
            <w:r w:rsidRPr="00750348">
              <w:rPr>
                <w:rFonts w:ascii="Times New Roman" w:hAnsi="Times New Roman"/>
                <w:sz w:val="20"/>
                <w:szCs w:val="20"/>
              </w:rPr>
              <w:t>155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w:t>
            </w:r>
            <w:r w:rsidR="008C33CA">
              <w:rPr>
                <w:rFonts w:ascii="Times New Roman" w:hAnsi="Times New Roman"/>
                <w:sz w:val="20"/>
                <w:szCs w:val="20"/>
              </w:rPr>
              <w:t> </w:t>
            </w:r>
            <w:r w:rsidRPr="00750348">
              <w:rPr>
                <w:rFonts w:ascii="Times New Roman" w:hAnsi="Times New Roman"/>
                <w:sz w:val="20"/>
                <w:szCs w:val="20"/>
              </w:rPr>
              <w:t>275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w:t>
            </w:r>
            <w:r w:rsidR="008C33CA">
              <w:rPr>
                <w:rFonts w:ascii="Times New Roman" w:hAnsi="Times New Roman"/>
                <w:sz w:val="20"/>
                <w:szCs w:val="20"/>
              </w:rPr>
              <w:t> </w:t>
            </w:r>
            <w:r w:rsidRPr="00750348">
              <w:rPr>
                <w:rFonts w:ascii="Times New Roman" w:hAnsi="Times New Roman"/>
                <w:sz w:val="20"/>
                <w:szCs w:val="20"/>
              </w:rPr>
              <w:t>396</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15</w:t>
            </w:r>
            <w:r w:rsidR="008C33CA">
              <w:rPr>
                <w:rFonts w:ascii="Times New Roman" w:hAnsi="Times New Roman"/>
                <w:sz w:val="20"/>
                <w:szCs w:val="20"/>
              </w:rPr>
              <w:t> </w:t>
            </w:r>
            <w:r w:rsidRPr="00750348">
              <w:rPr>
                <w:rFonts w:ascii="Times New Roman" w:hAnsi="Times New Roman"/>
                <w:sz w:val="20"/>
                <w:szCs w:val="20"/>
              </w:rPr>
              <w:t>516</w:t>
            </w:r>
          </w:p>
        </w:tc>
      </w:tr>
    </w:tbl>
    <w:p w:rsidR="002C77E6" w:rsidRDefault="002C77E6">
      <w:r>
        <w:br w:type="page"/>
      </w:r>
    </w:p>
    <w:tbl>
      <w:tblPr>
        <w:tblW w:w="5000" w:type="pct"/>
        <w:tblLayout w:type="fixed"/>
        <w:tblCellMar>
          <w:left w:w="70" w:type="dxa"/>
          <w:right w:w="70" w:type="dxa"/>
        </w:tblCellMar>
        <w:tblLook w:val="0000" w:firstRow="0" w:lastRow="0" w:firstColumn="0" w:lastColumn="0" w:noHBand="0" w:noVBand="0"/>
      </w:tblPr>
      <w:tblGrid>
        <w:gridCol w:w="762"/>
        <w:gridCol w:w="4005"/>
        <w:gridCol w:w="1312"/>
        <w:gridCol w:w="1312"/>
        <w:gridCol w:w="1253"/>
        <w:gridCol w:w="1253"/>
        <w:gridCol w:w="1380"/>
        <w:gridCol w:w="1378"/>
        <w:gridCol w:w="1488"/>
      </w:tblGrid>
      <w:tr w:rsidR="002C77E6" w:rsidRPr="00750348" w:rsidTr="00BE7C0E">
        <w:trPr>
          <w:cantSplit/>
          <w:trHeight w:val="65"/>
        </w:trPr>
        <w:tc>
          <w:tcPr>
            <w:tcW w:w="269"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416"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64"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hAnsi="Times New Roman"/>
                <w:sz w:val="20"/>
                <w:szCs w:val="20"/>
              </w:rPr>
            </w:pPr>
            <w:r>
              <w:rPr>
                <w:rFonts w:ascii="Times New Roman" w:hAnsi="Times New Roman"/>
                <w:sz w:val="20"/>
                <w:szCs w:val="20"/>
              </w:rPr>
              <w:t>3</w:t>
            </w:r>
          </w:p>
        </w:tc>
        <w:tc>
          <w:tcPr>
            <w:tcW w:w="464"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hAnsi="Times New Roman"/>
                <w:sz w:val="20"/>
                <w:szCs w:val="20"/>
              </w:rPr>
            </w:pPr>
            <w:r>
              <w:rPr>
                <w:rFonts w:ascii="Times New Roman" w:hAnsi="Times New Roman"/>
                <w:sz w:val="20"/>
                <w:szCs w:val="20"/>
              </w:rPr>
              <w:t>4</w:t>
            </w:r>
          </w:p>
        </w:tc>
        <w:tc>
          <w:tcPr>
            <w:tcW w:w="443"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hAnsi="Times New Roman"/>
                <w:sz w:val="20"/>
                <w:szCs w:val="20"/>
              </w:rPr>
            </w:pPr>
            <w:r>
              <w:rPr>
                <w:rFonts w:ascii="Times New Roman" w:hAnsi="Times New Roman"/>
                <w:sz w:val="20"/>
                <w:szCs w:val="20"/>
              </w:rPr>
              <w:t>5</w:t>
            </w:r>
          </w:p>
        </w:tc>
        <w:tc>
          <w:tcPr>
            <w:tcW w:w="443"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hAnsi="Times New Roman"/>
                <w:sz w:val="20"/>
                <w:szCs w:val="20"/>
              </w:rPr>
            </w:pPr>
            <w:r>
              <w:rPr>
                <w:rFonts w:ascii="Times New Roman" w:hAnsi="Times New Roman"/>
                <w:sz w:val="20"/>
                <w:szCs w:val="20"/>
              </w:rPr>
              <w:t>6</w:t>
            </w:r>
          </w:p>
        </w:tc>
        <w:tc>
          <w:tcPr>
            <w:tcW w:w="488"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hAnsi="Times New Roman"/>
                <w:sz w:val="20"/>
                <w:szCs w:val="20"/>
              </w:rPr>
            </w:pPr>
            <w:r>
              <w:rPr>
                <w:rFonts w:ascii="Times New Roman" w:hAnsi="Times New Roman"/>
                <w:sz w:val="20"/>
                <w:szCs w:val="20"/>
              </w:rPr>
              <w:t>7</w:t>
            </w:r>
          </w:p>
        </w:tc>
        <w:tc>
          <w:tcPr>
            <w:tcW w:w="487"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hAnsi="Times New Roman"/>
                <w:sz w:val="20"/>
                <w:szCs w:val="20"/>
              </w:rPr>
            </w:pPr>
            <w:r>
              <w:rPr>
                <w:rFonts w:ascii="Times New Roman" w:hAnsi="Times New Roman"/>
                <w:sz w:val="20"/>
                <w:szCs w:val="20"/>
              </w:rPr>
              <w:t>8</w:t>
            </w:r>
          </w:p>
        </w:tc>
        <w:tc>
          <w:tcPr>
            <w:tcW w:w="526"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hAnsi="Times New Roman"/>
                <w:sz w:val="20"/>
                <w:szCs w:val="20"/>
              </w:rPr>
            </w:pPr>
            <w:r>
              <w:rPr>
                <w:rFonts w:ascii="Times New Roman" w:hAnsi="Times New Roman"/>
                <w:sz w:val="20"/>
                <w:szCs w:val="20"/>
              </w:rPr>
              <w:t>9</w:t>
            </w:r>
          </w:p>
        </w:tc>
      </w:tr>
      <w:tr w:rsidR="00595DE8" w:rsidRPr="00750348" w:rsidTr="00BE7C0E">
        <w:trPr>
          <w:cantSplit/>
          <w:trHeight w:val="6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hAnsi="Times New Roman" w:cs="Times New Roman"/>
                <w:sz w:val="20"/>
                <w:szCs w:val="20"/>
              </w:rPr>
            </w:pPr>
            <w:bookmarkStart w:id="19" w:name="OLE_LINK56"/>
            <w:bookmarkStart w:id="20" w:name="OLE_LINK57"/>
            <w:bookmarkStart w:id="21" w:name="OLE_LINK58"/>
            <w:r w:rsidRPr="00750348">
              <w:rPr>
                <w:rFonts w:ascii="Times New Roman" w:hAnsi="Times New Roman" w:cs="Times New Roman"/>
                <w:sz w:val="20"/>
                <w:szCs w:val="20"/>
              </w:rPr>
              <w:t xml:space="preserve">Обеспечение нормативной потребности в </w:t>
            </w:r>
            <w:bookmarkEnd w:id="19"/>
            <w:bookmarkEnd w:id="20"/>
            <w:bookmarkEnd w:id="21"/>
            <w:r w:rsidRPr="00750348">
              <w:rPr>
                <w:rFonts w:ascii="Times New Roman" w:hAnsi="Times New Roman" w:cs="Times New Roman"/>
                <w:sz w:val="20"/>
                <w:szCs w:val="20"/>
              </w:rPr>
              <w:t>цирках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8C33CA">
              <w:rPr>
                <w:rFonts w:ascii="Times New Roman" w:hAnsi="Times New Roman"/>
                <w:sz w:val="20"/>
                <w:szCs w:val="20"/>
              </w:rPr>
              <w:t> </w:t>
            </w:r>
            <w:r w:rsidRPr="00750348">
              <w:rPr>
                <w:rFonts w:ascii="Times New Roman" w:hAnsi="Times New Roman"/>
                <w:sz w:val="20"/>
                <w:szCs w:val="20"/>
              </w:rPr>
              <w:t>983</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w:t>
            </w:r>
            <w:r w:rsidR="008C33CA">
              <w:rPr>
                <w:rFonts w:ascii="Times New Roman" w:hAnsi="Times New Roman"/>
                <w:sz w:val="20"/>
                <w:szCs w:val="20"/>
              </w:rPr>
              <w:t> </w:t>
            </w:r>
            <w:r w:rsidRPr="00750348">
              <w:rPr>
                <w:rFonts w:ascii="Times New Roman" w:hAnsi="Times New Roman"/>
                <w:sz w:val="20"/>
                <w:szCs w:val="20"/>
              </w:rPr>
              <w:t>007</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w:t>
            </w:r>
            <w:r w:rsidR="008C33CA">
              <w:rPr>
                <w:rFonts w:ascii="Times New Roman" w:hAnsi="Times New Roman"/>
                <w:sz w:val="20"/>
                <w:szCs w:val="20"/>
              </w:rPr>
              <w:t> </w:t>
            </w:r>
            <w:r w:rsidRPr="00750348">
              <w:rPr>
                <w:rFonts w:ascii="Times New Roman" w:hAnsi="Times New Roman"/>
                <w:sz w:val="20"/>
                <w:szCs w:val="20"/>
              </w:rPr>
              <w:t>031</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w:t>
            </w:r>
            <w:r w:rsidR="008C33CA">
              <w:rPr>
                <w:rFonts w:ascii="Times New Roman" w:hAnsi="Times New Roman"/>
                <w:sz w:val="20"/>
                <w:szCs w:val="20"/>
              </w:rPr>
              <w:t> </w:t>
            </w:r>
            <w:r w:rsidRPr="00750348">
              <w:rPr>
                <w:rFonts w:ascii="Times New Roman" w:hAnsi="Times New Roman"/>
                <w:sz w:val="20"/>
                <w:szCs w:val="20"/>
              </w:rPr>
              <w:t>055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w:t>
            </w:r>
            <w:r w:rsidR="008C33CA">
              <w:rPr>
                <w:rFonts w:ascii="Times New Roman" w:hAnsi="Times New Roman"/>
                <w:sz w:val="20"/>
                <w:szCs w:val="20"/>
              </w:rPr>
              <w:t> </w:t>
            </w:r>
            <w:r w:rsidRPr="00750348">
              <w:rPr>
                <w:rFonts w:ascii="Times New Roman" w:hAnsi="Times New Roman"/>
                <w:sz w:val="20"/>
                <w:szCs w:val="20"/>
              </w:rPr>
              <w:t>080</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w:t>
            </w:r>
            <w:r w:rsidR="008C33CA">
              <w:rPr>
                <w:rFonts w:ascii="Times New Roman" w:hAnsi="Times New Roman"/>
                <w:sz w:val="20"/>
                <w:szCs w:val="20"/>
              </w:rPr>
              <w:t> </w:t>
            </w:r>
            <w:r w:rsidRPr="00750348">
              <w:rPr>
                <w:rFonts w:ascii="Times New Roman" w:hAnsi="Times New Roman"/>
                <w:sz w:val="20"/>
                <w:szCs w:val="20"/>
              </w:rPr>
              <w:t>104</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12.</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bookmarkStart w:id="22" w:name="OLE_LINK59"/>
            <w:bookmarkStart w:id="23" w:name="OLE_LINK60"/>
            <w:bookmarkStart w:id="24" w:name="OLE_LINK61"/>
            <w:bookmarkStart w:id="25" w:name="OLE_LINK62"/>
            <w:bookmarkStart w:id="26" w:name="OLE_LINK63"/>
            <w:bookmarkStart w:id="27" w:name="OLE_LINK64"/>
            <w:r w:rsidRPr="00750348">
              <w:rPr>
                <w:rFonts w:ascii="Times New Roman" w:hAnsi="Times New Roman" w:cs="Times New Roman"/>
                <w:sz w:val="20"/>
                <w:szCs w:val="20"/>
              </w:rPr>
              <w:t>Обеспечение нормативной потребности в</w:t>
            </w:r>
            <w:bookmarkEnd w:id="22"/>
            <w:bookmarkEnd w:id="23"/>
            <w:bookmarkEnd w:id="24"/>
            <w:bookmarkEnd w:id="25"/>
            <w:bookmarkEnd w:id="26"/>
            <w:bookmarkEnd w:id="27"/>
            <w:r w:rsidRPr="00750348">
              <w:rPr>
                <w:rFonts w:ascii="Times New Roman" w:hAnsi="Times New Roman" w:cs="Times New Roman"/>
                <w:sz w:val="20"/>
                <w:szCs w:val="20"/>
              </w:rPr>
              <w:t xml:space="preserve"> плоскостных спортивных сооружениях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589</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296,3</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594</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053,8</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598</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811,3</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603</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568,9</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608</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326,4</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613</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083,9</w:t>
            </w:r>
          </w:p>
        </w:tc>
      </w:tr>
      <w:tr w:rsidR="00595DE8" w:rsidRPr="00750348" w:rsidTr="002C77E6">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2C77E6">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спортивных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 пола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102</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690,1</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103</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519,1</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104</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348,2</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105</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177,2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106</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006,3</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106</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835,3</w:t>
            </w:r>
          </w:p>
        </w:tc>
      </w:tr>
      <w:tr w:rsidR="00595DE8" w:rsidRPr="00750348" w:rsidTr="00BE7C0E">
        <w:trPr>
          <w:cantSplit/>
          <w:trHeight w:val="135"/>
        </w:trPr>
        <w:tc>
          <w:tcPr>
            <w:tcW w:w="26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14.</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бассейнах крытых и открытых общего пользования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зеркала воды</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35</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792,4</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36</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081,36</w:t>
            </w:r>
          </w:p>
        </w:tc>
        <w:tc>
          <w:tcPr>
            <w:tcW w:w="443"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36</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370,32</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36</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659,28</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36</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948,24</w:t>
            </w:r>
          </w:p>
        </w:tc>
        <w:tc>
          <w:tcPr>
            <w:tcW w:w="52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237,2</w:t>
            </w:r>
          </w:p>
        </w:tc>
      </w:tr>
    </w:tbl>
    <w:p w:rsidR="00595DE8" w:rsidRPr="00E3402E" w:rsidRDefault="00595DE8" w:rsidP="00595DE8">
      <w:pPr>
        <w:autoSpaceDE w:val="0"/>
        <w:autoSpaceDN w:val="0"/>
        <w:adjustRightInd w:val="0"/>
        <w:spacing w:after="0" w:line="240" w:lineRule="exact"/>
        <w:ind w:firstLine="4678"/>
        <w:jc w:val="both"/>
        <w:rPr>
          <w:rFonts w:ascii="Times New Roman" w:hAnsi="Times New Roman" w:cs="Times New Roman"/>
          <w:sz w:val="28"/>
          <w:szCs w:val="28"/>
        </w:rPr>
      </w:pPr>
    </w:p>
    <w:p w:rsidR="00595DE8" w:rsidRPr="00E3402E" w:rsidRDefault="00595DE8" w:rsidP="00595DE8">
      <w:pPr>
        <w:tabs>
          <w:tab w:val="left" w:pos="2694"/>
        </w:tabs>
        <w:autoSpaceDE w:val="0"/>
        <w:autoSpaceDN w:val="0"/>
        <w:adjustRightInd w:val="0"/>
        <w:spacing w:after="0" w:line="240" w:lineRule="exact"/>
        <w:ind w:firstLine="4678"/>
        <w:jc w:val="right"/>
        <w:rPr>
          <w:rFonts w:ascii="Times New Roman" w:hAnsi="Times New Roman" w:cs="Times New Roman"/>
          <w:sz w:val="28"/>
          <w:szCs w:val="28"/>
        </w:rPr>
      </w:pPr>
      <w:r w:rsidRPr="00E3402E">
        <w:rPr>
          <w:rFonts w:ascii="Times New Roman" w:hAnsi="Times New Roman" w:cs="Times New Roman"/>
          <w:sz w:val="28"/>
          <w:szCs w:val="28"/>
        </w:rPr>
        <w:t>Таблица 2</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ЦЕЛЕВЫЕ ИНДИКАТОРЫ ПРОГРАММЫ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на 2021</w:t>
      </w:r>
      <w:r w:rsidR="008C33CA">
        <w:rPr>
          <w:rFonts w:ascii="Times New Roman" w:hAnsi="Times New Roman" w:cs="Times New Roman"/>
          <w:sz w:val="28"/>
          <w:szCs w:val="28"/>
        </w:rPr>
        <w:t>–</w:t>
      </w:r>
      <w:r w:rsidRPr="00E3402E">
        <w:rPr>
          <w:rFonts w:ascii="Times New Roman" w:hAnsi="Times New Roman" w:cs="Times New Roman"/>
          <w:sz w:val="28"/>
          <w:szCs w:val="28"/>
        </w:rPr>
        <w:t>2025 годы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p>
    <w:tbl>
      <w:tblPr>
        <w:tblW w:w="5000" w:type="pct"/>
        <w:tblLayout w:type="fixed"/>
        <w:tblCellMar>
          <w:left w:w="70" w:type="dxa"/>
          <w:right w:w="70" w:type="dxa"/>
        </w:tblCellMar>
        <w:tblLook w:val="0000" w:firstRow="0" w:lastRow="0" w:firstColumn="0" w:lastColumn="0" w:noHBand="0" w:noVBand="0"/>
      </w:tblPr>
      <w:tblGrid>
        <w:gridCol w:w="759"/>
        <w:gridCol w:w="4006"/>
        <w:gridCol w:w="1312"/>
        <w:gridCol w:w="1312"/>
        <w:gridCol w:w="1250"/>
        <w:gridCol w:w="1250"/>
        <w:gridCol w:w="1380"/>
        <w:gridCol w:w="1378"/>
        <w:gridCol w:w="1496"/>
      </w:tblGrid>
      <w:tr w:rsidR="00595DE8" w:rsidRPr="00750348" w:rsidTr="00BE7C0E">
        <w:trPr>
          <w:cantSplit/>
          <w:trHeight w:val="380"/>
        </w:trPr>
        <w:tc>
          <w:tcPr>
            <w:tcW w:w="268"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w:t>
            </w:r>
          </w:p>
          <w:p w:rsidR="00595DE8" w:rsidRPr="00750348" w:rsidRDefault="00595DE8" w:rsidP="00BE7C0E">
            <w:pPr>
              <w:pStyle w:val="ConsPlusCell"/>
              <w:widowControl/>
              <w:contextualSpacing/>
              <w:jc w:val="center"/>
              <w:rPr>
                <w:rFonts w:ascii="Times New Roman" w:hAnsi="Times New Roman" w:cs="Times New Roman"/>
                <w:sz w:val="20"/>
                <w:szCs w:val="20"/>
              </w:rPr>
            </w:pPr>
            <w:proofErr w:type="gramStart"/>
            <w:r w:rsidRPr="00750348">
              <w:rPr>
                <w:rFonts w:ascii="Times New Roman" w:hAnsi="Times New Roman" w:cs="Times New Roman"/>
                <w:sz w:val="20"/>
                <w:szCs w:val="20"/>
              </w:rPr>
              <w:t>п</w:t>
            </w:r>
            <w:proofErr w:type="gramEnd"/>
            <w:r w:rsidRPr="00750348">
              <w:rPr>
                <w:rFonts w:ascii="Times New Roman" w:hAnsi="Times New Roman" w:cs="Times New Roman"/>
                <w:sz w:val="20"/>
                <w:szCs w:val="20"/>
              </w:rPr>
              <w:t>/п</w:t>
            </w:r>
          </w:p>
        </w:tc>
        <w:tc>
          <w:tcPr>
            <w:tcW w:w="1416"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Наименование целевого индикатора</w:t>
            </w:r>
          </w:p>
        </w:tc>
        <w:tc>
          <w:tcPr>
            <w:tcW w:w="464" w:type="pct"/>
            <w:vMerge w:val="restart"/>
            <w:tcBorders>
              <w:top w:val="single" w:sz="4" w:space="0" w:color="auto"/>
              <w:left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Единица измерения</w:t>
            </w: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Базовое значение</w:t>
            </w:r>
          </w:p>
        </w:tc>
        <w:tc>
          <w:tcPr>
            <w:tcW w:w="2388" w:type="pct"/>
            <w:gridSpan w:val="5"/>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Значения целевого индикатора по годам</w:t>
            </w:r>
          </w:p>
        </w:tc>
      </w:tr>
      <w:tr w:rsidR="00595DE8" w:rsidRPr="00750348" w:rsidTr="00BE7C0E">
        <w:trPr>
          <w:cantSplit/>
          <w:trHeight w:val="73"/>
        </w:trPr>
        <w:tc>
          <w:tcPr>
            <w:tcW w:w="268"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1416"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2015 г.</w:t>
            </w:r>
          </w:p>
        </w:tc>
        <w:tc>
          <w:tcPr>
            <w:tcW w:w="442"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2021</w:t>
            </w:r>
          </w:p>
        </w:tc>
        <w:tc>
          <w:tcPr>
            <w:tcW w:w="442"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2022</w:t>
            </w:r>
          </w:p>
        </w:tc>
        <w:tc>
          <w:tcPr>
            <w:tcW w:w="488"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2023</w:t>
            </w:r>
          </w:p>
        </w:tc>
        <w:tc>
          <w:tcPr>
            <w:tcW w:w="487"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2024</w:t>
            </w:r>
          </w:p>
        </w:tc>
        <w:tc>
          <w:tcPr>
            <w:tcW w:w="529"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2025</w:t>
            </w:r>
          </w:p>
        </w:tc>
      </w:tr>
      <w:tr w:rsidR="00595DE8" w:rsidRPr="00750348" w:rsidTr="00BE7C0E">
        <w:trPr>
          <w:cantSplit/>
          <w:trHeight w:val="135"/>
          <w:tblHeader/>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Обеспеченность территории города Ставрополя документацией по планировке территории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га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375,0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320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440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560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680</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800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дошкольных 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w:t>
            </w:r>
            <w:r w:rsidR="008C33CA">
              <w:rPr>
                <w:rFonts w:ascii="Times New Roman" w:hAnsi="Times New Roman"/>
                <w:sz w:val="20"/>
                <w:szCs w:val="20"/>
              </w:rPr>
              <w:t> </w:t>
            </w:r>
            <w:r w:rsidRPr="00750348">
              <w:rPr>
                <w:rFonts w:ascii="Times New Roman" w:hAnsi="Times New Roman"/>
                <w:sz w:val="20"/>
                <w:szCs w:val="20"/>
              </w:rPr>
              <w:t>610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44</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532,5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44</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735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44</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937,5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140</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212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общеобразовательных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76</w:t>
            </w:r>
            <w:r w:rsidR="008C33CA">
              <w:rPr>
                <w:rFonts w:ascii="Times New Roman" w:hAnsi="Times New Roman"/>
                <w:sz w:val="20"/>
                <w:szCs w:val="20"/>
              </w:rPr>
              <w:t> </w:t>
            </w:r>
            <w:r w:rsidRPr="00750348">
              <w:rPr>
                <w:rFonts w:ascii="Times New Roman" w:hAnsi="Times New Roman"/>
                <w:sz w:val="20"/>
                <w:szCs w:val="20"/>
              </w:rPr>
              <w:t>698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80</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158,5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80</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523</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80</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887,5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252</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381,6</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организациях дополнительного образования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8</w:t>
            </w:r>
            <w:r w:rsidR="008C33CA">
              <w:rPr>
                <w:rFonts w:ascii="Times New Roman" w:hAnsi="Times New Roman"/>
                <w:sz w:val="20"/>
                <w:szCs w:val="20"/>
              </w:rPr>
              <w:t> </w:t>
            </w:r>
            <w:r w:rsidRPr="00750348">
              <w:rPr>
                <w:rFonts w:ascii="Times New Roman" w:hAnsi="Times New Roman"/>
                <w:sz w:val="20"/>
                <w:szCs w:val="20"/>
              </w:rPr>
              <w:t>949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351,825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394,35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436,875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479,4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8C33C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494,52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объектах здравоохранения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eastAsia="Times New Roman" w:hAnsi="Times New Roman" w:cs="Times New Roman"/>
                <w:sz w:val="20"/>
                <w:szCs w:val="20"/>
                <w:lang w:eastAsia="ar-SA"/>
              </w:rPr>
              <w:t>количество мест, коек, посещений</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w:t>
            </w:r>
            <w:r w:rsidR="00CE7C2A">
              <w:rPr>
                <w:rFonts w:ascii="Times New Roman" w:hAnsi="Times New Roman"/>
                <w:sz w:val="20"/>
                <w:szCs w:val="20"/>
              </w:rPr>
              <w:t> </w:t>
            </w:r>
            <w:r w:rsidRPr="00750348">
              <w:rPr>
                <w:rFonts w:ascii="Times New Roman" w:hAnsi="Times New Roman"/>
                <w:sz w:val="20"/>
                <w:szCs w:val="20"/>
              </w:rPr>
              <w:t>540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789,225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815,55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841,875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868,2</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877,56</w:t>
            </w:r>
          </w:p>
        </w:tc>
      </w:tr>
      <w:tr w:rsidR="00595DE8" w:rsidRPr="00750348" w:rsidTr="00BE7C0E">
        <w:trPr>
          <w:cantSplit/>
          <w:trHeight w:val="464"/>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танцевальных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CE7C2A">
              <w:rPr>
                <w:rFonts w:ascii="Times New Roman" w:hAnsi="Times New Roman"/>
                <w:sz w:val="20"/>
                <w:szCs w:val="20"/>
              </w:rPr>
              <w:t> </w:t>
            </w:r>
            <w:r w:rsidRPr="00750348">
              <w:rPr>
                <w:rFonts w:ascii="Times New Roman" w:hAnsi="Times New Roman"/>
                <w:sz w:val="20"/>
                <w:szCs w:val="20"/>
              </w:rPr>
              <w:t>556,6</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671,95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684,1</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696,25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708,4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712,72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концертных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CE7C2A">
              <w:rPr>
                <w:rFonts w:ascii="Times New Roman" w:hAnsi="Times New Roman"/>
                <w:sz w:val="20"/>
                <w:szCs w:val="20"/>
              </w:rPr>
              <w:t> </w:t>
            </w:r>
            <w:r w:rsidRPr="00750348">
              <w:rPr>
                <w:rFonts w:ascii="Times New Roman" w:hAnsi="Times New Roman"/>
                <w:sz w:val="20"/>
                <w:szCs w:val="20"/>
              </w:rPr>
              <w:t>261</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453,25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473,5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493,75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514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521,2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CE7C2A">
              <w:rPr>
                <w:rFonts w:ascii="Times New Roman" w:hAnsi="Times New Roman"/>
                <w:sz w:val="20"/>
                <w:szCs w:val="20"/>
              </w:rPr>
              <w:t> </w:t>
            </w:r>
            <w:r w:rsidRPr="00750348">
              <w:rPr>
                <w:rFonts w:ascii="Times New Roman" w:hAnsi="Times New Roman"/>
                <w:sz w:val="20"/>
                <w:szCs w:val="20"/>
              </w:rPr>
              <w:t>688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898,575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920,85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943,125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965,4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973,32</w:t>
            </w:r>
          </w:p>
        </w:tc>
      </w:tr>
    </w:tbl>
    <w:p w:rsidR="002C77E6" w:rsidRDefault="002C77E6">
      <w:r>
        <w:br w:type="page"/>
      </w:r>
    </w:p>
    <w:tbl>
      <w:tblPr>
        <w:tblW w:w="5000" w:type="pct"/>
        <w:tblLayout w:type="fixed"/>
        <w:tblCellMar>
          <w:left w:w="70" w:type="dxa"/>
          <w:right w:w="70" w:type="dxa"/>
        </w:tblCellMar>
        <w:tblLook w:val="0000" w:firstRow="0" w:lastRow="0" w:firstColumn="0" w:lastColumn="0" w:noHBand="0" w:noVBand="0"/>
      </w:tblPr>
      <w:tblGrid>
        <w:gridCol w:w="759"/>
        <w:gridCol w:w="4006"/>
        <w:gridCol w:w="1312"/>
        <w:gridCol w:w="1312"/>
        <w:gridCol w:w="1250"/>
        <w:gridCol w:w="1250"/>
        <w:gridCol w:w="1380"/>
        <w:gridCol w:w="1378"/>
        <w:gridCol w:w="1496"/>
      </w:tblGrid>
      <w:tr w:rsidR="002C77E6"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416"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64"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eastAsiaTheme="minorEastAsia" w:hAnsi="Times New Roman"/>
                <w:sz w:val="20"/>
                <w:szCs w:val="20"/>
              </w:rPr>
            </w:pPr>
            <w:r>
              <w:rPr>
                <w:rFonts w:ascii="Times New Roman" w:eastAsiaTheme="minorEastAsia" w:hAnsi="Times New Roman"/>
                <w:sz w:val="20"/>
                <w:szCs w:val="20"/>
              </w:rPr>
              <w:t>3</w:t>
            </w:r>
          </w:p>
        </w:tc>
        <w:tc>
          <w:tcPr>
            <w:tcW w:w="464"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hAnsi="Times New Roman"/>
                <w:sz w:val="20"/>
                <w:szCs w:val="20"/>
              </w:rPr>
            </w:pPr>
            <w:r>
              <w:rPr>
                <w:rFonts w:ascii="Times New Roman" w:hAnsi="Times New Roman"/>
                <w:sz w:val="20"/>
                <w:szCs w:val="20"/>
              </w:rPr>
              <w:t>4</w:t>
            </w:r>
          </w:p>
        </w:tc>
        <w:tc>
          <w:tcPr>
            <w:tcW w:w="442"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42"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88"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87"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29"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9.</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библиотеках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eastAsiaTheme="minorEastAsia" w:hAnsi="Times New Roman"/>
                <w:sz w:val="20"/>
                <w:szCs w:val="20"/>
              </w:rPr>
              <w:t>тыс. единиц 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CE7C2A">
              <w:rPr>
                <w:rFonts w:ascii="Times New Roman" w:hAnsi="Times New Roman"/>
                <w:sz w:val="20"/>
                <w:szCs w:val="20"/>
              </w:rPr>
              <w:t> </w:t>
            </w:r>
            <w:r w:rsidRPr="00750348">
              <w:rPr>
                <w:rFonts w:ascii="Times New Roman" w:hAnsi="Times New Roman"/>
                <w:sz w:val="20"/>
                <w:szCs w:val="20"/>
              </w:rPr>
              <w:t>769</w:t>
            </w:r>
            <w:r w:rsidR="00CE7C2A">
              <w:rPr>
                <w:rFonts w:ascii="Times New Roman" w:hAnsi="Times New Roman"/>
                <w:sz w:val="20"/>
                <w:szCs w:val="20"/>
              </w:rPr>
              <w:t> </w:t>
            </w:r>
            <w:r w:rsidRPr="00750348">
              <w:rPr>
                <w:rFonts w:ascii="Times New Roman" w:hAnsi="Times New Roman"/>
                <w:sz w:val="20"/>
                <w:szCs w:val="20"/>
              </w:rPr>
              <w:t>650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894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613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907</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775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920</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938</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934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100</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938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780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10.</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кинотеатрах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14</w:t>
            </w:r>
            <w:r w:rsidR="00CE7C2A">
              <w:rPr>
                <w:rFonts w:ascii="Times New Roman" w:hAnsi="Times New Roman"/>
                <w:sz w:val="20"/>
                <w:szCs w:val="20"/>
              </w:rPr>
              <w:t> </w:t>
            </w:r>
            <w:r w:rsidRPr="00750348">
              <w:rPr>
                <w:rFonts w:ascii="Times New Roman" w:hAnsi="Times New Roman"/>
                <w:sz w:val="20"/>
                <w:szCs w:val="20"/>
              </w:rPr>
              <w:t>914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586,38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657,25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728,13</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799</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824,2</w:t>
            </w:r>
          </w:p>
        </w:tc>
      </w:tr>
      <w:tr w:rsidR="00595DE8" w:rsidRPr="00750348" w:rsidTr="00BE7C0E">
        <w:trPr>
          <w:cantSplit/>
          <w:trHeight w:val="6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цирках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CE7C2A">
              <w:rPr>
                <w:rFonts w:ascii="Times New Roman" w:hAnsi="Times New Roman"/>
                <w:sz w:val="20"/>
                <w:szCs w:val="20"/>
              </w:rPr>
              <w:t> </w:t>
            </w:r>
            <w:r w:rsidRPr="00750348">
              <w:rPr>
                <w:rFonts w:ascii="Times New Roman" w:hAnsi="Times New Roman"/>
                <w:sz w:val="20"/>
                <w:szCs w:val="20"/>
              </w:rPr>
              <w:t>983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117,275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131,45</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145,625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159,8</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164,84</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12.</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плоскостных спортивных сооружениях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589</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296,3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884,5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618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685,1</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621</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485,6</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286,2</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282</w:t>
            </w:r>
          </w:p>
        </w:tc>
      </w:tr>
      <w:tr w:rsidR="00595DE8" w:rsidRPr="00750348" w:rsidTr="00D11A5F">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D11A5F">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спортивных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 пола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690,1</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107</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323,3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107</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811,4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299,4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787,4</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960,9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14.</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бассейнах крытых и открытых общего пользования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зеркала воды</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792,4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407,3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577,4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747,5</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917,6</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37</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978,08</w:t>
            </w:r>
          </w:p>
        </w:tc>
      </w:tr>
    </w:tbl>
    <w:p w:rsidR="00595DE8" w:rsidRPr="00E3402E" w:rsidRDefault="00595DE8" w:rsidP="00595DE8">
      <w:pPr>
        <w:autoSpaceDE w:val="0"/>
        <w:autoSpaceDN w:val="0"/>
        <w:adjustRightInd w:val="0"/>
        <w:spacing w:after="0" w:line="240" w:lineRule="exact"/>
        <w:ind w:firstLine="4678"/>
        <w:jc w:val="both"/>
        <w:rPr>
          <w:rFonts w:ascii="Times New Roman" w:hAnsi="Times New Roman" w:cs="Times New Roman"/>
          <w:sz w:val="28"/>
          <w:szCs w:val="28"/>
        </w:rPr>
      </w:pPr>
    </w:p>
    <w:p w:rsidR="00595DE8" w:rsidRPr="00E3402E" w:rsidRDefault="00595DE8" w:rsidP="00595DE8">
      <w:pPr>
        <w:tabs>
          <w:tab w:val="left" w:pos="2694"/>
        </w:tabs>
        <w:autoSpaceDE w:val="0"/>
        <w:autoSpaceDN w:val="0"/>
        <w:adjustRightInd w:val="0"/>
        <w:spacing w:after="0" w:line="240" w:lineRule="exact"/>
        <w:ind w:firstLine="4678"/>
        <w:jc w:val="right"/>
        <w:rPr>
          <w:rFonts w:ascii="Times New Roman" w:hAnsi="Times New Roman" w:cs="Times New Roman"/>
          <w:sz w:val="28"/>
          <w:szCs w:val="28"/>
        </w:rPr>
      </w:pPr>
      <w:r w:rsidRPr="00E3402E">
        <w:rPr>
          <w:rFonts w:ascii="Times New Roman" w:hAnsi="Times New Roman" w:cs="Times New Roman"/>
          <w:sz w:val="28"/>
          <w:szCs w:val="28"/>
        </w:rPr>
        <w:t>Таблица 3</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ЦЕЛЕВЫЕ ИНДИКАТОРЫ ПРОГРАММЫ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r w:rsidRPr="00E3402E">
        <w:rPr>
          <w:rFonts w:ascii="Times New Roman" w:hAnsi="Times New Roman" w:cs="Times New Roman"/>
          <w:sz w:val="28"/>
          <w:szCs w:val="28"/>
        </w:rPr>
        <w:t>на 2026</w:t>
      </w:r>
      <w:r w:rsidR="00CE7C2A">
        <w:rPr>
          <w:rFonts w:ascii="Times New Roman" w:hAnsi="Times New Roman" w:cs="Times New Roman"/>
          <w:sz w:val="28"/>
          <w:szCs w:val="28"/>
        </w:rPr>
        <w:t>–</w:t>
      </w:r>
      <w:r w:rsidRPr="00E3402E">
        <w:rPr>
          <w:rFonts w:ascii="Times New Roman" w:hAnsi="Times New Roman" w:cs="Times New Roman"/>
          <w:sz w:val="28"/>
          <w:szCs w:val="28"/>
        </w:rPr>
        <w:t>2030 годы</w:t>
      </w:r>
    </w:p>
    <w:p w:rsidR="00595DE8" w:rsidRPr="00E3402E" w:rsidRDefault="00595DE8" w:rsidP="00595DE8">
      <w:pPr>
        <w:autoSpaceDE w:val="0"/>
        <w:autoSpaceDN w:val="0"/>
        <w:adjustRightInd w:val="0"/>
        <w:spacing w:after="0" w:line="240" w:lineRule="exact"/>
        <w:ind w:firstLine="709"/>
        <w:jc w:val="center"/>
        <w:rPr>
          <w:rFonts w:ascii="Times New Roman" w:hAnsi="Times New Roman" w:cs="Times New Roman"/>
          <w:sz w:val="28"/>
          <w:szCs w:val="28"/>
        </w:rPr>
      </w:pPr>
    </w:p>
    <w:tbl>
      <w:tblPr>
        <w:tblW w:w="5000" w:type="pct"/>
        <w:tblLayout w:type="fixed"/>
        <w:tblCellMar>
          <w:left w:w="70" w:type="dxa"/>
          <w:right w:w="70" w:type="dxa"/>
        </w:tblCellMar>
        <w:tblLook w:val="0000" w:firstRow="0" w:lastRow="0" w:firstColumn="0" w:lastColumn="0" w:noHBand="0" w:noVBand="0"/>
      </w:tblPr>
      <w:tblGrid>
        <w:gridCol w:w="759"/>
        <w:gridCol w:w="4006"/>
        <w:gridCol w:w="1312"/>
        <w:gridCol w:w="1312"/>
        <w:gridCol w:w="1250"/>
        <w:gridCol w:w="1250"/>
        <w:gridCol w:w="1380"/>
        <w:gridCol w:w="1378"/>
        <w:gridCol w:w="1496"/>
      </w:tblGrid>
      <w:tr w:rsidR="00595DE8" w:rsidRPr="00750348" w:rsidTr="00CC33E8">
        <w:trPr>
          <w:cantSplit/>
          <w:trHeight w:val="380"/>
        </w:trPr>
        <w:tc>
          <w:tcPr>
            <w:tcW w:w="268" w:type="pct"/>
            <w:vMerge w:val="restart"/>
            <w:tcBorders>
              <w:top w:val="single" w:sz="4" w:space="0" w:color="auto"/>
              <w:left w:val="single" w:sz="6" w:space="0" w:color="auto"/>
              <w:right w:val="single" w:sz="6" w:space="0" w:color="auto"/>
            </w:tcBorders>
          </w:tcPr>
          <w:p w:rsidR="00595DE8" w:rsidRPr="00750348" w:rsidRDefault="00595DE8" w:rsidP="00CC33E8">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w:t>
            </w:r>
          </w:p>
          <w:p w:rsidR="00595DE8" w:rsidRPr="00750348" w:rsidRDefault="00595DE8" w:rsidP="00CC33E8">
            <w:pPr>
              <w:pStyle w:val="ConsPlusCell"/>
              <w:widowControl/>
              <w:contextualSpacing/>
              <w:jc w:val="center"/>
              <w:rPr>
                <w:rFonts w:ascii="Times New Roman" w:hAnsi="Times New Roman" w:cs="Times New Roman"/>
                <w:sz w:val="20"/>
                <w:szCs w:val="20"/>
              </w:rPr>
            </w:pPr>
            <w:proofErr w:type="gramStart"/>
            <w:r w:rsidRPr="00750348">
              <w:rPr>
                <w:rFonts w:ascii="Times New Roman" w:hAnsi="Times New Roman" w:cs="Times New Roman"/>
                <w:sz w:val="20"/>
                <w:szCs w:val="20"/>
              </w:rPr>
              <w:t>п</w:t>
            </w:r>
            <w:proofErr w:type="gramEnd"/>
            <w:r w:rsidRPr="00750348">
              <w:rPr>
                <w:rFonts w:ascii="Times New Roman" w:hAnsi="Times New Roman" w:cs="Times New Roman"/>
                <w:sz w:val="20"/>
                <w:szCs w:val="20"/>
              </w:rPr>
              <w:t>/п</w:t>
            </w:r>
          </w:p>
        </w:tc>
        <w:tc>
          <w:tcPr>
            <w:tcW w:w="1416" w:type="pct"/>
            <w:vMerge w:val="restart"/>
            <w:tcBorders>
              <w:top w:val="single" w:sz="4" w:space="0" w:color="auto"/>
              <w:left w:val="single" w:sz="6" w:space="0" w:color="auto"/>
              <w:right w:val="single" w:sz="6" w:space="0" w:color="auto"/>
            </w:tcBorders>
          </w:tcPr>
          <w:p w:rsidR="00595DE8" w:rsidRPr="00750348" w:rsidRDefault="00595DE8" w:rsidP="00CC33E8">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Наименование целевого индикатора</w:t>
            </w:r>
          </w:p>
        </w:tc>
        <w:tc>
          <w:tcPr>
            <w:tcW w:w="464" w:type="pct"/>
            <w:vMerge w:val="restart"/>
            <w:tcBorders>
              <w:top w:val="single" w:sz="4" w:space="0" w:color="auto"/>
              <w:left w:val="single" w:sz="6" w:space="0" w:color="auto"/>
              <w:right w:val="single" w:sz="6" w:space="0" w:color="auto"/>
            </w:tcBorders>
          </w:tcPr>
          <w:p w:rsidR="00595DE8" w:rsidRPr="00750348" w:rsidRDefault="00595DE8" w:rsidP="00CC33E8">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Единица измерения</w:t>
            </w:r>
          </w:p>
        </w:tc>
        <w:tc>
          <w:tcPr>
            <w:tcW w:w="464" w:type="pct"/>
            <w:tcBorders>
              <w:top w:val="single" w:sz="4" w:space="0" w:color="auto"/>
              <w:left w:val="single" w:sz="6" w:space="0" w:color="auto"/>
              <w:bottom w:val="single" w:sz="6" w:space="0" w:color="auto"/>
              <w:right w:val="single" w:sz="6" w:space="0" w:color="auto"/>
            </w:tcBorders>
          </w:tcPr>
          <w:p w:rsidR="00595DE8" w:rsidRPr="00750348" w:rsidRDefault="00595DE8" w:rsidP="00CC33E8">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Базовое значение</w:t>
            </w:r>
          </w:p>
        </w:tc>
        <w:tc>
          <w:tcPr>
            <w:tcW w:w="2388" w:type="pct"/>
            <w:gridSpan w:val="5"/>
            <w:tcBorders>
              <w:top w:val="single" w:sz="4" w:space="0" w:color="auto"/>
              <w:left w:val="single" w:sz="6" w:space="0" w:color="auto"/>
              <w:bottom w:val="single" w:sz="6" w:space="0" w:color="auto"/>
              <w:right w:val="single" w:sz="6" w:space="0" w:color="auto"/>
            </w:tcBorders>
          </w:tcPr>
          <w:p w:rsidR="00595DE8" w:rsidRPr="00750348" w:rsidRDefault="00595DE8" w:rsidP="00CC33E8">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Значения целевого индикатора по годам</w:t>
            </w:r>
          </w:p>
        </w:tc>
      </w:tr>
      <w:tr w:rsidR="00595DE8" w:rsidRPr="00750348" w:rsidTr="00BE7C0E">
        <w:trPr>
          <w:cantSplit/>
          <w:trHeight w:val="73"/>
        </w:trPr>
        <w:tc>
          <w:tcPr>
            <w:tcW w:w="268"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1416"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vMerge/>
            <w:tcBorders>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p>
        </w:tc>
        <w:tc>
          <w:tcPr>
            <w:tcW w:w="464"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2015 г.</w:t>
            </w:r>
          </w:p>
        </w:tc>
        <w:tc>
          <w:tcPr>
            <w:tcW w:w="442"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2026</w:t>
            </w:r>
          </w:p>
        </w:tc>
        <w:tc>
          <w:tcPr>
            <w:tcW w:w="442"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2027</w:t>
            </w:r>
          </w:p>
        </w:tc>
        <w:tc>
          <w:tcPr>
            <w:tcW w:w="488"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2028</w:t>
            </w:r>
          </w:p>
        </w:tc>
        <w:tc>
          <w:tcPr>
            <w:tcW w:w="487"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2029</w:t>
            </w:r>
          </w:p>
        </w:tc>
        <w:tc>
          <w:tcPr>
            <w:tcW w:w="529" w:type="pct"/>
            <w:tcBorders>
              <w:top w:val="single" w:sz="4" w:space="0" w:color="auto"/>
              <w:left w:val="single" w:sz="6" w:space="0" w:color="auto"/>
              <w:bottom w:val="single" w:sz="6" w:space="0" w:color="auto"/>
              <w:right w:val="single" w:sz="6" w:space="0" w:color="auto"/>
            </w:tcBorders>
            <w:vAlign w:val="center"/>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2030</w:t>
            </w:r>
          </w:p>
        </w:tc>
      </w:tr>
      <w:tr w:rsidR="00595DE8" w:rsidRPr="00750348" w:rsidTr="00BE7C0E">
        <w:trPr>
          <w:cantSplit/>
          <w:trHeight w:val="55"/>
          <w:tblHeader/>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Обеспеченность территории города Ставрополя документацией по планировке территории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га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375,0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920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040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160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280</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400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2.</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дошкольных 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42</w:t>
            </w:r>
            <w:r w:rsidR="00CE7C2A">
              <w:rPr>
                <w:rFonts w:ascii="Times New Roman" w:hAnsi="Times New Roman"/>
                <w:sz w:val="20"/>
                <w:szCs w:val="20"/>
              </w:rPr>
              <w:t> </w:t>
            </w:r>
            <w:r w:rsidRPr="00750348">
              <w:rPr>
                <w:rFonts w:ascii="Times New Roman" w:hAnsi="Times New Roman"/>
                <w:sz w:val="20"/>
                <w:szCs w:val="20"/>
              </w:rPr>
              <w:t>610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290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368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440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515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590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общеобразовательных организациях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76</w:t>
            </w:r>
            <w:r w:rsidR="00CE7C2A">
              <w:rPr>
                <w:rFonts w:ascii="Times New Roman" w:hAnsi="Times New Roman"/>
                <w:sz w:val="20"/>
                <w:szCs w:val="20"/>
              </w:rPr>
              <w:t> </w:t>
            </w:r>
            <w:r w:rsidRPr="00750348">
              <w:rPr>
                <w:rFonts w:ascii="Times New Roman" w:hAnsi="Times New Roman"/>
                <w:sz w:val="20"/>
                <w:szCs w:val="20"/>
              </w:rPr>
              <w:t>698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522</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662,4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792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81</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927</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82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062</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4.</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организациях дополнительного образования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8</w:t>
            </w:r>
            <w:r w:rsidR="00CE7C2A">
              <w:rPr>
                <w:rFonts w:ascii="Times New Roman" w:hAnsi="Times New Roman"/>
                <w:sz w:val="20"/>
                <w:szCs w:val="20"/>
              </w:rPr>
              <w:t> </w:t>
            </w:r>
            <w:r w:rsidRPr="00750348">
              <w:rPr>
                <w:rFonts w:ascii="Times New Roman" w:hAnsi="Times New Roman"/>
                <w:sz w:val="20"/>
                <w:szCs w:val="20"/>
              </w:rPr>
              <w:t>949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510,9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527,28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542,4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558,15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9</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573,9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5.</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contextualSpacing/>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объектах здравоохранения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eastAsia="Times New Roman" w:hAnsi="Times New Roman" w:cs="Times New Roman"/>
                <w:sz w:val="20"/>
                <w:szCs w:val="20"/>
                <w:lang w:eastAsia="ar-SA"/>
              </w:rPr>
              <w:t>количество мест, коек, посещений</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5</w:t>
            </w:r>
            <w:r w:rsidR="00CE7C2A">
              <w:rPr>
                <w:rFonts w:ascii="Times New Roman" w:hAnsi="Times New Roman"/>
                <w:sz w:val="20"/>
                <w:szCs w:val="20"/>
              </w:rPr>
              <w:t> </w:t>
            </w:r>
            <w:r w:rsidRPr="00750348">
              <w:rPr>
                <w:rFonts w:ascii="Times New Roman" w:hAnsi="Times New Roman"/>
                <w:sz w:val="20"/>
                <w:szCs w:val="20"/>
              </w:rPr>
              <w:t>540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887,7</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897,84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907,2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916,95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926,7</w:t>
            </w:r>
          </w:p>
        </w:tc>
      </w:tr>
      <w:tr w:rsidR="00595DE8" w:rsidRPr="00750348" w:rsidTr="00BE7C0E">
        <w:trPr>
          <w:cantSplit/>
          <w:trHeight w:val="464"/>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6.</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танцевальных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CE7C2A">
              <w:rPr>
                <w:rFonts w:ascii="Times New Roman" w:hAnsi="Times New Roman"/>
                <w:sz w:val="20"/>
                <w:szCs w:val="20"/>
              </w:rPr>
              <w:t> </w:t>
            </w:r>
            <w:r w:rsidRPr="00750348">
              <w:rPr>
                <w:rFonts w:ascii="Times New Roman" w:hAnsi="Times New Roman"/>
                <w:sz w:val="20"/>
                <w:szCs w:val="20"/>
              </w:rPr>
              <w:t>556,6</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717,4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722,08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726,4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730,9</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735,4</w:t>
            </w:r>
          </w:p>
        </w:tc>
      </w:tr>
    </w:tbl>
    <w:p w:rsidR="002C77E6" w:rsidRDefault="002C77E6">
      <w:r>
        <w:br w:type="page"/>
      </w:r>
    </w:p>
    <w:tbl>
      <w:tblPr>
        <w:tblW w:w="5000" w:type="pct"/>
        <w:tblLayout w:type="fixed"/>
        <w:tblCellMar>
          <w:left w:w="70" w:type="dxa"/>
          <w:right w:w="70" w:type="dxa"/>
        </w:tblCellMar>
        <w:tblLook w:val="0000" w:firstRow="0" w:lastRow="0" w:firstColumn="0" w:lastColumn="0" w:noHBand="0" w:noVBand="0"/>
      </w:tblPr>
      <w:tblGrid>
        <w:gridCol w:w="759"/>
        <w:gridCol w:w="4006"/>
        <w:gridCol w:w="1312"/>
        <w:gridCol w:w="1312"/>
        <w:gridCol w:w="1250"/>
        <w:gridCol w:w="1250"/>
        <w:gridCol w:w="1380"/>
        <w:gridCol w:w="1378"/>
        <w:gridCol w:w="1496"/>
      </w:tblGrid>
      <w:tr w:rsidR="002C77E6"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416"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64"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ConsPlusCell"/>
              <w:widowControl/>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464"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pStyle w:val="af3"/>
              <w:jc w:val="center"/>
              <w:rPr>
                <w:rFonts w:ascii="Times New Roman" w:hAnsi="Times New Roman"/>
                <w:sz w:val="20"/>
                <w:szCs w:val="20"/>
              </w:rPr>
            </w:pPr>
            <w:r>
              <w:rPr>
                <w:rFonts w:ascii="Times New Roman" w:hAnsi="Times New Roman"/>
                <w:sz w:val="20"/>
                <w:szCs w:val="20"/>
              </w:rPr>
              <w:t>4</w:t>
            </w:r>
          </w:p>
        </w:tc>
        <w:tc>
          <w:tcPr>
            <w:tcW w:w="442"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42"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88"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87"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29" w:type="pct"/>
            <w:tcBorders>
              <w:top w:val="single" w:sz="6" w:space="0" w:color="auto"/>
              <w:left w:val="single" w:sz="6" w:space="0" w:color="auto"/>
              <w:bottom w:val="single" w:sz="6" w:space="0" w:color="auto"/>
              <w:right w:val="single" w:sz="6" w:space="0" w:color="auto"/>
            </w:tcBorders>
          </w:tcPr>
          <w:p w:rsidR="002C77E6" w:rsidRPr="00750348" w:rsidRDefault="002C77E6" w:rsidP="002C77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7.</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концертных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CE7C2A">
              <w:rPr>
                <w:rFonts w:ascii="Times New Roman" w:hAnsi="Times New Roman"/>
                <w:sz w:val="20"/>
                <w:szCs w:val="20"/>
              </w:rPr>
              <w:t> </w:t>
            </w:r>
            <w:r w:rsidRPr="00750348">
              <w:rPr>
                <w:rFonts w:ascii="Times New Roman" w:hAnsi="Times New Roman"/>
                <w:sz w:val="20"/>
                <w:szCs w:val="20"/>
              </w:rPr>
              <w:t>261</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529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536,8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544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551,5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559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8.</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4</w:t>
            </w:r>
            <w:r w:rsidR="00CE7C2A">
              <w:rPr>
                <w:rFonts w:ascii="Times New Roman" w:hAnsi="Times New Roman"/>
                <w:sz w:val="20"/>
                <w:szCs w:val="20"/>
              </w:rPr>
              <w:t> </w:t>
            </w:r>
            <w:r w:rsidRPr="00750348">
              <w:rPr>
                <w:rFonts w:ascii="Times New Roman" w:hAnsi="Times New Roman"/>
                <w:sz w:val="20"/>
                <w:szCs w:val="20"/>
              </w:rPr>
              <w:t>688</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981,9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990,48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4</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998,4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CE7C2A">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006,65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014,9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9.</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библиотеках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eastAsiaTheme="minorEastAsia" w:hAnsi="Times New Roman"/>
                <w:sz w:val="20"/>
                <w:szCs w:val="20"/>
              </w:rPr>
              <w:t>тыс. единиц хранения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2769650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943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850</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948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920</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953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600</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958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475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2</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963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350</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10.</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eastAsiaTheme="minorEastAsia" w:hAnsi="Times New Roman" w:cs="Times New Roman"/>
                <w:sz w:val="20"/>
                <w:szCs w:val="20"/>
                <w:lang w:eastAsia="ru-RU"/>
              </w:rPr>
            </w:pPr>
            <w:r w:rsidRPr="00750348">
              <w:rPr>
                <w:rFonts w:ascii="Times New Roman" w:hAnsi="Times New Roman" w:cs="Times New Roman"/>
                <w:sz w:val="20"/>
                <w:szCs w:val="20"/>
              </w:rPr>
              <w:t>Обеспечение нормативной потребности в</w:t>
            </w:r>
            <w:r w:rsidRPr="00750348">
              <w:rPr>
                <w:rFonts w:ascii="Times New Roman" w:eastAsiaTheme="minorEastAsia" w:hAnsi="Times New Roman" w:cs="Times New Roman"/>
                <w:sz w:val="20"/>
                <w:szCs w:val="20"/>
                <w:lang w:eastAsia="ru-RU"/>
              </w:rPr>
              <w:t xml:space="preserve"> кинотеатрах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ConsPlusCell"/>
              <w:widowControl/>
              <w:contextualSpacing/>
              <w:jc w:val="center"/>
              <w:rPr>
                <w:rFonts w:ascii="Times New Roman" w:hAnsi="Times New Roman" w:cs="Times New Roman"/>
                <w:sz w:val="20"/>
                <w:szCs w:val="20"/>
              </w:rPr>
            </w:pPr>
            <w:r w:rsidRPr="00750348">
              <w:rPr>
                <w:rFonts w:ascii="Times New Roman" w:hAnsi="Times New Roman" w:cs="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14</w:t>
            </w:r>
            <w:r w:rsidR="00CE7C2A">
              <w:rPr>
                <w:rFonts w:ascii="Times New Roman" w:hAnsi="Times New Roman"/>
                <w:sz w:val="20"/>
                <w:szCs w:val="20"/>
              </w:rPr>
              <w:t> </w:t>
            </w:r>
            <w:r w:rsidRPr="00750348">
              <w:rPr>
                <w:rFonts w:ascii="Times New Roman" w:hAnsi="Times New Roman"/>
                <w:sz w:val="20"/>
                <w:szCs w:val="20"/>
              </w:rPr>
              <w:t>914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851,5</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878,8</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904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930,25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956,5</w:t>
            </w:r>
          </w:p>
        </w:tc>
      </w:tr>
      <w:tr w:rsidR="00595DE8" w:rsidRPr="00750348" w:rsidTr="00BE7C0E">
        <w:trPr>
          <w:cantSplit/>
          <w:trHeight w:val="6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11.</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цирках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мест</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2</w:t>
            </w:r>
            <w:r w:rsidR="00CE7C2A">
              <w:rPr>
                <w:rFonts w:ascii="Times New Roman" w:hAnsi="Times New Roman"/>
                <w:sz w:val="20"/>
                <w:szCs w:val="20"/>
              </w:rPr>
              <w:t> </w:t>
            </w:r>
            <w:r w:rsidRPr="00750348">
              <w:rPr>
                <w:rFonts w:ascii="Times New Roman" w:hAnsi="Times New Roman"/>
                <w:sz w:val="20"/>
                <w:szCs w:val="20"/>
              </w:rPr>
              <w:t>983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170,3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175,76</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180,8</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186,05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191,3</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12.</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плоскостных спортивных сооружениях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589</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296,3</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626</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360,7</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627</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439,4</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435,2</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629</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472,5</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630</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509,7</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13.</w:t>
            </w:r>
          </w:p>
        </w:tc>
        <w:tc>
          <w:tcPr>
            <w:tcW w:w="1416"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спортивных залах</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площади пола</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102690,1</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109148,9</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109336,9</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109510,4</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109691,2</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109871,9</w:t>
            </w:r>
          </w:p>
        </w:tc>
      </w:tr>
      <w:tr w:rsidR="00595DE8" w:rsidRPr="00750348" w:rsidTr="00BE7C0E">
        <w:trPr>
          <w:cantSplit/>
          <w:trHeight w:val="135"/>
        </w:trPr>
        <w:tc>
          <w:tcPr>
            <w:tcW w:w="26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hAnsi="Times New Roman" w:cs="Times New Roman"/>
                <w:sz w:val="20"/>
                <w:szCs w:val="20"/>
              </w:rPr>
            </w:pPr>
            <w:r w:rsidRPr="00750348">
              <w:rPr>
                <w:rFonts w:ascii="Times New Roman" w:hAnsi="Times New Roman" w:cs="Times New Roman"/>
                <w:sz w:val="20"/>
                <w:szCs w:val="20"/>
              </w:rPr>
              <w:t>14.</w:t>
            </w:r>
          </w:p>
        </w:tc>
        <w:tc>
          <w:tcPr>
            <w:tcW w:w="1416" w:type="pct"/>
            <w:tcBorders>
              <w:top w:val="single" w:sz="6" w:space="0" w:color="auto"/>
              <w:left w:val="single" w:sz="6" w:space="0" w:color="auto"/>
              <w:bottom w:val="single" w:sz="6" w:space="0" w:color="auto"/>
              <w:right w:val="single" w:sz="6" w:space="0" w:color="auto"/>
            </w:tcBorders>
            <w:vAlign w:val="bottom"/>
          </w:tcPr>
          <w:p w:rsidR="00595DE8" w:rsidRPr="00750348" w:rsidRDefault="00595DE8" w:rsidP="00BE7C0E">
            <w:pPr>
              <w:spacing w:after="0" w:line="240" w:lineRule="auto"/>
              <w:rPr>
                <w:rFonts w:ascii="Times New Roman" w:hAnsi="Times New Roman" w:cs="Times New Roman"/>
                <w:sz w:val="20"/>
                <w:szCs w:val="20"/>
              </w:rPr>
            </w:pPr>
            <w:r w:rsidRPr="00750348">
              <w:rPr>
                <w:rFonts w:ascii="Times New Roman" w:hAnsi="Times New Roman" w:cs="Times New Roman"/>
                <w:sz w:val="20"/>
                <w:szCs w:val="20"/>
              </w:rPr>
              <w:t>Обеспечение нормативной потребности в бассейнах крытых и открытых общего пользования</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pStyle w:val="af3"/>
              <w:jc w:val="center"/>
              <w:rPr>
                <w:rFonts w:ascii="Times New Roman" w:hAnsi="Times New Roman"/>
                <w:sz w:val="20"/>
                <w:szCs w:val="20"/>
              </w:rPr>
            </w:pPr>
            <w:r w:rsidRPr="00750348">
              <w:rPr>
                <w:rFonts w:ascii="Times New Roman" w:hAnsi="Times New Roman"/>
                <w:sz w:val="20"/>
                <w:szCs w:val="20"/>
              </w:rPr>
              <w:t>кв. м зеркала воды</w:t>
            </w:r>
          </w:p>
        </w:tc>
        <w:tc>
          <w:tcPr>
            <w:tcW w:w="464"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35</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792,4</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043,6</w:t>
            </w:r>
          </w:p>
        </w:tc>
        <w:tc>
          <w:tcPr>
            <w:tcW w:w="442"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109,12</w:t>
            </w:r>
          </w:p>
        </w:tc>
        <w:tc>
          <w:tcPr>
            <w:tcW w:w="488"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169,6</w:t>
            </w:r>
          </w:p>
        </w:tc>
        <w:tc>
          <w:tcPr>
            <w:tcW w:w="487"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232,6</w:t>
            </w:r>
          </w:p>
        </w:tc>
        <w:tc>
          <w:tcPr>
            <w:tcW w:w="529" w:type="pct"/>
            <w:tcBorders>
              <w:top w:val="single" w:sz="6" w:space="0" w:color="auto"/>
              <w:left w:val="single" w:sz="6" w:space="0" w:color="auto"/>
              <w:bottom w:val="single" w:sz="6" w:space="0" w:color="auto"/>
              <w:right w:val="single" w:sz="6" w:space="0" w:color="auto"/>
            </w:tcBorders>
          </w:tcPr>
          <w:p w:rsidR="00595DE8" w:rsidRPr="00750348" w:rsidRDefault="00595DE8" w:rsidP="00BE7C0E">
            <w:pPr>
              <w:spacing w:after="0" w:line="240" w:lineRule="auto"/>
              <w:jc w:val="center"/>
              <w:rPr>
                <w:rFonts w:ascii="Times New Roman" w:eastAsia="Times New Roman" w:hAnsi="Times New Roman" w:cs="Times New Roman"/>
                <w:sz w:val="20"/>
                <w:szCs w:val="20"/>
                <w:lang w:eastAsia="ru-RU"/>
              </w:rPr>
            </w:pPr>
            <w:r w:rsidRPr="00750348">
              <w:rPr>
                <w:rFonts w:ascii="Times New Roman" w:eastAsia="Times New Roman" w:hAnsi="Times New Roman" w:cs="Times New Roman"/>
                <w:sz w:val="20"/>
                <w:szCs w:val="20"/>
                <w:lang w:eastAsia="ru-RU"/>
              </w:rPr>
              <w:t>38</w:t>
            </w:r>
            <w:r w:rsidR="00CE7C2A">
              <w:rPr>
                <w:rFonts w:ascii="Times New Roman" w:eastAsia="Times New Roman" w:hAnsi="Times New Roman" w:cs="Times New Roman"/>
                <w:sz w:val="20"/>
                <w:szCs w:val="20"/>
                <w:lang w:eastAsia="ru-RU"/>
              </w:rPr>
              <w:t> </w:t>
            </w:r>
            <w:r w:rsidRPr="00750348">
              <w:rPr>
                <w:rFonts w:ascii="Times New Roman" w:eastAsia="Times New Roman" w:hAnsi="Times New Roman" w:cs="Times New Roman"/>
                <w:sz w:val="20"/>
                <w:szCs w:val="20"/>
                <w:lang w:eastAsia="ru-RU"/>
              </w:rPr>
              <w:t>295,6</w:t>
            </w:r>
          </w:p>
        </w:tc>
      </w:tr>
    </w:tbl>
    <w:p w:rsidR="00595DE8" w:rsidRPr="00E3402E" w:rsidRDefault="00595DE8" w:rsidP="00595DE8">
      <w:pPr>
        <w:autoSpaceDE w:val="0"/>
        <w:autoSpaceDN w:val="0"/>
        <w:adjustRightInd w:val="0"/>
        <w:spacing w:after="0" w:line="240" w:lineRule="exact"/>
        <w:ind w:firstLine="4678"/>
        <w:jc w:val="both"/>
        <w:rPr>
          <w:rFonts w:ascii="Times New Roman" w:hAnsi="Times New Roman" w:cs="Times New Roman"/>
          <w:sz w:val="28"/>
          <w:szCs w:val="28"/>
        </w:rPr>
        <w:sectPr w:rsidR="00595DE8" w:rsidRPr="00E3402E" w:rsidSect="000E4A3F">
          <w:pgSz w:w="16838" w:h="11906" w:orient="landscape"/>
          <w:pgMar w:top="1985" w:right="1134" w:bottom="567" w:left="1701" w:header="709" w:footer="709" w:gutter="0"/>
          <w:pgNumType w:start="1"/>
          <w:cols w:space="708"/>
          <w:titlePg/>
          <w:docGrid w:linePitch="360"/>
        </w:sectPr>
      </w:pPr>
    </w:p>
    <w:p w:rsidR="00595DE8" w:rsidRDefault="000278C0" w:rsidP="000278C0">
      <w:pPr>
        <w:autoSpaceDE w:val="0"/>
        <w:autoSpaceDN w:val="0"/>
        <w:adjustRightInd w:val="0"/>
        <w:spacing w:after="0" w:line="240" w:lineRule="auto"/>
        <w:ind w:firstLine="4678"/>
        <w:jc w:val="center"/>
        <w:rPr>
          <w:rFonts w:ascii="Times New Roman" w:hAnsi="Times New Roman" w:cs="Times New Roman"/>
          <w:sz w:val="28"/>
          <w:szCs w:val="28"/>
        </w:rPr>
      </w:pPr>
      <w:r w:rsidRPr="000278C0">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1" locked="0" layoutInCell="1" allowOverlap="1" wp14:anchorId="5775F857" wp14:editId="63C50376">
                <wp:simplePos x="0" y="0"/>
                <wp:positionH relativeFrom="column">
                  <wp:posOffset>2787650</wp:posOffset>
                </wp:positionH>
                <wp:positionV relativeFrom="paragraph">
                  <wp:posOffset>-147955</wp:posOffset>
                </wp:positionV>
                <wp:extent cx="3285490" cy="10763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1076325"/>
                        </a:xfrm>
                        <a:prstGeom prst="rect">
                          <a:avLst/>
                        </a:prstGeom>
                        <a:solidFill>
                          <a:srgbClr val="FFFFFF"/>
                        </a:solidFill>
                        <a:ln w="9525">
                          <a:noFill/>
                          <a:miter lim="800000"/>
                          <a:headEnd/>
                          <a:tailEnd/>
                        </a:ln>
                      </wps:spPr>
                      <wps:txbx>
                        <w:txbxContent>
                          <w:p w:rsidR="005D0445" w:rsidRPr="00D06ABD" w:rsidRDefault="005D0445" w:rsidP="000278C0">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5D0445" w:rsidRPr="00D06ABD" w:rsidRDefault="005D0445" w:rsidP="000278C0">
                            <w:pPr>
                              <w:spacing w:after="0" w:line="240" w:lineRule="exact"/>
                              <w:ind w:left="8931"/>
                              <w:jc w:val="center"/>
                              <w:rPr>
                                <w:rFonts w:ascii="Times New Roman" w:hAnsi="Times New Roman" w:cs="Times New Roman"/>
                                <w:sz w:val="28"/>
                                <w:szCs w:val="28"/>
                              </w:rPr>
                            </w:pPr>
                          </w:p>
                          <w:p w:rsidR="005D0445" w:rsidRPr="00D06ABD" w:rsidRDefault="005D0445" w:rsidP="000278C0">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t xml:space="preserve">к </w:t>
                            </w:r>
                            <w:r>
                              <w:rPr>
                                <w:rFonts w:ascii="Times New Roman" w:hAnsi="Times New Roman" w:cs="Times New Roman"/>
                                <w:sz w:val="28"/>
                                <w:szCs w:val="28"/>
                              </w:rPr>
                              <w:t xml:space="preserve">Программе </w:t>
                            </w:r>
                            <w:proofErr w:type="gramStart"/>
                            <w:r>
                              <w:rPr>
                                <w:rFonts w:ascii="Times New Roman" w:hAnsi="Times New Roman" w:cs="Times New Roman"/>
                                <w:sz w:val="28"/>
                                <w:szCs w:val="28"/>
                              </w:rPr>
                              <w:t>комплексного</w:t>
                            </w:r>
                            <w:proofErr w:type="gramEnd"/>
                          </w:p>
                          <w:p w:rsidR="005D0445" w:rsidRPr="00D06ABD" w:rsidRDefault="005D0445" w:rsidP="000278C0">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развития социальной инфраструктуры</w:t>
                            </w:r>
                          </w:p>
                          <w:p w:rsidR="005D0445" w:rsidRDefault="005D0445" w:rsidP="000278C0">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города Ставрополя на 2016–2030 годы</w:t>
                            </w:r>
                          </w:p>
                          <w:p w:rsidR="005D0445" w:rsidRPr="000278C0" w:rsidRDefault="005D0445" w:rsidP="000278C0">
                            <w:pPr>
                              <w:spacing w:after="0" w:line="240" w:lineRule="exact"/>
                              <w:rPr>
                                <w:rFonts w:ascii="Times New Roman" w:hAnsi="Times New Roman" w:cs="Times New Roman"/>
                                <w:sz w:val="28"/>
                                <w:szCs w:val="28"/>
                              </w:rPr>
                            </w:pPr>
                          </w:p>
                          <w:p w:rsidR="005D0445" w:rsidRPr="000278C0" w:rsidRDefault="005D0445" w:rsidP="000278C0">
                            <w:pPr>
                              <w:spacing w:after="0" w:line="240" w:lineRule="exact"/>
                              <w:rPr>
                                <w:rFonts w:ascii="Times New Roman" w:hAnsi="Times New Roman" w:cs="Times New Roman"/>
                                <w:sz w:val="28"/>
                                <w:szCs w:val="28"/>
                              </w:rPr>
                            </w:pPr>
                          </w:p>
                          <w:p w:rsidR="005D0445" w:rsidRPr="000278C0" w:rsidRDefault="005D0445" w:rsidP="000278C0">
                            <w:pPr>
                              <w:spacing w:after="0" w:line="240" w:lineRule="exact"/>
                              <w:rPr>
                                <w:rFonts w:ascii="Times New Roman" w:hAnsi="Times New Roman" w:cs="Times New Roman"/>
                                <w:sz w:val="28"/>
                                <w:szCs w:val="28"/>
                              </w:rPr>
                            </w:pPr>
                          </w:p>
                          <w:p w:rsidR="005D0445" w:rsidRPr="000278C0" w:rsidRDefault="005D0445" w:rsidP="000278C0">
                            <w:pPr>
                              <w:spacing w:after="0" w:line="240" w:lineRule="exact"/>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19.5pt;margin-top:-11.65pt;width:258.7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" stroked="f">
                <v:textbox>
                  <w:txbxContent>
                    <w:p w:rsidR="005D0445" w:rsidRPr="00D06ABD" w:rsidRDefault="005D0445" w:rsidP="000278C0">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5D0445" w:rsidRPr="00D06ABD" w:rsidRDefault="005D0445" w:rsidP="000278C0">
                      <w:pPr>
                        <w:spacing w:after="0" w:line="240" w:lineRule="exact"/>
                        <w:ind w:left="8931"/>
                        <w:jc w:val="center"/>
                        <w:rPr>
                          <w:rFonts w:ascii="Times New Roman" w:hAnsi="Times New Roman" w:cs="Times New Roman"/>
                          <w:sz w:val="28"/>
                          <w:szCs w:val="28"/>
                        </w:rPr>
                      </w:pPr>
                    </w:p>
                    <w:p w:rsidR="005D0445" w:rsidRPr="00D06ABD" w:rsidRDefault="005D0445" w:rsidP="000278C0">
                      <w:pPr>
                        <w:spacing w:after="0" w:line="240" w:lineRule="exact"/>
                        <w:ind w:left="8931"/>
                        <w:jc w:val="center"/>
                        <w:rPr>
                          <w:rFonts w:ascii="Times New Roman" w:hAnsi="Times New Roman" w:cs="Times New Roman"/>
                          <w:sz w:val="28"/>
                          <w:szCs w:val="28"/>
                        </w:rPr>
                      </w:pPr>
                      <w:r w:rsidRPr="00D06ABD">
                        <w:rPr>
                          <w:rFonts w:ascii="Times New Roman" w:hAnsi="Times New Roman" w:cs="Times New Roman"/>
                          <w:sz w:val="28"/>
                          <w:szCs w:val="28"/>
                        </w:rPr>
                        <w:t xml:space="preserve">к </w:t>
                      </w:r>
                      <w:r>
                        <w:rPr>
                          <w:rFonts w:ascii="Times New Roman" w:hAnsi="Times New Roman" w:cs="Times New Roman"/>
                          <w:sz w:val="28"/>
                          <w:szCs w:val="28"/>
                        </w:rPr>
                        <w:t xml:space="preserve">Программе </w:t>
                      </w:r>
                      <w:proofErr w:type="gramStart"/>
                      <w:r>
                        <w:rPr>
                          <w:rFonts w:ascii="Times New Roman" w:hAnsi="Times New Roman" w:cs="Times New Roman"/>
                          <w:sz w:val="28"/>
                          <w:szCs w:val="28"/>
                        </w:rPr>
                        <w:t>комплексного</w:t>
                      </w:r>
                      <w:proofErr w:type="gramEnd"/>
                    </w:p>
                    <w:p w:rsidR="005D0445" w:rsidRPr="00D06ABD" w:rsidRDefault="005D0445" w:rsidP="000278C0">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развития социальной инфраструктуры</w:t>
                      </w:r>
                    </w:p>
                    <w:p w:rsidR="005D0445" w:rsidRDefault="005D0445" w:rsidP="000278C0">
                      <w:pPr>
                        <w:spacing w:after="0" w:line="240" w:lineRule="exact"/>
                        <w:ind w:left="8931"/>
                        <w:jc w:val="center"/>
                        <w:rPr>
                          <w:rFonts w:ascii="Times New Roman" w:hAnsi="Times New Roman" w:cs="Times New Roman"/>
                          <w:sz w:val="28"/>
                          <w:szCs w:val="28"/>
                        </w:rPr>
                      </w:pPr>
                      <w:r>
                        <w:rPr>
                          <w:rFonts w:ascii="Times New Roman" w:hAnsi="Times New Roman" w:cs="Times New Roman"/>
                          <w:sz w:val="28"/>
                          <w:szCs w:val="28"/>
                        </w:rPr>
                        <w:t>города Ставрополя на 2016–2030 годы</w:t>
                      </w:r>
                    </w:p>
                    <w:p w:rsidR="005D0445" w:rsidRPr="000278C0" w:rsidRDefault="005D0445" w:rsidP="000278C0">
                      <w:pPr>
                        <w:spacing w:after="0" w:line="240" w:lineRule="exact"/>
                        <w:rPr>
                          <w:rFonts w:ascii="Times New Roman" w:hAnsi="Times New Roman" w:cs="Times New Roman"/>
                          <w:sz w:val="28"/>
                          <w:szCs w:val="28"/>
                        </w:rPr>
                      </w:pPr>
                    </w:p>
                    <w:p w:rsidR="005D0445" w:rsidRPr="000278C0" w:rsidRDefault="005D0445" w:rsidP="000278C0">
                      <w:pPr>
                        <w:spacing w:after="0" w:line="240" w:lineRule="exact"/>
                        <w:rPr>
                          <w:rFonts w:ascii="Times New Roman" w:hAnsi="Times New Roman" w:cs="Times New Roman"/>
                          <w:sz w:val="28"/>
                          <w:szCs w:val="28"/>
                        </w:rPr>
                      </w:pPr>
                    </w:p>
                    <w:p w:rsidR="005D0445" w:rsidRPr="000278C0" w:rsidRDefault="005D0445" w:rsidP="000278C0">
                      <w:pPr>
                        <w:spacing w:after="0" w:line="240" w:lineRule="exact"/>
                        <w:rPr>
                          <w:rFonts w:ascii="Times New Roman" w:hAnsi="Times New Roman" w:cs="Times New Roman"/>
                          <w:sz w:val="28"/>
                          <w:szCs w:val="28"/>
                        </w:rPr>
                      </w:pPr>
                    </w:p>
                    <w:p w:rsidR="005D0445" w:rsidRPr="000278C0" w:rsidRDefault="005D0445" w:rsidP="000278C0">
                      <w:pPr>
                        <w:spacing w:after="0" w:line="240" w:lineRule="exact"/>
                        <w:rPr>
                          <w:rFonts w:ascii="Times New Roman" w:hAnsi="Times New Roman" w:cs="Times New Roman"/>
                          <w:sz w:val="28"/>
                          <w:szCs w:val="28"/>
                        </w:rPr>
                      </w:pPr>
                    </w:p>
                  </w:txbxContent>
                </v:textbox>
              </v:shape>
            </w:pict>
          </mc:Fallback>
        </mc:AlternateContent>
      </w:r>
      <w:r>
        <w:rPr>
          <w:rFonts w:ascii="Times New Roman" w:hAnsi="Times New Roman" w:cs="Times New Roman"/>
          <w:sz w:val="28"/>
          <w:szCs w:val="28"/>
        </w:rPr>
        <w:t>ПРИЛОЖЕНИЕ 4</w:t>
      </w:r>
    </w:p>
    <w:p w:rsidR="000278C0" w:rsidRDefault="000278C0" w:rsidP="000278C0">
      <w:pPr>
        <w:autoSpaceDE w:val="0"/>
        <w:autoSpaceDN w:val="0"/>
        <w:adjustRightInd w:val="0"/>
        <w:spacing w:after="0" w:line="240" w:lineRule="auto"/>
        <w:ind w:firstLine="4678"/>
        <w:jc w:val="center"/>
        <w:rPr>
          <w:rFonts w:ascii="Times New Roman" w:hAnsi="Times New Roman" w:cs="Times New Roman"/>
          <w:sz w:val="28"/>
          <w:szCs w:val="28"/>
        </w:rPr>
      </w:pPr>
    </w:p>
    <w:p w:rsidR="000278C0" w:rsidRDefault="000278C0" w:rsidP="000278C0">
      <w:pPr>
        <w:autoSpaceDE w:val="0"/>
        <w:autoSpaceDN w:val="0"/>
        <w:adjustRightInd w:val="0"/>
        <w:spacing w:after="0" w:line="240" w:lineRule="exact"/>
        <w:ind w:firstLine="4678"/>
        <w:jc w:val="center"/>
        <w:rPr>
          <w:rFonts w:ascii="Times New Roman" w:hAnsi="Times New Roman" w:cs="Times New Roman"/>
          <w:sz w:val="28"/>
          <w:szCs w:val="28"/>
        </w:rPr>
      </w:pPr>
      <w:r>
        <w:rPr>
          <w:rFonts w:ascii="Times New Roman" w:hAnsi="Times New Roman" w:cs="Times New Roman"/>
          <w:sz w:val="28"/>
          <w:szCs w:val="28"/>
        </w:rPr>
        <w:t xml:space="preserve">к Программе </w:t>
      </w:r>
      <w:proofErr w:type="gramStart"/>
      <w:r>
        <w:rPr>
          <w:rFonts w:ascii="Times New Roman" w:hAnsi="Times New Roman" w:cs="Times New Roman"/>
          <w:sz w:val="28"/>
          <w:szCs w:val="28"/>
        </w:rPr>
        <w:t>комплексного</w:t>
      </w:r>
      <w:proofErr w:type="gramEnd"/>
    </w:p>
    <w:p w:rsidR="000278C0" w:rsidRDefault="000278C0" w:rsidP="000278C0">
      <w:pPr>
        <w:autoSpaceDE w:val="0"/>
        <w:autoSpaceDN w:val="0"/>
        <w:adjustRightInd w:val="0"/>
        <w:spacing w:after="0" w:line="240" w:lineRule="exact"/>
        <w:ind w:firstLine="4678"/>
        <w:jc w:val="center"/>
        <w:rPr>
          <w:rFonts w:ascii="Times New Roman" w:hAnsi="Times New Roman" w:cs="Times New Roman"/>
          <w:sz w:val="28"/>
          <w:szCs w:val="28"/>
        </w:rPr>
      </w:pPr>
      <w:r>
        <w:rPr>
          <w:rFonts w:ascii="Times New Roman" w:hAnsi="Times New Roman" w:cs="Times New Roman"/>
          <w:sz w:val="28"/>
          <w:szCs w:val="28"/>
        </w:rPr>
        <w:t>развития социальной инфраструктуры</w:t>
      </w:r>
    </w:p>
    <w:p w:rsidR="000278C0" w:rsidRDefault="000278C0" w:rsidP="000278C0">
      <w:pPr>
        <w:autoSpaceDE w:val="0"/>
        <w:autoSpaceDN w:val="0"/>
        <w:adjustRightInd w:val="0"/>
        <w:spacing w:after="0" w:line="240" w:lineRule="exact"/>
        <w:ind w:firstLine="4678"/>
        <w:jc w:val="center"/>
        <w:rPr>
          <w:rFonts w:ascii="Times New Roman" w:hAnsi="Times New Roman" w:cs="Times New Roman"/>
          <w:sz w:val="28"/>
          <w:szCs w:val="28"/>
        </w:rPr>
      </w:pPr>
      <w:r>
        <w:rPr>
          <w:rFonts w:ascii="Times New Roman" w:hAnsi="Times New Roman" w:cs="Times New Roman"/>
          <w:sz w:val="28"/>
          <w:szCs w:val="28"/>
        </w:rPr>
        <w:t>города Ставрополя на 2016–2030 года</w:t>
      </w:r>
    </w:p>
    <w:p w:rsidR="000278C0" w:rsidRPr="00BA433C" w:rsidRDefault="000278C0" w:rsidP="000278C0">
      <w:pPr>
        <w:autoSpaceDE w:val="0"/>
        <w:autoSpaceDN w:val="0"/>
        <w:adjustRightInd w:val="0"/>
        <w:spacing w:after="0" w:line="240" w:lineRule="auto"/>
        <w:ind w:firstLine="4678"/>
        <w:jc w:val="center"/>
        <w:rPr>
          <w:rFonts w:ascii="Times New Roman" w:hAnsi="Times New Roman" w:cs="Times New Roman"/>
          <w:sz w:val="26"/>
          <w:szCs w:val="26"/>
        </w:rPr>
      </w:pPr>
    </w:p>
    <w:p w:rsidR="000278C0" w:rsidRPr="00BA433C" w:rsidRDefault="000278C0" w:rsidP="00595DE8">
      <w:pPr>
        <w:autoSpaceDE w:val="0"/>
        <w:autoSpaceDN w:val="0"/>
        <w:adjustRightInd w:val="0"/>
        <w:spacing w:after="0" w:line="240" w:lineRule="auto"/>
        <w:ind w:firstLine="4678"/>
        <w:jc w:val="both"/>
        <w:rPr>
          <w:rFonts w:ascii="Times New Roman" w:hAnsi="Times New Roman" w:cs="Times New Roman"/>
          <w:sz w:val="26"/>
          <w:szCs w:val="26"/>
        </w:rPr>
      </w:pPr>
    </w:p>
    <w:p w:rsidR="000278C0" w:rsidRPr="00BA433C" w:rsidRDefault="000278C0" w:rsidP="00595DE8">
      <w:pPr>
        <w:autoSpaceDE w:val="0"/>
        <w:autoSpaceDN w:val="0"/>
        <w:adjustRightInd w:val="0"/>
        <w:spacing w:after="0" w:line="240" w:lineRule="auto"/>
        <w:ind w:firstLine="4678"/>
        <w:jc w:val="both"/>
        <w:rPr>
          <w:rFonts w:ascii="Times New Roman" w:hAnsi="Times New Roman" w:cs="Times New Roman"/>
          <w:sz w:val="26"/>
          <w:szCs w:val="26"/>
        </w:rPr>
      </w:pP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sz w:val="28"/>
          <w:szCs w:val="28"/>
        </w:rPr>
        <w:t xml:space="preserve">МЕТОДИКА И КРИТЕРИИ </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sz w:val="28"/>
          <w:szCs w:val="28"/>
        </w:rPr>
        <w:t>оценки эффективности Программы комплексного развития социальной</w:t>
      </w:r>
    </w:p>
    <w:p w:rsidR="00595DE8" w:rsidRPr="00E3402E" w:rsidRDefault="00595DE8" w:rsidP="00595DE8">
      <w:pPr>
        <w:autoSpaceDE w:val="0"/>
        <w:autoSpaceDN w:val="0"/>
        <w:adjustRightInd w:val="0"/>
        <w:spacing w:after="0" w:line="240" w:lineRule="exact"/>
        <w:jc w:val="center"/>
        <w:rPr>
          <w:rFonts w:ascii="Times New Roman" w:hAnsi="Times New Roman" w:cs="Times New Roman"/>
          <w:sz w:val="28"/>
          <w:szCs w:val="28"/>
        </w:rPr>
      </w:pPr>
      <w:r w:rsidRPr="00E3402E">
        <w:rPr>
          <w:rFonts w:ascii="Times New Roman" w:hAnsi="Times New Roman" w:cs="Times New Roman"/>
          <w:sz w:val="28"/>
          <w:szCs w:val="28"/>
        </w:rPr>
        <w:t>инфраструктуры города Ставрополя на 2016–2030 годы</w:t>
      </w:r>
    </w:p>
    <w:p w:rsidR="00595DE8" w:rsidRPr="00E3402E" w:rsidRDefault="00595DE8" w:rsidP="00595DE8">
      <w:pPr>
        <w:autoSpaceDE w:val="0"/>
        <w:autoSpaceDN w:val="0"/>
        <w:adjustRightInd w:val="0"/>
        <w:spacing w:after="0" w:line="240" w:lineRule="auto"/>
        <w:jc w:val="center"/>
        <w:rPr>
          <w:rFonts w:ascii="Times New Roman" w:hAnsi="Times New Roman" w:cs="Times New Roman"/>
          <w:sz w:val="28"/>
          <w:szCs w:val="28"/>
        </w:rPr>
      </w:pPr>
    </w:p>
    <w:p w:rsidR="00595DE8" w:rsidRPr="00E3402E" w:rsidRDefault="00595DE8" w:rsidP="00BA433C">
      <w:pPr>
        <w:shd w:val="clear" w:color="auto" w:fill="FFFFFF"/>
        <w:spacing w:after="0" w:line="226" w:lineRule="auto"/>
        <w:ind w:firstLine="709"/>
        <w:jc w:val="both"/>
        <w:rPr>
          <w:rFonts w:ascii="Times New Roman" w:eastAsia="Times New Roman" w:hAnsi="Times New Roman" w:cs="Times New Roman"/>
          <w:sz w:val="28"/>
          <w:szCs w:val="28"/>
          <w:lang w:eastAsia="ru-RU"/>
        </w:rPr>
      </w:pPr>
      <w:r w:rsidRPr="00E3402E">
        <w:rPr>
          <w:rFonts w:ascii="Times New Roman" w:eastAsia="Times New Roman" w:hAnsi="Times New Roman" w:cs="Times New Roman"/>
          <w:sz w:val="28"/>
          <w:szCs w:val="28"/>
          <w:lang w:eastAsia="ru-RU"/>
        </w:rPr>
        <w:t xml:space="preserve">Оценка эффективности реализации Программы осуществляется в два этапа. На первом этапе производится сравнение фактически достигнутых значений целевых показателей с установленными Программой </w:t>
      </w:r>
      <w:proofErr w:type="gramStart"/>
      <w:r w:rsidRPr="00E3402E">
        <w:rPr>
          <w:rFonts w:ascii="Times New Roman" w:eastAsia="Times New Roman" w:hAnsi="Times New Roman" w:cs="Times New Roman"/>
          <w:sz w:val="28"/>
          <w:szCs w:val="28"/>
          <w:lang w:eastAsia="ru-RU"/>
        </w:rPr>
        <w:t>значениями</w:t>
      </w:r>
      <w:proofErr w:type="gramEnd"/>
      <w:r w:rsidRPr="00E3402E">
        <w:rPr>
          <w:rFonts w:ascii="Times New Roman" w:eastAsia="Times New Roman" w:hAnsi="Times New Roman" w:cs="Times New Roman"/>
          <w:sz w:val="28"/>
          <w:szCs w:val="28"/>
          <w:lang w:eastAsia="ru-RU"/>
        </w:rPr>
        <w:t xml:space="preserve"> и рассчитываются индивидуальные индексы достижения целевых показателей (по каждому целевому показателю отдельно) по следующей формуле:</w:t>
      </w:r>
    </w:p>
    <w:p w:rsidR="00595DE8" w:rsidRPr="00E3402E" w:rsidRDefault="002F4B15" w:rsidP="00BA433C">
      <w:pPr>
        <w:spacing w:after="0" w:line="226" w:lineRule="auto"/>
        <w:rPr>
          <w:rFonts w:ascii="Times New Roman" w:eastAsiaTheme="minorEastAsia" w:hAnsi="Times New Roman" w:cs="Times New Roman"/>
          <w:sz w:val="32"/>
          <w:szCs w:val="32"/>
        </w:rPr>
      </w:pPr>
      <m:oMathPara>
        <m:oMathParaPr>
          <m:jc m:val="center"/>
        </m:oMathParaPr>
        <m:oMath>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rPr>
                <m:t>i</m:t>
              </m:r>
            </m:e>
            <m:sub>
              <m:r>
                <w:rPr>
                  <w:rFonts w:ascii="Cambria Math" w:eastAsiaTheme="minorEastAsia" w:hAnsi="Cambria Math" w:cs="Times New Roman"/>
                  <w:sz w:val="32"/>
                  <w:szCs w:val="32"/>
                </w:rPr>
                <m:t>n</m:t>
              </m:r>
              <m:r>
                <w:rPr>
                  <w:rFonts w:ascii="Cambria Math" w:eastAsiaTheme="minorEastAsia" w:hAnsi="Times New Roman" w:cs="Times New Roman"/>
                  <w:sz w:val="32"/>
                  <w:szCs w:val="32"/>
                </w:rPr>
                <m:t xml:space="preserve"> = </m:t>
              </m:r>
              <m:f>
                <m:fPr>
                  <m:ctrlPr>
                    <w:rPr>
                      <w:rFonts w:ascii="Cambria Math" w:eastAsiaTheme="minorEastAsia" w:hAnsi="Times New Roman" w:cs="Times New Roman"/>
                      <w:i/>
                      <w:sz w:val="32"/>
                      <w:szCs w:val="32"/>
                    </w:rPr>
                  </m:ctrlPr>
                </m:fPr>
                <m:num>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rPr>
                        <m:t>Z</m:t>
                      </m:r>
                    </m:e>
                    <m:sub>
                      <m:r>
                        <w:rPr>
                          <w:rFonts w:ascii="Cambria Math" w:eastAsiaTheme="minorEastAsia" w:hAnsi="Cambria Math" w:cs="Times New Roman"/>
                          <w:sz w:val="32"/>
                          <w:szCs w:val="32"/>
                        </w:rPr>
                        <m:t>p</m:t>
                      </m:r>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ф</m:t>
                      </m:r>
                    </m:sub>
                  </m:sSub>
                </m:num>
                <m:den>
                  <m:sSub>
                    <m:sSubPr>
                      <m:ctrlPr>
                        <w:rPr>
                          <w:rFonts w:ascii="Cambria Math" w:eastAsiaTheme="minorEastAsia" w:hAnsi="Times New Roman" w:cs="Times New Roman"/>
                          <w:i/>
                          <w:sz w:val="32"/>
                          <w:szCs w:val="32"/>
                        </w:rPr>
                      </m:ctrlPr>
                    </m:sSubPr>
                    <m:e>
                      <m:r>
                        <w:rPr>
                          <w:rFonts w:ascii="Cambria Math" w:eastAsiaTheme="minorEastAsia" w:hAnsi="Cambria Math" w:cs="Times New Roman"/>
                          <w:sz w:val="32"/>
                          <w:szCs w:val="32"/>
                          <w:lang w:val="en-US"/>
                        </w:rPr>
                        <m:t>Z</m:t>
                      </m:r>
                    </m:e>
                    <m:sub>
                      <m:r>
                        <w:rPr>
                          <w:rFonts w:ascii="Cambria Math" w:eastAsiaTheme="minorEastAsia" w:hAnsi="Cambria Math" w:cs="Times New Roman"/>
                          <w:sz w:val="32"/>
                          <w:szCs w:val="32"/>
                        </w:rPr>
                        <m:t>p</m:t>
                      </m:r>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пл</m:t>
                      </m:r>
                    </m:sub>
                  </m:sSub>
                </m:den>
              </m:f>
              <m:r>
                <w:rPr>
                  <w:rFonts w:ascii="Cambria Math" w:eastAsiaTheme="minorEastAsia" w:hAnsi="Times New Roman" w:cs="Times New Roman"/>
                  <w:sz w:val="32"/>
                  <w:szCs w:val="32"/>
                </w:rPr>
                <m:t xml:space="preserve"> </m:t>
              </m:r>
              <m:r>
                <w:rPr>
                  <w:rFonts w:ascii="Times New Roman" w:eastAsiaTheme="minorEastAsia" w:hAnsi="Times New Roman" w:cs="Times New Roman"/>
                  <w:sz w:val="32"/>
                  <w:szCs w:val="32"/>
                </w:rPr>
                <m:t>×</m:t>
              </m:r>
              <m:r>
                <w:rPr>
                  <w:rFonts w:ascii="Cambria Math" w:eastAsiaTheme="minorEastAsia" w:hAnsi="Times New Roman" w:cs="Times New Roman"/>
                  <w:sz w:val="32"/>
                  <w:szCs w:val="32"/>
                </w:rPr>
                <m:t>100%,</m:t>
              </m:r>
            </m:sub>
          </m:sSub>
        </m:oMath>
      </m:oMathPara>
    </w:p>
    <w:p w:rsidR="00595DE8" w:rsidRPr="00E3402E" w:rsidRDefault="00595DE8" w:rsidP="00BA433C">
      <w:pPr>
        <w:spacing w:after="0" w:line="226" w:lineRule="auto"/>
        <w:ind w:firstLine="709"/>
        <w:rPr>
          <w:rFonts w:ascii="Times New Roman" w:eastAsiaTheme="minorEastAsia" w:hAnsi="Times New Roman" w:cs="Times New Roman"/>
          <w:sz w:val="28"/>
          <w:szCs w:val="28"/>
        </w:rPr>
      </w:pPr>
      <w:r w:rsidRPr="00E3402E">
        <w:rPr>
          <w:rFonts w:ascii="Times New Roman" w:eastAsiaTheme="minorEastAsia" w:hAnsi="Times New Roman" w:cs="Times New Roman"/>
          <w:sz w:val="28"/>
          <w:szCs w:val="28"/>
        </w:rPr>
        <w:t>где:</w:t>
      </w:r>
    </w:p>
    <w:p w:rsidR="00595DE8" w:rsidRPr="00E3402E" w:rsidRDefault="00595DE8" w:rsidP="00BA433C">
      <w:pPr>
        <w:spacing w:after="0" w:line="226" w:lineRule="auto"/>
        <w:ind w:firstLine="709"/>
        <w:jc w:val="both"/>
        <w:rPr>
          <w:rFonts w:ascii="Times New Roman" w:eastAsiaTheme="minorEastAsia" w:hAnsi="Times New Roman" w:cs="Times New Roman"/>
          <w:sz w:val="28"/>
          <w:szCs w:val="28"/>
        </w:rPr>
      </w:pPr>
      <w:proofErr w:type="gramStart"/>
      <w:r w:rsidRPr="00E3402E">
        <w:rPr>
          <w:rFonts w:ascii="Times New Roman" w:eastAsiaTheme="minorEastAsia" w:hAnsi="Times New Roman" w:cs="Times New Roman"/>
          <w:i/>
          <w:sz w:val="28"/>
          <w:szCs w:val="28"/>
          <w:lang w:val="en-US"/>
        </w:rPr>
        <w:t>i</w:t>
      </w:r>
      <w:r w:rsidRPr="00E3402E">
        <w:rPr>
          <w:rFonts w:ascii="Times New Roman" w:eastAsiaTheme="minorEastAsia" w:hAnsi="Times New Roman" w:cs="Times New Roman"/>
          <w:i/>
          <w:sz w:val="28"/>
          <w:szCs w:val="28"/>
          <w:vertAlign w:val="subscript"/>
          <w:lang w:val="en-US"/>
        </w:rPr>
        <w:t>n</w:t>
      </w:r>
      <w:r w:rsidRPr="00E3402E">
        <w:rPr>
          <w:rFonts w:ascii="Times New Roman" w:eastAsiaTheme="minorEastAsia" w:hAnsi="Times New Roman" w:cs="Times New Roman"/>
          <w:i/>
          <w:sz w:val="28"/>
          <w:szCs w:val="28"/>
          <w:vertAlign w:val="subscript"/>
        </w:rPr>
        <w:t xml:space="preserve"> </w:t>
      </w:r>
      <w:r w:rsidRPr="00E3402E">
        <w:rPr>
          <w:rFonts w:ascii="Times New Roman" w:eastAsiaTheme="minorEastAsia" w:hAnsi="Times New Roman" w:cs="Times New Roman"/>
          <w:i/>
          <w:sz w:val="28"/>
          <w:szCs w:val="28"/>
        </w:rPr>
        <w:t xml:space="preserve"> </w:t>
      </w:r>
      <w:r w:rsidRPr="00E3402E">
        <w:rPr>
          <w:rFonts w:ascii="Times New Roman" w:hAnsi="Times New Roman" w:cs="Times New Roman"/>
          <w:sz w:val="28"/>
          <w:szCs w:val="28"/>
        </w:rPr>
        <w:t>–</w:t>
      </w:r>
      <w:proofErr w:type="gramEnd"/>
      <w:r w:rsidRPr="00E3402E">
        <w:rPr>
          <w:rFonts w:ascii="Times New Roman" w:eastAsiaTheme="minorEastAsia" w:hAnsi="Times New Roman" w:cs="Times New Roman"/>
          <w:sz w:val="28"/>
          <w:szCs w:val="28"/>
        </w:rPr>
        <w:t xml:space="preserve"> индивидуальный индекс достижения </w:t>
      </w:r>
      <w:r w:rsidRPr="00E3402E">
        <w:rPr>
          <w:rFonts w:ascii="Times New Roman" w:eastAsiaTheme="minorEastAsia" w:hAnsi="Times New Roman" w:cs="Times New Roman"/>
          <w:sz w:val="28"/>
          <w:szCs w:val="28"/>
          <w:lang w:val="en-US"/>
        </w:rPr>
        <w:t>n</w:t>
      </w:r>
      <w:r w:rsidRPr="00E3402E">
        <w:rPr>
          <w:rFonts w:ascii="Times New Roman" w:eastAsiaTheme="minorEastAsia" w:hAnsi="Times New Roman" w:cs="Times New Roman"/>
          <w:sz w:val="28"/>
          <w:szCs w:val="28"/>
        </w:rPr>
        <w:t>-го целевого показателя, процент;</w:t>
      </w:r>
    </w:p>
    <w:p w:rsidR="00595DE8" w:rsidRPr="00E3402E" w:rsidRDefault="00595DE8" w:rsidP="00BA433C">
      <w:pPr>
        <w:spacing w:after="0" w:line="226" w:lineRule="auto"/>
        <w:ind w:firstLine="709"/>
        <w:jc w:val="both"/>
        <w:rPr>
          <w:rFonts w:ascii="Times New Roman" w:eastAsiaTheme="minorEastAsia" w:hAnsi="Times New Roman" w:cs="Times New Roman"/>
          <w:sz w:val="28"/>
          <w:szCs w:val="28"/>
        </w:rPr>
      </w:pPr>
      <w:r w:rsidRPr="00E3402E">
        <w:rPr>
          <w:rFonts w:ascii="Times New Roman" w:eastAsiaTheme="minorEastAsia" w:hAnsi="Times New Roman" w:cs="Times New Roman"/>
          <w:sz w:val="28"/>
          <w:szCs w:val="28"/>
          <w:lang w:val="en-US"/>
        </w:rPr>
        <w:t>Z</w:t>
      </w:r>
      <w:r w:rsidRPr="00E3402E">
        <w:rPr>
          <w:rFonts w:ascii="Times New Roman" w:eastAsiaTheme="minorEastAsia" w:hAnsi="Times New Roman" w:cs="Times New Roman"/>
          <w:sz w:val="28"/>
          <w:szCs w:val="28"/>
        </w:rPr>
        <w:t xml:space="preserve"> </w:t>
      </w:r>
      <w:r w:rsidRPr="00E3402E">
        <w:rPr>
          <w:rFonts w:ascii="Times New Roman" w:eastAsiaTheme="minorEastAsia" w:hAnsi="Times New Roman" w:cs="Times New Roman"/>
          <w:sz w:val="28"/>
          <w:szCs w:val="28"/>
          <w:vertAlign w:val="subscript"/>
          <w:lang w:val="en-US"/>
        </w:rPr>
        <w:t>p</w:t>
      </w:r>
      <w:r w:rsidRPr="00E3402E">
        <w:rPr>
          <w:rFonts w:ascii="Times New Roman" w:eastAsiaTheme="minorEastAsia" w:hAnsi="Times New Roman" w:cs="Times New Roman"/>
          <w:sz w:val="28"/>
          <w:szCs w:val="28"/>
          <w:vertAlign w:val="subscript"/>
        </w:rPr>
        <w:t xml:space="preserve"> ф</w:t>
      </w:r>
      <w:r w:rsidRPr="00E3402E">
        <w:rPr>
          <w:rFonts w:ascii="Times New Roman" w:eastAsiaTheme="minorEastAsia" w:hAnsi="Times New Roman" w:cs="Times New Roman"/>
          <w:sz w:val="28"/>
          <w:szCs w:val="28"/>
        </w:rPr>
        <w:t xml:space="preserve"> </w:t>
      </w:r>
      <w:r w:rsidRPr="00E3402E">
        <w:rPr>
          <w:rFonts w:ascii="Times New Roman" w:hAnsi="Times New Roman" w:cs="Times New Roman"/>
          <w:sz w:val="28"/>
          <w:szCs w:val="28"/>
        </w:rPr>
        <w:t>–</w:t>
      </w:r>
      <w:r w:rsidRPr="00E3402E">
        <w:rPr>
          <w:rFonts w:ascii="Times New Roman" w:eastAsiaTheme="minorEastAsia" w:hAnsi="Times New Roman" w:cs="Times New Roman"/>
          <w:sz w:val="28"/>
          <w:szCs w:val="28"/>
        </w:rPr>
        <w:t xml:space="preserve"> фактическое достигнутое значение </w:t>
      </w:r>
      <w:r w:rsidRPr="00E3402E">
        <w:rPr>
          <w:rFonts w:ascii="Times New Roman" w:eastAsiaTheme="minorEastAsia" w:hAnsi="Times New Roman" w:cs="Times New Roman"/>
          <w:sz w:val="28"/>
          <w:szCs w:val="28"/>
          <w:lang w:val="en-US"/>
        </w:rPr>
        <w:t>n</w:t>
      </w:r>
      <w:r w:rsidRPr="00E3402E">
        <w:rPr>
          <w:rFonts w:ascii="Times New Roman" w:eastAsiaTheme="minorEastAsia" w:hAnsi="Times New Roman" w:cs="Times New Roman"/>
          <w:sz w:val="28"/>
          <w:szCs w:val="28"/>
        </w:rPr>
        <w:t>-го целевого показателя в отчетном году</w:t>
      </w:r>
      <w:r w:rsidR="001D62CB">
        <w:rPr>
          <w:rFonts w:ascii="Times New Roman" w:eastAsiaTheme="minorEastAsia" w:hAnsi="Times New Roman" w:cs="Times New Roman"/>
          <w:sz w:val="28"/>
          <w:szCs w:val="28"/>
        </w:rPr>
        <w:t>;</w:t>
      </w:r>
    </w:p>
    <w:p w:rsidR="00595DE8" w:rsidRPr="00E3402E" w:rsidRDefault="00595DE8" w:rsidP="00BA433C">
      <w:pPr>
        <w:spacing w:after="0" w:line="226" w:lineRule="auto"/>
        <w:ind w:firstLine="709"/>
        <w:jc w:val="both"/>
        <w:rPr>
          <w:rFonts w:ascii="Times New Roman" w:eastAsiaTheme="minorEastAsia" w:hAnsi="Times New Roman" w:cs="Times New Roman"/>
          <w:sz w:val="28"/>
          <w:szCs w:val="28"/>
        </w:rPr>
      </w:pPr>
      <w:proofErr w:type="gramStart"/>
      <w:r w:rsidRPr="00E3402E">
        <w:rPr>
          <w:rFonts w:ascii="Times New Roman" w:eastAsiaTheme="minorEastAsia" w:hAnsi="Times New Roman" w:cs="Times New Roman"/>
          <w:sz w:val="28"/>
          <w:szCs w:val="28"/>
          <w:lang w:val="en-US"/>
        </w:rPr>
        <w:t>Z</w:t>
      </w:r>
      <w:r w:rsidRPr="00E3402E">
        <w:rPr>
          <w:rFonts w:ascii="Times New Roman" w:eastAsiaTheme="minorEastAsia" w:hAnsi="Times New Roman" w:cs="Times New Roman"/>
          <w:sz w:val="28"/>
          <w:szCs w:val="28"/>
        </w:rPr>
        <w:t xml:space="preserve"> </w:t>
      </w:r>
      <w:r w:rsidRPr="00E3402E">
        <w:rPr>
          <w:rFonts w:ascii="Times New Roman" w:eastAsiaTheme="minorEastAsia" w:hAnsi="Times New Roman" w:cs="Times New Roman"/>
          <w:sz w:val="28"/>
          <w:szCs w:val="28"/>
          <w:vertAlign w:val="subscript"/>
          <w:lang w:val="en-US"/>
        </w:rPr>
        <w:t>p</w:t>
      </w:r>
      <w:r w:rsidRPr="00E3402E">
        <w:rPr>
          <w:rFonts w:ascii="Times New Roman" w:eastAsiaTheme="minorEastAsia" w:hAnsi="Times New Roman" w:cs="Times New Roman"/>
          <w:sz w:val="28"/>
          <w:szCs w:val="28"/>
          <w:vertAlign w:val="subscript"/>
        </w:rPr>
        <w:t xml:space="preserve"> </w:t>
      </w:r>
      <w:proofErr w:type="spellStart"/>
      <w:r w:rsidRPr="00E3402E">
        <w:rPr>
          <w:rFonts w:ascii="Times New Roman" w:eastAsiaTheme="minorEastAsia" w:hAnsi="Times New Roman" w:cs="Times New Roman"/>
          <w:sz w:val="28"/>
          <w:szCs w:val="28"/>
          <w:vertAlign w:val="subscript"/>
        </w:rPr>
        <w:t>пл</w:t>
      </w:r>
      <w:proofErr w:type="spellEnd"/>
      <w:r w:rsidRPr="00E3402E">
        <w:rPr>
          <w:rFonts w:ascii="Times New Roman" w:eastAsiaTheme="minorEastAsia" w:hAnsi="Times New Roman" w:cs="Times New Roman"/>
          <w:sz w:val="28"/>
          <w:szCs w:val="28"/>
        </w:rPr>
        <w:t xml:space="preserve"> </w:t>
      </w:r>
      <w:r w:rsidRPr="00E3402E">
        <w:rPr>
          <w:rFonts w:ascii="Times New Roman" w:hAnsi="Times New Roman" w:cs="Times New Roman"/>
          <w:sz w:val="28"/>
          <w:szCs w:val="28"/>
        </w:rPr>
        <w:t>–</w:t>
      </w:r>
      <w:r w:rsidRPr="00E3402E">
        <w:rPr>
          <w:rFonts w:ascii="Times New Roman" w:eastAsiaTheme="minorEastAsia" w:hAnsi="Times New Roman" w:cs="Times New Roman"/>
          <w:sz w:val="28"/>
          <w:szCs w:val="28"/>
        </w:rPr>
        <w:t xml:space="preserve"> </w:t>
      </w:r>
      <w:r w:rsidRPr="00E3402E">
        <w:rPr>
          <w:rFonts w:ascii="Times New Roman" w:hAnsi="Times New Roman" w:cs="Times New Roman"/>
          <w:sz w:val="28"/>
          <w:szCs w:val="28"/>
        </w:rPr>
        <w:t xml:space="preserve">значение планируемого </w:t>
      </w:r>
      <w:r w:rsidRPr="00E3402E">
        <w:rPr>
          <w:rFonts w:ascii="Times New Roman" w:eastAsiaTheme="minorEastAsia" w:hAnsi="Times New Roman" w:cs="Times New Roman"/>
          <w:sz w:val="28"/>
          <w:szCs w:val="28"/>
          <w:lang w:val="en-US"/>
        </w:rPr>
        <w:t>n</w:t>
      </w:r>
      <w:r w:rsidRPr="00E3402E">
        <w:rPr>
          <w:rFonts w:ascii="Times New Roman" w:eastAsiaTheme="minorEastAsia" w:hAnsi="Times New Roman" w:cs="Times New Roman"/>
          <w:sz w:val="28"/>
          <w:szCs w:val="28"/>
        </w:rPr>
        <w:t>-го</w:t>
      </w:r>
      <w:r w:rsidRPr="00E3402E">
        <w:rPr>
          <w:rFonts w:ascii="Times New Roman" w:hAnsi="Times New Roman" w:cs="Times New Roman"/>
          <w:sz w:val="28"/>
          <w:szCs w:val="28"/>
        </w:rPr>
        <w:t xml:space="preserve"> целевого индикатора на отчетный год.</w:t>
      </w:r>
      <w:proofErr w:type="gramEnd"/>
    </w:p>
    <w:p w:rsidR="00595DE8" w:rsidRPr="00E3402E" w:rsidRDefault="00595DE8" w:rsidP="00BA433C">
      <w:pPr>
        <w:spacing w:after="0" w:line="226" w:lineRule="auto"/>
        <w:ind w:firstLine="709"/>
        <w:jc w:val="both"/>
        <w:rPr>
          <w:rFonts w:ascii="Times New Roman" w:eastAsiaTheme="minorEastAsia" w:hAnsi="Times New Roman" w:cs="Times New Roman"/>
          <w:sz w:val="28"/>
          <w:szCs w:val="28"/>
        </w:rPr>
      </w:pPr>
      <w:r w:rsidRPr="00E3402E">
        <w:rPr>
          <w:rFonts w:ascii="Times New Roman" w:eastAsiaTheme="minorEastAsia" w:hAnsi="Times New Roman" w:cs="Times New Roman"/>
          <w:sz w:val="28"/>
          <w:szCs w:val="28"/>
        </w:rPr>
        <w:t xml:space="preserve">На втором этапе рассчитывается общая оценка эффективности Программы </w:t>
      </w:r>
      <w:r w:rsidRPr="00E3402E">
        <w:rPr>
          <w:rFonts w:ascii="Times New Roman" w:eastAsia="Times New Roman" w:hAnsi="Times New Roman" w:cs="Times New Roman"/>
          <w:sz w:val="28"/>
          <w:szCs w:val="28"/>
          <w:lang w:eastAsia="ru-RU"/>
        </w:rPr>
        <w:t>по следующей формуле</w:t>
      </w:r>
      <w:r w:rsidRPr="00E3402E">
        <w:rPr>
          <w:rFonts w:ascii="Times New Roman" w:eastAsiaTheme="minorEastAsia" w:hAnsi="Times New Roman" w:cs="Times New Roman"/>
          <w:sz w:val="28"/>
          <w:szCs w:val="28"/>
        </w:rPr>
        <w:t>:</w:t>
      </w:r>
    </w:p>
    <w:p w:rsidR="00595DE8" w:rsidRPr="00E3402E" w:rsidRDefault="00595DE8" w:rsidP="00BA433C">
      <w:pPr>
        <w:spacing w:after="0" w:line="226" w:lineRule="auto"/>
        <w:rPr>
          <w:rFonts w:ascii="Times New Roman" w:eastAsiaTheme="minorEastAsia" w:hAnsi="Times New Roman" w:cs="Times New Roman"/>
          <w:i/>
          <w:sz w:val="28"/>
          <w:szCs w:val="28"/>
          <w:lang w:val="en-US"/>
        </w:rPr>
      </w:pPr>
      <m:oMathPara>
        <m:oMathParaPr>
          <m:jc m:val="center"/>
        </m:oMathParaPr>
        <m:oMath>
          <m:r>
            <w:rPr>
              <w:rFonts w:ascii="Cambria Math" w:eastAsiaTheme="minorEastAsia" w:hAnsi="Times New Roman" w:cs="Times New Roman"/>
              <w:sz w:val="32"/>
              <w:szCs w:val="32"/>
              <w:lang w:val="en-US"/>
            </w:rPr>
            <m:t>Э</m:t>
          </m:r>
          <m:r>
            <w:rPr>
              <w:rFonts w:ascii="Cambria Math" w:eastAsiaTheme="minorEastAsia" w:hAnsi="Times New Roman" w:cs="Times New Roman"/>
              <w:sz w:val="32"/>
              <w:szCs w:val="32"/>
              <w:lang w:val="en-US"/>
            </w:rPr>
            <m:t xml:space="preserve">= </m:t>
          </m:r>
          <m:f>
            <m:fPr>
              <m:ctrlPr>
                <w:rPr>
                  <w:rFonts w:ascii="Cambria Math" w:eastAsiaTheme="minorEastAsia" w:hAnsi="Times New Roman" w:cs="Times New Roman"/>
                  <w:i/>
                  <w:sz w:val="32"/>
                  <w:szCs w:val="32"/>
                  <w:lang w:val="en-US"/>
                </w:rPr>
              </m:ctrlPr>
            </m:fPr>
            <m:num>
              <m:nary>
                <m:naryPr>
                  <m:chr m:val="∑"/>
                  <m:limLoc m:val="undOvr"/>
                  <m:ctrlPr>
                    <w:rPr>
                      <w:rFonts w:ascii="Cambria Math" w:eastAsiaTheme="minorEastAsia" w:hAnsi="Times New Roman" w:cs="Times New Roman"/>
                      <w:i/>
                      <w:sz w:val="32"/>
                      <w:szCs w:val="32"/>
                      <w:lang w:val="en-US"/>
                    </w:rPr>
                  </m:ctrlPr>
                </m:naryPr>
                <m:sub>
                  <m:r>
                    <w:rPr>
                      <w:rFonts w:ascii="Cambria Math" w:eastAsiaTheme="minorEastAsia" w:hAnsi="Times New Roman" w:cs="Times New Roman"/>
                      <w:sz w:val="32"/>
                      <w:szCs w:val="32"/>
                      <w:lang w:val="en-US"/>
                    </w:rPr>
                    <m:t>n</m:t>
                  </m:r>
                </m:sub>
                <m:sup>
                  <m:r>
                    <w:rPr>
                      <w:rFonts w:ascii="Cambria Math" w:eastAsiaTheme="minorEastAsia" w:hAnsi="Cambria Math" w:cs="Times New Roman"/>
                      <w:sz w:val="32"/>
                      <w:szCs w:val="32"/>
                      <w:lang w:val="en-US"/>
                    </w:rPr>
                    <m:t>i</m:t>
                  </m:r>
                </m:sup>
                <m:e/>
              </m:nary>
            </m:num>
            <m:den>
              <m:r>
                <w:rPr>
                  <w:rFonts w:ascii="Cambria Math" w:eastAsiaTheme="minorEastAsia" w:hAnsi="Cambria Math" w:cs="Times New Roman"/>
                  <w:sz w:val="32"/>
                  <w:szCs w:val="32"/>
                  <w:lang w:val="en-US"/>
                </w:rPr>
                <m:t>n</m:t>
              </m:r>
            </m:den>
          </m:f>
          <m:r>
            <w:rPr>
              <w:rFonts w:ascii="Cambria Math" w:eastAsiaTheme="minorEastAsia" w:hAnsi="Times New Roman" w:cs="Times New Roman"/>
              <w:sz w:val="32"/>
              <w:szCs w:val="32"/>
            </w:rPr>
            <m:t>,</m:t>
          </m:r>
        </m:oMath>
      </m:oMathPara>
    </w:p>
    <w:p w:rsidR="00595DE8" w:rsidRPr="00E3402E" w:rsidRDefault="00595DE8" w:rsidP="00BA433C">
      <w:pPr>
        <w:spacing w:after="0" w:line="226" w:lineRule="auto"/>
        <w:ind w:firstLine="709"/>
        <w:rPr>
          <w:rFonts w:ascii="Times New Roman" w:eastAsiaTheme="minorEastAsia" w:hAnsi="Times New Roman" w:cs="Times New Roman"/>
          <w:sz w:val="28"/>
          <w:szCs w:val="28"/>
        </w:rPr>
      </w:pPr>
      <w:r w:rsidRPr="00E3402E">
        <w:rPr>
          <w:rFonts w:ascii="Times New Roman" w:eastAsiaTheme="minorEastAsia" w:hAnsi="Times New Roman" w:cs="Times New Roman"/>
          <w:sz w:val="28"/>
          <w:szCs w:val="28"/>
        </w:rPr>
        <w:t>где:</w:t>
      </w:r>
    </w:p>
    <w:p w:rsidR="00595DE8" w:rsidRPr="00E3402E" w:rsidRDefault="00595DE8" w:rsidP="00BA433C">
      <w:pPr>
        <w:spacing w:after="0" w:line="226" w:lineRule="auto"/>
        <w:ind w:firstLine="709"/>
        <w:rPr>
          <w:rFonts w:ascii="Times New Roman" w:hAnsi="Times New Roman" w:cs="Times New Roman"/>
          <w:sz w:val="28"/>
          <w:szCs w:val="28"/>
        </w:rPr>
      </w:pPr>
      <m:oMath>
        <m:r>
          <w:rPr>
            <w:rFonts w:ascii="Cambria Math" w:eastAsiaTheme="minorEastAsia" w:hAnsi="Times New Roman" w:cs="Times New Roman"/>
            <w:sz w:val="28"/>
            <w:szCs w:val="28"/>
          </w:rPr>
          <m:t>Э</m:t>
        </m:r>
      </m:oMath>
      <w:r w:rsidRPr="00E3402E">
        <w:rPr>
          <w:rFonts w:ascii="Times New Roman" w:hAnsi="Times New Roman" w:cs="Times New Roman"/>
          <w:sz w:val="28"/>
          <w:szCs w:val="28"/>
        </w:rPr>
        <w:t xml:space="preserve"> – оценка эффективности реализации Программы;</w:t>
      </w:r>
    </w:p>
    <w:p w:rsidR="00595DE8" w:rsidRPr="00E3402E" w:rsidRDefault="00595DE8" w:rsidP="00BA433C">
      <w:pPr>
        <w:spacing w:after="0" w:line="226" w:lineRule="auto"/>
        <w:ind w:firstLine="709"/>
        <w:rPr>
          <w:rFonts w:ascii="Times New Roman" w:hAnsi="Times New Roman" w:cs="Times New Roman"/>
          <w:sz w:val="28"/>
          <w:szCs w:val="28"/>
        </w:rPr>
      </w:pPr>
      <w:r w:rsidRPr="00E3402E">
        <w:rPr>
          <w:rFonts w:ascii="Times New Roman" w:hAnsi="Times New Roman" w:cs="Times New Roman"/>
          <w:sz w:val="28"/>
          <w:szCs w:val="28"/>
          <w:lang w:val="en-US"/>
        </w:rPr>
        <w:t>n</w:t>
      </w:r>
      <w:r w:rsidRPr="00E3402E">
        <w:rPr>
          <w:rFonts w:ascii="Times New Roman" w:hAnsi="Times New Roman" w:cs="Times New Roman"/>
          <w:sz w:val="28"/>
          <w:szCs w:val="28"/>
        </w:rPr>
        <w:t xml:space="preserve"> – </w:t>
      </w:r>
      <w:proofErr w:type="gramStart"/>
      <w:r w:rsidRPr="00E3402E">
        <w:rPr>
          <w:rFonts w:ascii="Times New Roman" w:hAnsi="Times New Roman" w:cs="Times New Roman"/>
          <w:sz w:val="28"/>
          <w:szCs w:val="28"/>
        </w:rPr>
        <w:t>число</w:t>
      </w:r>
      <w:proofErr w:type="gramEnd"/>
      <w:r w:rsidRPr="00E3402E">
        <w:rPr>
          <w:rFonts w:ascii="Times New Roman" w:hAnsi="Times New Roman" w:cs="Times New Roman"/>
          <w:sz w:val="28"/>
          <w:szCs w:val="28"/>
        </w:rPr>
        <w:t xml:space="preserve"> целевых  индикаторов Программы;</w:t>
      </w:r>
    </w:p>
    <w:p w:rsidR="00595DE8" w:rsidRPr="00E3402E" w:rsidRDefault="002F4B15" w:rsidP="00BA433C">
      <w:pPr>
        <w:spacing w:after="0" w:line="226" w:lineRule="auto"/>
        <w:ind w:firstLine="709"/>
        <w:jc w:val="both"/>
        <w:rPr>
          <w:rFonts w:ascii="Times New Roman" w:hAnsi="Times New Roman" w:cs="Times New Roman"/>
          <w:sz w:val="28"/>
          <w:szCs w:val="28"/>
        </w:rPr>
      </w:pPr>
      <m:oMath>
        <m:nary>
          <m:naryPr>
            <m:chr m:val="∑"/>
            <m:limLoc m:val="undOvr"/>
            <m:ctrlPr>
              <w:rPr>
                <w:rFonts w:ascii="Cambria Math" w:eastAsiaTheme="minorEastAsia" w:hAnsi="Times New Roman" w:cs="Times New Roman"/>
                <w:i/>
                <w:sz w:val="32"/>
                <w:szCs w:val="32"/>
                <w:lang w:val="en-US"/>
              </w:rPr>
            </m:ctrlPr>
          </m:naryPr>
          <m:sub>
            <m:r>
              <w:rPr>
                <w:rFonts w:ascii="Cambria Math" w:eastAsiaTheme="minorEastAsia" w:hAnsi="Times New Roman" w:cs="Times New Roman"/>
                <w:sz w:val="32"/>
                <w:szCs w:val="32"/>
                <w:lang w:val="en-US"/>
              </w:rPr>
              <m:t>n</m:t>
            </m:r>
          </m:sub>
          <m:sup>
            <m:r>
              <w:rPr>
                <w:rFonts w:ascii="Cambria Math" w:eastAsiaTheme="minorEastAsia" w:hAnsi="Cambria Math" w:cs="Times New Roman"/>
                <w:sz w:val="32"/>
                <w:szCs w:val="32"/>
                <w:lang w:val="en-US"/>
              </w:rPr>
              <m:t>i</m:t>
            </m:r>
          </m:sup>
          <m:e/>
        </m:nary>
      </m:oMath>
      <w:r w:rsidR="00595DE8" w:rsidRPr="00E3402E">
        <w:rPr>
          <w:rFonts w:ascii="Times New Roman" w:hAnsi="Times New Roman" w:cs="Times New Roman"/>
          <w:sz w:val="28"/>
          <w:szCs w:val="28"/>
        </w:rPr>
        <w:t>– сумма</w:t>
      </w:r>
      <w:r w:rsidR="00595DE8" w:rsidRPr="00E3402E">
        <w:rPr>
          <w:rFonts w:ascii="Times New Roman" w:eastAsiaTheme="minorEastAsia" w:hAnsi="Times New Roman" w:cs="Times New Roman"/>
          <w:i/>
          <w:sz w:val="28"/>
          <w:szCs w:val="28"/>
        </w:rPr>
        <w:t xml:space="preserve"> </w:t>
      </w:r>
      <w:r w:rsidR="00595DE8" w:rsidRPr="00E3402E">
        <w:rPr>
          <w:rFonts w:ascii="Times New Roman" w:eastAsiaTheme="minorEastAsia" w:hAnsi="Times New Roman" w:cs="Times New Roman"/>
          <w:sz w:val="28"/>
          <w:szCs w:val="28"/>
        </w:rPr>
        <w:t xml:space="preserve">индивидуальных индексов достижения </w:t>
      </w:r>
      <w:r w:rsidR="00595DE8" w:rsidRPr="00E3402E">
        <w:rPr>
          <w:rFonts w:ascii="Times New Roman" w:eastAsiaTheme="minorEastAsia" w:hAnsi="Times New Roman" w:cs="Times New Roman"/>
          <w:sz w:val="28"/>
          <w:szCs w:val="28"/>
          <w:lang w:val="en-US"/>
        </w:rPr>
        <w:t>n</w:t>
      </w:r>
      <w:r w:rsidR="00595DE8" w:rsidRPr="00E3402E">
        <w:rPr>
          <w:rFonts w:ascii="Times New Roman" w:eastAsiaTheme="minorEastAsia" w:hAnsi="Times New Roman" w:cs="Times New Roman"/>
          <w:sz w:val="28"/>
          <w:szCs w:val="28"/>
        </w:rPr>
        <w:t>-ых целевых показателей (</w:t>
      </w:r>
      <w:r w:rsidR="00595DE8" w:rsidRPr="00E3402E">
        <w:rPr>
          <w:rFonts w:ascii="Times New Roman" w:eastAsiaTheme="minorEastAsia" w:hAnsi="Times New Roman" w:cs="Times New Roman"/>
          <w:i/>
          <w:sz w:val="28"/>
          <w:szCs w:val="28"/>
          <w:lang w:val="en-US"/>
        </w:rPr>
        <w:t>i</w:t>
      </w:r>
      <w:r w:rsidR="00595DE8" w:rsidRPr="00E3402E">
        <w:rPr>
          <w:rFonts w:ascii="Times New Roman" w:eastAsiaTheme="minorEastAsia" w:hAnsi="Times New Roman" w:cs="Times New Roman"/>
          <w:i/>
          <w:sz w:val="28"/>
          <w:szCs w:val="28"/>
          <w:vertAlign w:val="subscript"/>
          <w:lang w:val="en-US"/>
        </w:rPr>
        <w:t>n</w:t>
      </w:r>
      <w:proofErr w:type="gramStart"/>
      <w:r w:rsidR="00595DE8" w:rsidRPr="00E3402E">
        <w:rPr>
          <w:rFonts w:ascii="Times New Roman" w:eastAsiaTheme="minorEastAsia" w:hAnsi="Times New Roman" w:cs="Times New Roman"/>
          <w:i/>
          <w:sz w:val="28"/>
          <w:szCs w:val="28"/>
          <w:vertAlign w:val="subscript"/>
        </w:rPr>
        <w:t xml:space="preserve"> </w:t>
      </w:r>
      <w:r w:rsidR="00595DE8" w:rsidRPr="00E3402E">
        <w:rPr>
          <w:rFonts w:ascii="Times New Roman" w:hAnsi="Times New Roman" w:cs="Times New Roman"/>
          <w:sz w:val="28"/>
          <w:szCs w:val="28"/>
        </w:rPr>
        <w:t>)</w:t>
      </w:r>
      <w:proofErr w:type="gramEnd"/>
      <w:r w:rsidR="00595DE8" w:rsidRPr="00E3402E">
        <w:rPr>
          <w:rFonts w:ascii="Times New Roman" w:hAnsi="Times New Roman" w:cs="Times New Roman"/>
          <w:sz w:val="28"/>
          <w:szCs w:val="28"/>
        </w:rPr>
        <w:t xml:space="preserve"> Программы.</w:t>
      </w:r>
    </w:p>
    <w:p w:rsidR="00595DE8" w:rsidRPr="00E3402E" w:rsidRDefault="00595DE8" w:rsidP="00BA433C">
      <w:pPr>
        <w:pStyle w:val="ConsPlusNonformat"/>
        <w:spacing w:line="226"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Интегральная оценка эффективности реализации Программы может </w:t>
      </w:r>
      <w:r w:rsidR="00C313ED">
        <w:rPr>
          <w:rFonts w:ascii="Times New Roman" w:hAnsi="Times New Roman" w:cs="Times New Roman"/>
          <w:sz w:val="28"/>
          <w:szCs w:val="28"/>
        </w:rPr>
        <w:t xml:space="preserve">быть </w:t>
      </w:r>
      <w:r w:rsidRPr="00E3402E">
        <w:rPr>
          <w:rFonts w:ascii="Times New Roman" w:hAnsi="Times New Roman" w:cs="Times New Roman"/>
          <w:sz w:val="28"/>
          <w:szCs w:val="28"/>
        </w:rPr>
        <w:t>дана в пределах от 0 до 100 процентов, таким образом:</w:t>
      </w:r>
    </w:p>
    <w:p w:rsidR="00595DE8" w:rsidRPr="00E3402E" w:rsidRDefault="00595DE8" w:rsidP="00BA433C">
      <w:pPr>
        <w:spacing w:after="0" w:line="226"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 xml:space="preserve">при значении </w:t>
      </w:r>
      <m:oMath>
        <m:r>
          <w:rPr>
            <w:rFonts w:ascii="Cambria Math" w:eastAsiaTheme="minorEastAsia" w:hAnsi="Times New Roman" w:cs="Times New Roman"/>
            <w:sz w:val="28"/>
            <w:szCs w:val="28"/>
          </w:rPr>
          <m:t>Э</m:t>
        </m:r>
      </m:oMath>
      <w:r w:rsidRPr="00E3402E">
        <w:rPr>
          <w:rFonts w:ascii="Times New Roman" w:eastAsiaTheme="minorEastAsia" w:hAnsi="Times New Roman" w:cs="Times New Roman"/>
          <w:sz w:val="28"/>
          <w:szCs w:val="28"/>
        </w:rPr>
        <w:t xml:space="preserve"> от </w:t>
      </w:r>
      <w:r w:rsidRPr="00E3402E">
        <w:rPr>
          <w:rFonts w:ascii="Times New Roman" w:hAnsi="Times New Roman" w:cs="Times New Roman"/>
          <w:sz w:val="28"/>
          <w:szCs w:val="28"/>
        </w:rPr>
        <w:t>80 до 100 процентов и выше Программа признается эффективной;</w:t>
      </w:r>
    </w:p>
    <w:p w:rsidR="00595DE8" w:rsidRPr="00E3402E" w:rsidRDefault="00595DE8" w:rsidP="00BA433C">
      <w:pPr>
        <w:spacing w:after="0" w:line="226"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при значении</w:t>
      </w:r>
      <w:proofErr w:type="gramStart"/>
      <w:r w:rsidRPr="00E3402E">
        <w:rPr>
          <w:rFonts w:ascii="Times New Roman" w:hAnsi="Times New Roman" w:cs="Times New Roman"/>
          <w:sz w:val="28"/>
          <w:szCs w:val="28"/>
        </w:rPr>
        <w:t xml:space="preserve"> </w:t>
      </w:r>
      <m:oMath>
        <m:r>
          <w:rPr>
            <w:rFonts w:ascii="Cambria Math" w:eastAsiaTheme="minorEastAsia" w:hAnsi="Times New Roman" w:cs="Times New Roman"/>
            <w:sz w:val="28"/>
            <w:szCs w:val="28"/>
          </w:rPr>
          <m:t>Э</m:t>
        </m:r>
      </m:oMath>
      <w:proofErr w:type="gramEnd"/>
      <w:r w:rsidRPr="00E3402E">
        <w:rPr>
          <w:rFonts w:ascii="Times New Roman" w:eastAsiaTheme="minorEastAsia" w:hAnsi="Times New Roman" w:cs="Times New Roman"/>
          <w:sz w:val="28"/>
          <w:szCs w:val="28"/>
        </w:rPr>
        <w:t xml:space="preserve"> от 50</w:t>
      </w:r>
      <w:r w:rsidRPr="00E3402E">
        <w:rPr>
          <w:rFonts w:ascii="Times New Roman" w:hAnsi="Times New Roman" w:cs="Times New Roman"/>
          <w:sz w:val="28"/>
          <w:szCs w:val="28"/>
        </w:rPr>
        <w:t xml:space="preserve"> до </w:t>
      </w:r>
      <w:r w:rsidR="004919C3">
        <w:rPr>
          <w:rFonts w:ascii="Times New Roman" w:hAnsi="Times New Roman" w:cs="Times New Roman"/>
          <w:sz w:val="28"/>
          <w:szCs w:val="28"/>
        </w:rPr>
        <w:t>79</w:t>
      </w:r>
      <w:r w:rsidRPr="00E3402E">
        <w:rPr>
          <w:rFonts w:ascii="Times New Roman" w:hAnsi="Times New Roman" w:cs="Times New Roman"/>
          <w:sz w:val="28"/>
          <w:szCs w:val="28"/>
        </w:rPr>
        <w:t xml:space="preserve"> процентов</w:t>
      </w:r>
      <w:r w:rsidR="00D9677B">
        <w:rPr>
          <w:rFonts w:ascii="Times New Roman" w:hAnsi="Times New Roman" w:cs="Times New Roman"/>
          <w:sz w:val="28"/>
          <w:szCs w:val="28"/>
        </w:rPr>
        <w:t>, 79 процентов включительно</w:t>
      </w:r>
      <w:r w:rsidRPr="00E3402E">
        <w:rPr>
          <w:rFonts w:ascii="Times New Roman" w:hAnsi="Times New Roman" w:cs="Times New Roman"/>
          <w:sz w:val="28"/>
          <w:szCs w:val="28"/>
        </w:rPr>
        <w:t>, Программа признается недостаточно эффективной;</w:t>
      </w:r>
    </w:p>
    <w:p w:rsidR="00D9677B" w:rsidRDefault="00595DE8" w:rsidP="00BA433C">
      <w:pPr>
        <w:spacing w:after="0" w:line="226" w:lineRule="auto"/>
        <w:ind w:firstLine="709"/>
        <w:jc w:val="both"/>
        <w:rPr>
          <w:rFonts w:ascii="Times New Roman" w:hAnsi="Times New Roman" w:cs="Times New Roman"/>
          <w:sz w:val="28"/>
          <w:szCs w:val="28"/>
        </w:rPr>
      </w:pPr>
      <w:r w:rsidRPr="00E3402E">
        <w:rPr>
          <w:rFonts w:ascii="Times New Roman" w:hAnsi="Times New Roman" w:cs="Times New Roman"/>
          <w:sz w:val="28"/>
          <w:szCs w:val="28"/>
        </w:rPr>
        <w:t>при значении</w:t>
      </w:r>
      <w:proofErr w:type="gramStart"/>
      <w:r w:rsidRPr="00E3402E">
        <w:rPr>
          <w:rFonts w:ascii="Times New Roman" w:hAnsi="Times New Roman" w:cs="Times New Roman"/>
          <w:sz w:val="28"/>
          <w:szCs w:val="28"/>
        </w:rPr>
        <w:t xml:space="preserve"> </w:t>
      </w:r>
      <m:oMath>
        <m:r>
          <w:rPr>
            <w:rFonts w:ascii="Cambria Math" w:eastAsiaTheme="minorEastAsia" w:hAnsi="Times New Roman" w:cs="Times New Roman"/>
            <w:sz w:val="28"/>
            <w:szCs w:val="28"/>
          </w:rPr>
          <m:t>Э</m:t>
        </m:r>
      </m:oMath>
      <w:proofErr w:type="gramEnd"/>
      <w:r w:rsidRPr="00E3402E">
        <w:rPr>
          <w:rFonts w:ascii="Times New Roman" w:eastAsiaTheme="minorEastAsia" w:hAnsi="Times New Roman" w:cs="Times New Roman"/>
          <w:sz w:val="28"/>
          <w:szCs w:val="28"/>
        </w:rPr>
        <w:t xml:space="preserve"> </w:t>
      </w:r>
      <w:r w:rsidRPr="00E3402E">
        <w:rPr>
          <w:rFonts w:ascii="Times New Roman" w:hAnsi="Times New Roman" w:cs="Times New Roman"/>
          <w:sz w:val="28"/>
          <w:szCs w:val="28"/>
        </w:rPr>
        <w:t xml:space="preserve">до </w:t>
      </w:r>
      <w:r w:rsidR="004919C3">
        <w:rPr>
          <w:rFonts w:ascii="Times New Roman" w:hAnsi="Times New Roman" w:cs="Times New Roman"/>
          <w:sz w:val="28"/>
          <w:szCs w:val="28"/>
        </w:rPr>
        <w:t>49</w:t>
      </w:r>
      <w:r w:rsidRPr="00E3402E">
        <w:rPr>
          <w:rFonts w:ascii="Times New Roman" w:hAnsi="Times New Roman" w:cs="Times New Roman"/>
          <w:sz w:val="28"/>
          <w:szCs w:val="28"/>
        </w:rPr>
        <w:t xml:space="preserve"> процентов,</w:t>
      </w:r>
      <w:r w:rsidR="00D9677B">
        <w:rPr>
          <w:rFonts w:ascii="Times New Roman" w:hAnsi="Times New Roman" w:cs="Times New Roman"/>
          <w:sz w:val="28"/>
          <w:szCs w:val="28"/>
        </w:rPr>
        <w:t xml:space="preserve"> 49 процентов включительно,</w:t>
      </w:r>
      <w:r w:rsidRPr="00E3402E">
        <w:rPr>
          <w:rFonts w:ascii="Times New Roman" w:hAnsi="Times New Roman" w:cs="Times New Roman"/>
          <w:sz w:val="28"/>
          <w:szCs w:val="28"/>
        </w:rPr>
        <w:t xml:space="preserve"> Программа признается неэффективной.</w:t>
      </w:r>
    </w:p>
    <w:p w:rsidR="000278C0" w:rsidRDefault="000278C0" w:rsidP="00BA433C">
      <w:pPr>
        <w:spacing w:after="0" w:line="230" w:lineRule="auto"/>
        <w:ind w:firstLine="709"/>
        <w:jc w:val="both"/>
        <w:rPr>
          <w:rFonts w:ascii="Times New Roman" w:hAnsi="Times New Roman" w:cs="Times New Roman"/>
          <w:sz w:val="28"/>
          <w:szCs w:val="28"/>
        </w:rPr>
      </w:pPr>
    </w:p>
    <w:p w:rsidR="00BA433C" w:rsidRDefault="00BA433C" w:rsidP="00595DE8">
      <w:pPr>
        <w:spacing w:after="0" w:line="240" w:lineRule="auto"/>
        <w:ind w:firstLine="709"/>
        <w:jc w:val="both"/>
        <w:rPr>
          <w:rFonts w:ascii="Times New Roman" w:hAnsi="Times New Roman" w:cs="Times New Roman"/>
          <w:sz w:val="28"/>
          <w:szCs w:val="28"/>
        </w:rPr>
      </w:pPr>
    </w:p>
    <w:p w:rsidR="00BA433C" w:rsidRDefault="00BA433C" w:rsidP="00595DE8">
      <w:pPr>
        <w:spacing w:after="0" w:line="240" w:lineRule="auto"/>
        <w:ind w:firstLine="709"/>
        <w:jc w:val="both"/>
        <w:rPr>
          <w:rFonts w:ascii="Times New Roman" w:hAnsi="Times New Roman" w:cs="Times New Roman"/>
          <w:sz w:val="28"/>
          <w:szCs w:val="28"/>
        </w:rPr>
      </w:pPr>
    </w:p>
    <w:p w:rsidR="00BA433C" w:rsidRDefault="00BA433C" w:rsidP="00BA433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Управляющий делами</w:t>
      </w:r>
    </w:p>
    <w:p w:rsidR="00BA433C" w:rsidRDefault="00BA433C" w:rsidP="00BA433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Ставропольской городской Думы                                                       </w:t>
      </w:r>
      <w:proofErr w:type="spellStart"/>
      <w:r>
        <w:rPr>
          <w:rFonts w:ascii="Times New Roman" w:hAnsi="Times New Roman" w:cs="Times New Roman"/>
          <w:sz w:val="28"/>
          <w:szCs w:val="28"/>
        </w:rPr>
        <w:t>Е.Н.Аладин</w:t>
      </w:r>
      <w:proofErr w:type="spellEnd"/>
    </w:p>
    <w:sectPr w:rsidR="00BA433C" w:rsidSect="00BA433C">
      <w:pgSz w:w="11906" w:h="16838"/>
      <w:pgMar w:top="1247" w:right="567" w:bottom="85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15" w:rsidRDefault="002F4B15" w:rsidP="00AF1B66">
      <w:pPr>
        <w:spacing w:after="0" w:line="240" w:lineRule="auto"/>
      </w:pPr>
      <w:r>
        <w:separator/>
      </w:r>
    </w:p>
  </w:endnote>
  <w:endnote w:type="continuationSeparator" w:id="0">
    <w:p w:rsidR="002F4B15" w:rsidRDefault="002F4B15" w:rsidP="00AF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15" w:rsidRDefault="002F4B15" w:rsidP="00AF1B66">
      <w:pPr>
        <w:spacing w:after="0" w:line="240" w:lineRule="auto"/>
      </w:pPr>
      <w:r>
        <w:separator/>
      </w:r>
    </w:p>
  </w:footnote>
  <w:footnote w:type="continuationSeparator" w:id="0">
    <w:p w:rsidR="002F4B15" w:rsidRDefault="002F4B15" w:rsidP="00AF1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83716"/>
      <w:docPartObj>
        <w:docPartGallery w:val="Page Numbers (Top of Page)"/>
        <w:docPartUnique/>
      </w:docPartObj>
    </w:sdtPr>
    <w:sdtEndPr>
      <w:rPr>
        <w:rFonts w:ascii="Times New Roman" w:hAnsi="Times New Roman" w:cs="Times New Roman"/>
        <w:sz w:val="28"/>
        <w:szCs w:val="28"/>
      </w:rPr>
    </w:sdtEndPr>
    <w:sdtContent>
      <w:p w:rsidR="005D0445" w:rsidRPr="00A3579A" w:rsidRDefault="005D0445" w:rsidP="00D86583">
        <w:pPr>
          <w:pStyle w:val="a6"/>
          <w:jc w:val="right"/>
          <w:rPr>
            <w:rFonts w:ascii="Times New Roman" w:hAnsi="Times New Roman" w:cs="Times New Roman"/>
            <w:sz w:val="28"/>
            <w:szCs w:val="28"/>
          </w:rPr>
        </w:pPr>
        <w:r w:rsidRPr="00A3579A">
          <w:rPr>
            <w:rFonts w:ascii="Times New Roman" w:hAnsi="Times New Roman" w:cs="Times New Roman"/>
            <w:sz w:val="28"/>
            <w:szCs w:val="28"/>
          </w:rPr>
          <w:fldChar w:fldCharType="begin"/>
        </w:r>
        <w:r w:rsidRPr="00A3579A">
          <w:rPr>
            <w:rFonts w:ascii="Times New Roman" w:hAnsi="Times New Roman" w:cs="Times New Roman"/>
            <w:sz w:val="28"/>
            <w:szCs w:val="28"/>
          </w:rPr>
          <w:instrText xml:space="preserve"> PAGE   \* MERGEFORMAT </w:instrText>
        </w:r>
        <w:r w:rsidRPr="00A3579A">
          <w:rPr>
            <w:rFonts w:ascii="Times New Roman" w:hAnsi="Times New Roman" w:cs="Times New Roman"/>
            <w:sz w:val="28"/>
            <w:szCs w:val="28"/>
          </w:rPr>
          <w:fldChar w:fldCharType="separate"/>
        </w:r>
        <w:r w:rsidR="00FE538B">
          <w:rPr>
            <w:rFonts w:ascii="Times New Roman" w:hAnsi="Times New Roman" w:cs="Times New Roman"/>
            <w:noProof/>
            <w:sz w:val="28"/>
            <w:szCs w:val="28"/>
          </w:rPr>
          <w:t>8</w:t>
        </w:r>
        <w:r w:rsidRPr="00A3579A">
          <w:rPr>
            <w:rFonts w:ascii="Times New Roman" w:hAnsi="Times New Roman" w:cs="Times New Roman"/>
            <w:sz w:val="28"/>
            <w:szCs w:val="28"/>
          </w:rPr>
          <w:fldChar w:fldCharType="end"/>
        </w:r>
      </w:p>
    </w:sdtContent>
  </w:sdt>
  <w:p w:rsidR="005D0445" w:rsidRDefault="005D04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6F09"/>
    <w:multiLevelType w:val="hybridMultilevel"/>
    <w:tmpl w:val="B4FE1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15FDF"/>
    <w:multiLevelType w:val="hybridMultilevel"/>
    <w:tmpl w:val="02E67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87DA6"/>
    <w:multiLevelType w:val="hybridMultilevel"/>
    <w:tmpl w:val="70B431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265D9"/>
    <w:multiLevelType w:val="hybridMultilevel"/>
    <w:tmpl w:val="F7D072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647B01"/>
    <w:multiLevelType w:val="multilevel"/>
    <w:tmpl w:val="4470F24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FBA7727"/>
    <w:multiLevelType w:val="hybridMultilevel"/>
    <w:tmpl w:val="B4FE1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A03D60"/>
    <w:multiLevelType w:val="hybridMultilevel"/>
    <w:tmpl w:val="B4FE1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F279D"/>
    <w:multiLevelType w:val="multilevel"/>
    <w:tmpl w:val="DF9876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
  </w:num>
  <w:num w:numId="3">
    <w:abstractNumId w:val="2"/>
  </w:num>
  <w:num w:numId="4">
    <w:abstractNumId w:val="4"/>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4E"/>
    <w:rsid w:val="00000543"/>
    <w:rsid w:val="000021CE"/>
    <w:rsid w:val="00002A1D"/>
    <w:rsid w:val="0000347F"/>
    <w:rsid w:val="00003FF2"/>
    <w:rsid w:val="000058C2"/>
    <w:rsid w:val="0001006F"/>
    <w:rsid w:val="00010890"/>
    <w:rsid w:val="00010CC9"/>
    <w:rsid w:val="00016371"/>
    <w:rsid w:val="00017D6D"/>
    <w:rsid w:val="00021F84"/>
    <w:rsid w:val="0002384E"/>
    <w:rsid w:val="0002674A"/>
    <w:rsid w:val="000278C0"/>
    <w:rsid w:val="00030F7D"/>
    <w:rsid w:val="00032203"/>
    <w:rsid w:val="0003603E"/>
    <w:rsid w:val="0003686E"/>
    <w:rsid w:val="0004074A"/>
    <w:rsid w:val="0004138A"/>
    <w:rsid w:val="00041593"/>
    <w:rsid w:val="00044D0D"/>
    <w:rsid w:val="000454B8"/>
    <w:rsid w:val="000502F1"/>
    <w:rsid w:val="0005606B"/>
    <w:rsid w:val="00056692"/>
    <w:rsid w:val="000600F6"/>
    <w:rsid w:val="000623C1"/>
    <w:rsid w:val="0006265C"/>
    <w:rsid w:val="000628F0"/>
    <w:rsid w:val="00066547"/>
    <w:rsid w:val="00066E8E"/>
    <w:rsid w:val="00067C57"/>
    <w:rsid w:val="0007350C"/>
    <w:rsid w:val="00073E86"/>
    <w:rsid w:val="00080239"/>
    <w:rsid w:val="0008249A"/>
    <w:rsid w:val="00083601"/>
    <w:rsid w:val="00085464"/>
    <w:rsid w:val="00091DF2"/>
    <w:rsid w:val="00093F5C"/>
    <w:rsid w:val="000940F6"/>
    <w:rsid w:val="000A2A94"/>
    <w:rsid w:val="000A491D"/>
    <w:rsid w:val="000A7DC1"/>
    <w:rsid w:val="000B1D39"/>
    <w:rsid w:val="000B21AB"/>
    <w:rsid w:val="000B337B"/>
    <w:rsid w:val="000C09C1"/>
    <w:rsid w:val="000C2B2A"/>
    <w:rsid w:val="000D4A4D"/>
    <w:rsid w:val="000E282E"/>
    <w:rsid w:val="000E29F9"/>
    <w:rsid w:val="000E395C"/>
    <w:rsid w:val="000E4992"/>
    <w:rsid w:val="000E4A3F"/>
    <w:rsid w:val="000E787B"/>
    <w:rsid w:val="000F0773"/>
    <w:rsid w:val="000F2F49"/>
    <w:rsid w:val="000F43BB"/>
    <w:rsid w:val="000F5383"/>
    <w:rsid w:val="00101C00"/>
    <w:rsid w:val="001056A8"/>
    <w:rsid w:val="001101E3"/>
    <w:rsid w:val="001116AF"/>
    <w:rsid w:val="00113AAC"/>
    <w:rsid w:val="0011613B"/>
    <w:rsid w:val="0012053E"/>
    <w:rsid w:val="001217F4"/>
    <w:rsid w:val="00126F87"/>
    <w:rsid w:val="00130123"/>
    <w:rsid w:val="00130939"/>
    <w:rsid w:val="00134C5A"/>
    <w:rsid w:val="001360EF"/>
    <w:rsid w:val="00136F0B"/>
    <w:rsid w:val="00142769"/>
    <w:rsid w:val="00142BB3"/>
    <w:rsid w:val="00144523"/>
    <w:rsid w:val="0014610A"/>
    <w:rsid w:val="00151647"/>
    <w:rsid w:val="0015165F"/>
    <w:rsid w:val="00155329"/>
    <w:rsid w:val="00157B68"/>
    <w:rsid w:val="00170421"/>
    <w:rsid w:val="00175621"/>
    <w:rsid w:val="00176B97"/>
    <w:rsid w:val="0018359B"/>
    <w:rsid w:val="001850D9"/>
    <w:rsid w:val="00191F10"/>
    <w:rsid w:val="00192D55"/>
    <w:rsid w:val="0019417B"/>
    <w:rsid w:val="00196471"/>
    <w:rsid w:val="001A17B1"/>
    <w:rsid w:val="001A1E39"/>
    <w:rsid w:val="001A2ACD"/>
    <w:rsid w:val="001A34A5"/>
    <w:rsid w:val="001A4A7A"/>
    <w:rsid w:val="001A63B6"/>
    <w:rsid w:val="001B09F3"/>
    <w:rsid w:val="001B0A11"/>
    <w:rsid w:val="001B0FE3"/>
    <w:rsid w:val="001B117F"/>
    <w:rsid w:val="001B13DA"/>
    <w:rsid w:val="001B45DA"/>
    <w:rsid w:val="001C3F32"/>
    <w:rsid w:val="001C4BEC"/>
    <w:rsid w:val="001C618D"/>
    <w:rsid w:val="001D2332"/>
    <w:rsid w:val="001D2677"/>
    <w:rsid w:val="001D2F3F"/>
    <w:rsid w:val="001D4E1C"/>
    <w:rsid w:val="001D60AF"/>
    <w:rsid w:val="001D62CB"/>
    <w:rsid w:val="001D6DDE"/>
    <w:rsid w:val="001E19C7"/>
    <w:rsid w:val="001E24E3"/>
    <w:rsid w:val="001E58F8"/>
    <w:rsid w:val="001E64BD"/>
    <w:rsid w:val="001E732C"/>
    <w:rsid w:val="001F0DC4"/>
    <w:rsid w:val="001F1F85"/>
    <w:rsid w:val="001F376C"/>
    <w:rsid w:val="001F4556"/>
    <w:rsid w:val="001F5D00"/>
    <w:rsid w:val="001F617F"/>
    <w:rsid w:val="001F7AF4"/>
    <w:rsid w:val="00205B54"/>
    <w:rsid w:val="002107B6"/>
    <w:rsid w:val="00211323"/>
    <w:rsid w:val="00211A41"/>
    <w:rsid w:val="002131D6"/>
    <w:rsid w:val="00214262"/>
    <w:rsid w:val="00214627"/>
    <w:rsid w:val="002175BE"/>
    <w:rsid w:val="0022380E"/>
    <w:rsid w:val="002254CE"/>
    <w:rsid w:val="002350D0"/>
    <w:rsid w:val="0023527C"/>
    <w:rsid w:val="00235C80"/>
    <w:rsid w:val="002436E9"/>
    <w:rsid w:val="002471CF"/>
    <w:rsid w:val="002559F8"/>
    <w:rsid w:val="00257B88"/>
    <w:rsid w:val="00260BAA"/>
    <w:rsid w:val="00260CB3"/>
    <w:rsid w:val="0026137B"/>
    <w:rsid w:val="00261A08"/>
    <w:rsid w:val="00263DD2"/>
    <w:rsid w:val="00266CE5"/>
    <w:rsid w:val="00271BBE"/>
    <w:rsid w:val="00280042"/>
    <w:rsid w:val="00284863"/>
    <w:rsid w:val="00285FD4"/>
    <w:rsid w:val="00295878"/>
    <w:rsid w:val="00295E9E"/>
    <w:rsid w:val="002967E1"/>
    <w:rsid w:val="00297C16"/>
    <w:rsid w:val="002A59CF"/>
    <w:rsid w:val="002A5FA5"/>
    <w:rsid w:val="002A7F31"/>
    <w:rsid w:val="002B07FC"/>
    <w:rsid w:val="002B0A21"/>
    <w:rsid w:val="002B0E9A"/>
    <w:rsid w:val="002B16A7"/>
    <w:rsid w:val="002B26A8"/>
    <w:rsid w:val="002B5FF1"/>
    <w:rsid w:val="002C008A"/>
    <w:rsid w:val="002C10CE"/>
    <w:rsid w:val="002C293C"/>
    <w:rsid w:val="002C3022"/>
    <w:rsid w:val="002C38BD"/>
    <w:rsid w:val="002C3A6E"/>
    <w:rsid w:val="002C40EF"/>
    <w:rsid w:val="002C4BF5"/>
    <w:rsid w:val="002C506D"/>
    <w:rsid w:val="002C585E"/>
    <w:rsid w:val="002C6DD9"/>
    <w:rsid w:val="002C77E6"/>
    <w:rsid w:val="002D13B3"/>
    <w:rsid w:val="002D1E29"/>
    <w:rsid w:val="002D2728"/>
    <w:rsid w:val="002D2C18"/>
    <w:rsid w:val="002D2C6F"/>
    <w:rsid w:val="002D3169"/>
    <w:rsid w:val="002E0FAE"/>
    <w:rsid w:val="002E380D"/>
    <w:rsid w:val="002E3989"/>
    <w:rsid w:val="002E4947"/>
    <w:rsid w:val="002E76AF"/>
    <w:rsid w:val="002F04A4"/>
    <w:rsid w:val="002F075C"/>
    <w:rsid w:val="002F196A"/>
    <w:rsid w:val="002F3CD6"/>
    <w:rsid w:val="002F3E8D"/>
    <w:rsid w:val="002F447D"/>
    <w:rsid w:val="002F48DF"/>
    <w:rsid w:val="002F4B15"/>
    <w:rsid w:val="002F5467"/>
    <w:rsid w:val="002F7776"/>
    <w:rsid w:val="003000A7"/>
    <w:rsid w:val="00300EC5"/>
    <w:rsid w:val="00301B5D"/>
    <w:rsid w:val="0030551C"/>
    <w:rsid w:val="00306CCD"/>
    <w:rsid w:val="00307F68"/>
    <w:rsid w:val="003126A5"/>
    <w:rsid w:val="0031392B"/>
    <w:rsid w:val="00314241"/>
    <w:rsid w:val="00314A5D"/>
    <w:rsid w:val="00315456"/>
    <w:rsid w:val="00315BEA"/>
    <w:rsid w:val="00321A08"/>
    <w:rsid w:val="00322DCE"/>
    <w:rsid w:val="0032443F"/>
    <w:rsid w:val="00324E28"/>
    <w:rsid w:val="00325E13"/>
    <w:rsid w:val="003326E2"/>
    <w:rsid w:val="00332BF1"/>
    <w:rsid w:val="00332E43"/>
    <w:rsid w:val="003340EA"/>
    <w:rsid w:val="00335010"/>
    <w:rsid w:val="003361FA"/>
    <w:rsid w:val="0033628A"/>
    <w:rsid w:val="00336B67"/>
    <w:rsid w:val="00336E31"/>
    <w:rsid w:val="00341817"/>
    <w:rsid w:val="003527A7"/>
    <w:rsid w:val="00353014"/>
    <w:rsid w:val="00357349"/>
    <w:rsid w:val="00357F76"/>
    <w:rsid w:val="003605D6"/>
    <w:rsid w:val="00361A9A"/>
    <w:rsid w:val="0036383E"/>
    <w:rsid w:val="00364B8A"/>
    <w:rsid w:val="00365094"/>
    <w:rsid w:val="003653B0"/>
    <w:rsid w:val="003705FF"/>
    <w:rsid w:val="00370AC9"/>
    <w:rsid w:val="00371B89"/>
    <w:rsid w:val="00372D97"/>
    <w:rsid w:val="00374248"/>
    <w:rsid w:val="00374ED3"/>
    <w:rsid w:val="00374F6C"/>
    <w:rsid w:val="00375367"/>
    <w:rsid w:val="00375732"/>
    <w:rsid w:val="003844EA"/>
    <w:rsid w:val="00384A2C"/>
    <w:rsid w:val="003905E5"/>
    <w:rsid w:val="0039396B"/>
    <w:rsid w:val="003949F7"/>
    <w:rsid w:val="00394CBE"/>
    <w:rsid w:val="00396158"/>
    <w:rsid w:val="003963D3"/>
    <w:rsid w:val="003A1C47"/>
    <w:rsid w:val="003A61C2"/>
    <w:rsid w:val="003A79A1"/>
    <w:rsid w:val="003A7BBD"/>
    <w:rsid w:val="003B0C9D"/>
    <w:rsid w:val="003B1D7E"/>
    <w:rsid w:val="003B2929"/>
    <w:rsid w:val="003B53CB"/>
    <w:rsid w:val="003B5E68"/>
    <w:rsid w:val="003B644D"/>
    <w:rsid w:val="003E116A"/>
    <w:rsid w:val="003E40B9"/>
    <w:rsid w:val="003E79A0"/>
    <w:rsid w:val="003F5535"/>
    <w:rsid w:val="003F5E7F"/>
    <w:rsid w:val="003F640B"/>
    <w:rsid w:val="003F68F9"/>
    <w:rsid w:val="003F6BDA"/>
    <w:rsid w:val="004007AC"/>
    <w:rsid w:val="0040228B"/>
    <w:rsid w:val="00403372"/>
    <w:rsid w:val="00405C42"/>
    <w:rsid w:val="004065C8"/>
    <w:rsid w:val="004074EF"/>
    <w:rsid w:val="00411833"/>
    <w:rsid w:val="00413527"/>
    <w:rsid w:val="00416D70"/>
    <w:rsid w:val="004226ED"/>
    <w:rsid w:val="00422E72"/>
    <w:rsid w:val="0042410D"/>
    <w:rsid w:val="004243FC"/>
    <w:rsid w:val="00424CA2"/>
    <w:rsid w:val="00430A26"/>
    <w:rsid w:val="00431A27"/>
    <w:rsid w:val="004324A5"/>
    <w:rsid w:val="00434FF3"/>
    <w:rsid w:val="00435373"/>
    <w:rsid w:val="00435853"/>
    <w:rsid w:val="00435EBD"/>
    <w:rsid w:val="004377A6"/>
    <w:rsid w:val="00440AC1"/>
    <w:rsid w:val="0044193F"/>
    <w:rsid w:val="004505D7"/>
    <w:rsid w:val="00450D17"/>
    <w:rsid w:val="00451424"/>
    <w:rsid w:val="00454465"/>
    <w:rsid w:val="004575CB"/>
    <w:rsid w:val="004608DA"/>
    <w:rsid w:val="00463A07"/>
    <w:rsid w:val="00463A72"/>
    <w:rsid w:val="00466CFF"/>
    <w:rsid w:val="004729C7"/>
    <w:rsid w:val="00473A61"/>
    <w:rsid w:val="00473BC5"/>
    <w:rsid w:val="0047648A"/>
    <w:rsid w:val="00480BAA"/>
    <w:rsid w:val="0048239D"/>
    <w:rsid w:val="004833F4"/>
    <w:rsid w:val="00487BB9"/>
    <w:rsid w:val="004914BE"/>
    <w:rsid w:val="004919C3"/>
    <w:rsid w:val="00493A61"/>
    <w:rsid w:val="00496606"/>
    <w:rsid w:val="00497CAD"/>
    <w:rsid w:val="00497CD3"/>
    <w:rsid w:val="004A36A4"/>
    <w:rsid w:val="004A462B"/>
    <w:rsid w:val="004A4770"/>
    <w:rsid w:val="004B0609"/>
    <w:rsid w:val="004B0662"/>
    <w:rsid w:val="004B095D"/>
    <w:rsid w:val="004B150B"/>
    <w:rsid w:val="004B188D"/>
    <w:rsid w:val="004B254B"/>
    <w:rsid w:val="004B4F42"/>
    <w:rsid w:val="004B5FC0"/>
    <w:rsid w:val="004C2088"/>
    <w:rsid w:val="004C490A"/>
    <w:rsid w:val="004D5D49"/>
    <w:rsid w:val="004D6F7D"/>
    <w:rsid w:val="004D7268"/>
    <w:rsid w:val="004D7273"/>
    <w:rsid w:val="004E25E0"/>
    <w:rsid w:val="004E2C9C"/>
    <w:rsid w:val="004E59CB"/>
    <w:rsid w:val="004E6B5F"/>
    <w:rsid w:val="004F08CA"/>
    <w:rsid w:val="004F0CDC"/>
    <w:rsid w:val="004F12E9"/>
    <w:rsid w:val="004F1C34"/>
    <w:rsid w:val="004F58D0"/>
    <w:rsid w:val="004F5A6E"/>
    <w:rsid w:val="00502C67"/>
    <w:rsid w:val="00510BDA"/>
    <w:rsid w:val="00513381"/>
    <w:rsid w:val="00514406"/>
    <w:rsid w:val="00514B79"/>
    <w:rsid w:val="00514CF5"/>
    <w:rsid w:val="00515547"/>
    <w:rsid w:val="0051791C"/>
    <w:rsid w:val="00520283"/>
    <w:rsid w:val="00520BE3"/>
    <w:rsid w:val="005213DB"/>
    <w:rsid w:val="00521E75"/>
    <w:rsid w:val="005236B0"/>
    <w:rsid w:val="00526274"/>
    <w:rsid w:val="005314E4"/>
    <w:rsid w:val="00531AAD"/>
    <w:rsid w:val="005334AA"/>
    <w:rsid w:val="00533771"/>
    <w:rsid w:val="0053469C"/>
    <w:rsid w:val="00537220"/>
    <w:rsid w:val="00542754"/>
    <w:rsid w:val="00542A87"/>
    <w:rsid w:val="00545287"/>
    <w:rsid w:val="0054790D"/>
    <w:rsid w:val="005509B9"/>
    <w:rsid w:val="005524B0"/>
    <w:rsid w:val="00552B11"/>
    <w:rsid w:val="0055423B"/>
    <w:rsid w:val="00556729"/>
    <w:rsid w:val="00557801"/>
    <w:rsid w:val="0056133C"/>
    <w:rsid w:val="005615BB"/>
    <w:rsid w:val="00562876"/>
    <w:rsid w:val="00565DB7"/>
    <w:rsid w:val="0056684A"/>
    <w:rsid w:val="00567CE4"/>
    <w:rsid w:val="00571C57"/>
    <w:rsid w:val="0057249C"/>
    <w:rsid w:val="005728C9"/>
    <w:rsid w:val="0057367D"/>
    <w:rsid w:val="0057395C"/>
    <w:rsid w:val="005741A7"/>
    <w:rsid w:val="0057531B"/>
    <w:rsid w:val="00577D35"/>
    <w:rsid w:val="00584039"/>
    <w:rsid w:val="00584BBB"/>
    <w:rsid w:val="00585B79"/>
    <w:rsid w:val="00586A83"/>
    <w:rsid w:val="00592064"/>
    <w:rsid w:val="005930A8"/>
    <w:rsid w:val="0059400C"/>
    <w:rsid w:val="00594E36"/>
    <w:rsid w:val="00595DE8"/>
    <w:rsid w:val="00596CB1"/>
    <w:rsid w:val="005978BB"/>
    <w:rsid w:val="005A1A11"/>
    <w:rsid w:val="005A3E58"/>
    <w:rsid w:val="005B1F28"/>
    <w:rsid w:val="005B4F9D"/>
    <w:rsid w:val="005B5283"/>
    <w:rsid w:val="005B5E4D"/>
    <w:rsid w:val="005B65CB"/>
    <w:rsid w:val="005B7236"/>
    <w:rsid w:val="005C0A96"/>
    <w:rsid w:val="005C246E"/>
    <w:rsid w:val="005C585F"/>
    <w:rsid w:val="005C5EE3"/>
    <w:rsid w:val="005C7019"/>
    <w:rsid w:val="005D0445"/>
    <w:rsid w:val="005D23F9"/>
    <w:rsid w:val="005D4166"/>
    <w:rsid w:val="005D6618"/>
    <w:rsid w:val="005E0460"/>
    <w:rsid w:val="005E189B"/>
    <w:rsid w:val="005E639D"/>
    <w:rsid w:val="005F3CED"/>
    <w:rsid w:val="005F4C88"/>
    <w:rsid w:val="005F6555"/>
    <w:rsid w:val="00602444"/>
    <w:rsid w:val="006024E1"/>
    <w:rsid w:val="00604096"/>
    <w:rsid w:val="0060409B"/>
    <w:rsid w:val="0060463C"/>
    <w:rsid w:val="00604FB9"/>
    <w:rsid w:val="00605DEA"/>
    <w:rsid w:val="00606E7B"/>
    <w:rsid w:val="00612277"/>
    <w:rsid w:val="006132A8"/>
    <w:rsid w:val="00613937"/>
    <w:rsid w:val="0061476A"/>
    <w:rsid w:val="00615981"/>
    <w:rsid w:val="00621250"/>
    <w:rsid w:val="00621639"/>
    <w:rsid w:val="0062481F"/>
    <w:rsid w:val="006248E1"/>
    <w:rsid w:val="00624DAE"/>
    <w:rsid w:val="006271AB"/>
    <w:rsid w:val="006275CD"/>
    <w:rsid w:val="00630F8F"/>
    <w:rsid w:val="00632977"/>
    <w:rsid w:val="006405A2"/>
    <w:rsid w:val="00640A08"/>
    <w:rsid w:val="0064363D"/>
    <w:rsid w:val="00643FE9"/>
    <w:rsid w:val="00645133"/>
    <w:rsid w:val="00645CDF"/>
    <w:rsid w:val="00646FDE"/>
    <w:rsid w:val="00647674"/>
    <w:rsid w:val="00651414"/>
    <w:rsid w:val="00652C20"/>
    <w:rsid w:val="00666E77"/>
    <w:rsid w:val="00672A91"/>
    <w:rsid w:val="006777C8"/>
    <w:rsid w:val="00682457"/>
    <w:rsid w:val="006838C4"/>
    <w:rsid w:val="006839E3"/>
    <w:rsid w:val="00683B9C"/>
    <w:rsid w:val="006868CC"/>
    <w:rsid w:val="0068730D"/>
    <w:rsid w:val="0069349E"/>
    <w:rsid w:val="00693F79"/>
    <w:rsid w:val="006945EA"/>
    <w:rsid w:val="0069656D"/>
    <w:rsid w:val="006A1B92"/>
    <w:rsid w:val="006A2AB6"/>
    <w:rsid w:val="006A2E76"/>
    <w:rsid w:val="006A3455"/>
    <w:rsid w:val="006A3964"/>
    <w:rsid w:val="006A430F"/>
    <w:rsid w:val="006A495E"/>
    <w:rsid w:val="006B0861"/>
    <w:rsid w:val="006B08BD"/>
    <w:rsid w:val="006B1484"/>
    <w:rsid w:val="006B264E"/>
    <w:rsid w:val="006B5741"/>
    <w:rsid w:val="006B64D2"/>
    <w:rsid w:val="006C27B5"/>
    <w:rsid w:val="006C2FDA"/>
    <w:rsid w:val="006C4BF7"/>
    <w:rsid w:val="006C6D78"/>
    <w:rsid w:val="006D415C"/>
    <w:rsid w:val="006D65D8"/>
    <w:rsid w:val="006D68B7"/>
    <w:rsid w:val="006E20D7"/>
    <w:rsid w:val="006E2FCD"/>
    <w:rsid w:val="006F0208"/>
    <w:rsid w:val="006F336A"/>
    <w:rsid w:val="006F463E"/>
    <w:rsid w:val="00702EA1"/>
    <w:rsid w:val="00703194"/>
    <w:rsid w:val="007032CF"/>
    <w:rsid w:val="00704905"/>
    <w:rsid w:val="0070548C"/>
    <w:rsid w:val="00705A1B"/>
    <w:rsid w:val="0070629C"/>
    <w:rsid w:val="00706C64"/>
    <w:rsid w:val="007076A6"/>
    <w:rsid w:val="007144FB"/>
    <w:rsid w:val="00714802"/>
    <w:rsid w:val="00714829"/>
    <w:rsid w:val="00717585"/>
    <w:rsid w:val="00717ED0"/>
    <w:rsid w:val="00717F81"/>
    <w:rsid w:val="0072024D"/>
    <w:rsid w:val="007228A1"/>
    <w:rsid w:val="007240FA"/>
    <w:rsid w:val="0072713F"/>
    <w:rsid w:val="00727B8D"/>
    <w:rsid w:val="00730431"/>
    <w:rsid w:val="007335B8"/>
    <w:rsid w:val="00735769"/>
    <w:rsid w:val="00735EBE"/>
    <w:rsid w:val="0073601E"/>
    <w:rsid w:val="0074074D"/>
    <w:rsid w:val="0074178F"/>
    <w:rsid w:val="00742416"/>
    <w:rsid w:val="00745182"/>
    <w:rsid w:val="00746B9B"/>
    <w:rsid w:val="00750348"/>
    <w:rsid w:val="0075295E"/>
    <w:rsid w:val="00754374"/>
    <w:rsid w:val="0075439D"/>
    <w:rsid w:val="0076038B"/>
    <w:rsid w:val="007610E2"/>
    <w:rsid w:val="0076341E"/>
    <w:rsid w:val="00763FF1"/>
    <w:rsid w:val="00766F90"/>
    <w:rsid w:val="0076782F"/>
    <w:rsid w:val="0077032D"/>
    <w:rsid w:val="007711AB"/>
    <w:rsid w:val="007713B3"/>
    <w:rsid w:val="00771E02"/>
    <w:rsid w:val="00772A95"/>
    <w:rsid w:val="0078038F"/>
    <w:rsid w:val="00782BBF"/>
    <w:rsid w:val="00784800"/>
    <w:rsid w:val="007869A6"/>
    <w:rsid w:val="00793083"/>
    <w:rsid w:val="00795E7D"/>
    <w:rsid w:val="00796EA8"/>
    <w:rsid w:val="00797AA3"/>
    <w:rsid w:val="007A01AF"/>
    <w:rsid w:val="007A2DE2"/>
    <w:rsid w:val="007A432B"/>
    <w:rsid w:val="007A53AC"/>
    <w:rsid w:val="007A7D97"/>
    <w:rsid w:val="007B06C7"/>
    <w:rsid w:val="007B40AA"/>
    <w:rsid w:val="007C0549"/>
    <w:rsid w:val="007C0DA7"/>
    <w:rsid w:val="007C14BC"/>
    <w:rsid w:val="007C2BE8"/>
    <w:rsid w:val="007C33FE"/>
    <w:rsid w:val="007C66A1"/>
    <w:rsid w:val="007C7987"/>
    <w:rsid w:val="007D0B3F"/>
    <w:rsid w:val="007D26D8"/>
    <w:rsid w:val="007D4146"/>
    <w:rsid w:val="007D7233"/>
    <w:rsid w:val="007E0862"/>
    <w:rsid w:val="007E0A42"/>
    <w:rsid w:val="007E2B8F"/>
    <w:rsid w:val="007E3DB6"/>
    <w:rsid w:val="007E4E43"/>
    <w:rsid w:val="007E7D43"/>
    <w:rsid w:val="007F0621"/>
    <w:rsid w:val="007F2D58"/>
    <w:rsid w:val="007F3CBB"/>
    <w:rsid w:val="007F7843"/>
    <w:rsid w:val="00800DAB"/>
    <w:rsid w:val="008019D1"/>
    <w:rsid w:val="00804C61"/>
    <w:rsid w:val="00813174"/>
    <w:rsid w:val="00813251"/>
    <w:rsid w:val="00813D91"/>
    <w:rsid w:val="00816347"/>
    <w:rsid w:val="008175C0"/>
    <w:rsid w:val="00820CD0"/>
    <w:rsid w:val="00821007"/>
    <w:rsid w:val="0082616B"/>
    <w:rsid w:val="008273AD"/>
    <w:rsid w:val="00827FC1"/>
    <w:rsid w:val="0083027B"/>
    <w:rsid w:val="0083144C"/>
    <w:rsid w:val="00836E88"/>
    <w:rsid w:val="00837AC0"/>
    <w:rsid w:val="008418F9"/>
    <w:rsid w:val="00846226"/>
    <w:rsid w:val="00851904"/>
    <w:rsid w:val="008527D4"/>
    <w:rsid w:val="0085300D"/>
    <w:rsid w:val="00862B6D"/>
    <w:rsid w:val="00864AA7"/>
    <w:rsid w:val="00866C3F"/>
    <w:rsid w:val="00866CD0"/>
    <w:rsid w:val="00873775"/>
    <w:rsid w:val="00874315"/>
    <w:rsid w:val="00876EDE"/>
    <w:rsid w:val="00880116"/>
    <w:rsid w:val="008829FA"/>
    <w:rsid w:val="008839A9"/>
    <w:rsid w:val="00884C5B"/>
    <w:rsid w:val="00892661"/>
    <w:rsid w:val="00892FF8"/>
    <w:rsid w:val="008944D0"/>
    <w:rsid w:val="008969A2"/>
    <w:rsid w:val="00897E58"/>
    <w:rsid w:val="008A0D9C"/>
    <w:rsid w:val="008A0F7D"/>
    <w:rsid w:val="008A10C9"/>
    <w:rsid w:val="008A154F"/>
    <w:rsid w:val="008A7417"/>
    <w:rsid w:val="008B279C"/>
    <w:rsid w:val="008B590F"/>
    <w:rsid w:val="008B7778"/>
    <w:rsid w:val="008C33CA"/>
    <w:rsid w:val="008C6459"/>
    <w:rsid w:val="008D1196"/>
    <w:rsid w:val="008D4635"/>
    <w:rsid w:val="008D471A"/>
    <w:rsid w:val="008D537E"/>
    <w:rsid w:val="008E11D4"/>
    <w:rsid w:val="008E17D5"/>
    <w:rsid w:val="008E5F26"/>
    <w:rsid w:val="008E7050"/>
    <w:rsid w:val="008F2283"/>
    <w:rsid w:val="008F2878"/>
    <w:rsid w:val="008F4F01"/>
    <w:rsid w:val="008F5A19"/>
    <w:rsid w:val="009007AB"/>
    <w:rsid w:val="0090103A"/>
    <w:rsid w:val="00901161"/>
    <w:rsid w:val="00901529"/>
    <w:rsid w:val="009017CE"/>
    <w:rsid w:val="009065FD"/>
    <w:rsid w:val="009068B9"/>
    <w:rsid w:val="00921C5A"/>
    <w:rsid w:val="00927188"/>
    <w:rsid w:val="00932CB2"/>
    <w:rsid w:val="009347BA"/>
    <w:rsid w:val="00934D08"/>
    <w:rsid w:val="00935D2C"/>
    <w:rsid w:val="00936D74"/>
    <w:rsid w:val="00945AE1"/>
    <w:rsid w:val="0094671B"/>
    <w:rsid w:val="0094714A"/>
    <w:rsid w:val="00947791"/>
    <w:rsid w:val="009538FD"/>
    <w:rsid w:val="009564A4"/>
    <w:rsid w:val="009577EF"/>
    <w:rsid w:val="0095784D"/>
    <w:rsid w:val="00957EB7"/>
    <w:rsid w:val="009629E7"/>
    <w:rsid w:val="00967299"/>
    <w:rsid w:val="00970DBF"/>
    <w:rsid w:val="00972798"/>
    <w:rsid w:val="0097520F"/>
    <w:rsid w:val="00982D17"/>
    <w:rsid w:val="0098326F"/>
    <w:rsid w:val="00983A00"/>
    <w:rsid w:val="00990843"/>
    <w:rsid w:val="009922F8"/>
    <w:rsid w:val="009A6231"/>
    <w:rsid w:val="009A7EE5"/>
    <w:rsid w:val="009B134A"/>
    <w:rsid w:val="009B39E5"/>
    <w:rsid w:val="009B43CB"/>
    <w:rsid w:val="009B5B42"/>
    <w:rsid w:val="009C1706"/>
    <w:rsid w:val="009C28F5"/>
    <w:rsid w:val="009C70CE"/>
    <w:rsid w:val="009D003F"/>
    <w:rsid w:val="009D1D55"/>
    <w:rsid w:val="009D22A8"/>
    <w:rsid w:val="009D2660"/>
    <w:rsid w:val="009D2D62"/>
    <w:rsid w:val="009D39D6"/>
    <w:rsid w:val="009D4E53"/>
    <w:rsid w:val="009D53AF"/>
    <w:rsid w:val="009D6C1C"/>
    <w:rsid w:val="009D71CE"/>
    <w:rsid w:val="009E4E22"/>
    <w:rsid w:val="009E62C4"/>
    <w:rsid w:val="009E7F68"/>
    <w:rsid w:val="009F2C16"/>
    <w:rsid w:val="009F46FB"/>
    <w:rsid w:val="009F4ADA"/>
    <w:rsid w:val="009F62B2"/>
    <w:rsid w:val="00A0138F"/>
    <w:rsid w:val="00A037CA"/>
    <w:rsid w:val="00A04FC0"/>
    <w:rsid w:val="00A06411"/>
    <w:rsid w:val="00A072A0"/>
    <w:rsid w:val="00A11613"/>
    <w:rsid w:val="00A13CAC"/>
    <w:rsid w:val="00A144C2"/>
    <w:rsid w:val="00A162A4"/>
    <w:rsid w:val="00A23B1D"/>
    <w:rsid w:val="00A25635"/>
    <w:rsid w:val="00A2564D"/>
    <w:rsid w:val="00A335C7"/>
    <w:rsid w:val="00A3422E"/>
    <w:rsid w:val="00A3579A"/>
    <w:rsid w:val="00A368BC"/>
    <w:rsid w:val="00A41F14"/>
    <w:rsid w:val="00A42EEE"/>
    <w:rsid w:val="00A432E2"/>
    <w:rsid w:val="00A4432F"/>
    <w:rsid w:val="00A44432"/>
    <w:rsid w:val="00A44B32"/>
    <w:rsid w:val="00A472F1"/>
    <w:rsid w:val="00A47F2C"/>
    <w:rsid w:val="00A507B1"/>
    <w:rsid w:val="00A53988"/>
    <w:rsid w:val="00A53EA8"/>
    <w:rsid w:val="00A57016"/>
    <w:rsid w:val="00A57127"/>
    <w:rsid w:val="00A6048E"/>
    <w:rsid w:val="00A63B7C"/>
    <w:rsid w:val="00A63F96"/>
    <w:rsid w:val="00A64DAE"/>
    <w:rsid w:val="00A71702"/>
    <w:rsid w:val="00A72334"/>
    <w:rsid w:val="00A72466"/>
    <w:rsid w:val="00A7283E"/>
    <w:rsid w:val="00A73AD4"/>
    <w:rsid w:val="00A74C99"/>
    <w:rsid w:val="00A751C0"/>
    <w:rsid w:val="00A815C1"/>
    <w:rsid w:val="00A84403"/>
    <w:rsid w:val="00A84A00"/>
    <w:rsid w:val="00A87B9C"/>
    <w:rsid w:val="00A912E8"/>
    <w:rsid w:val="00A93225"/>
    <w:rsid w:val="00A940C7"/>
    <w:rsid w:val="00A94EF2"/>
    <w:rsid w:val="00A95EC2"/>
    <w:rsid w:val="00A97BA7"/>
    <w:rsid w:val="00AA1BE8"/>
    <w:rsid w:val="00AA21DE"/>
    <w:rsid w:val="00AA3EDC"/>
    <w:rsid w:val="00AB1E88"/>
    <w:rsid w:val="00AC4BA1"/>
    <w:rsid w:val="00AD3614"/>
    <w:rsid w:val="00AD4547"/>
    <w:rsid w:val="00AD50E0"/>
    <w:rsid w:val="00AD7E1D"/>
    <w:rsid w:val="00AE5487"/>
    <w:rsid w:val="00AE5AD9"/>
    <w:rsid w:val="00AE6E01"/>
    <w:rsid w:val="00AE710D"/>
    <w:rsid w:val="00AE79D7"/>
    <w:rsid w:val="00AF0947"/>
    <w:rsid w:val="00AF1B66"/>
    <w:rsid w:val="00AF225C"/>
    <w:rsid w:val="00AF267F"/>
    <w:rsid w:val="00AF31D9"/>
    <w:rsid w:val="00AF44BB"/>
    <w:rsid w:val="00AF4655"/>
    <w:rsid w:val="00AF7953"/>
    <w:rsid w:val="00B034AA"/>
    <w:rsid w:val="00B04B31"/>
    <w:rsid w:val="00B05BA2"/>
    <w:rsid w:val="00B05CD8"/>
    <w:rsid w:val="00B05D2E"/>
    <w:rsid w:val="00B11A39"/>
    <w:rsid w:val="00B13D71"/>
    <w:rsid w:val="00B166C9"/>
    <w:rsid w:val="00B237B7"/>
    <w:rsid w:val="00B23E6A"/>
    <w:rsid w:val="00B279B1"/>
    <w:rsid w:val="00B30684"/>
    <w:rsid w:val="00B30CE4"/>
    <w:rsid w:val="00B32D2A"/>
    <w:rsid w:val="00B33086"/>
    <w:rsid w:val="00B34BDC"/>
    <w:rsid w:val="00B35353"/>
    <w:rsid w:val="00B36A10"/>
    <w:rsid w:val="00B40FE5"/>
    <w:rsid w:val="00B41C60"/>
    <w:rsid w:val="00B4421F"/>
    <w:rsid w:val="00B47919"/>
    <w:rsid w:val="00B47E27"/>
    <w:rsid w:val="00B570C8"/>
    <w:rsid w:val="00B63ADD"/>
    <w:rsid w:val="00B65838"/>
    <w:rsid w:val="00B661F6"/>
    <w:rsid w:val="00B6641F"/>
    <w:rsid w:val="00B67105"/>
    <w:rsid w:val="00B67BA0"/>
    <w:rsid w:val="00B67D7A"/>
    <w:rsid w:val="00B70372"/>
    <w:rsid w:val="00B73D97"/>
    <w:rsid w:val="00B752AA"/>
    <w:rsid w:val="00B81AB5"/>
    <w:rsid w:val="00B81FD9"/>
    <w:rsid w:val="00B831C7"/>
    <w:rsid w:val="00B84EFA"/>
    <w:rsid w:val="00B853B4"/>
    <w:rsid w:val="00B85A2C"/>
    <w:rsid w:val="00B85EC2"/>
    <w:rsid w:val="00B86A22"/>
    <w:rsid w:val="00B87792"/>
    <w:rsid w:val="00B87841"/>
    <w:rsid w:val="00B90E38"/>
    <w:rsid w:val="00B970C0"/>
    <w:rsid w:val="00BA24E6"/>
    <w:rsid w:val="00BA433C"/>
    <w:rsid w:val="00BA74D9"/>
    <w:rsid w:val="00BA7E5F"/>
    <w:rsid w:val="00BB218C"/>
    <w:rsid w:val="00BB47EB"/>
    <w:rsid w:val="00BB48D2"/>
    <w:rsid w:val="00BB4EE7"/>
    <w:rsid w:val="00BB7F47"/>
    <w:rsid w:val="00BC4183"/>
    <w:rsid w:val="00BC47D9"/>
    <w:rsid w:val="00BC5DFB"/>
    <w:rsid w:val="00BD03C7"/>
    <w:rsid w:val="00BD463B"/>
    <w:rsid w:val="00BD59ED"/>
    <w:rsid w:val="00BE0120"/>
    <w:rsid w:val="00BE20FB"/>
    <w:rsid w:val="00BE244E"/>
    <w:rsid w:val="00BE3EDE"/>
    <w:rsid w:val="00BE426B"/>
    <w:rsid w:val="00BE505C"/>
    <w:rsid w:val="00BE541A"/>
    <w:rsid w:val="00BE7C0E"/>
    <w:rsid w:val="00BF767D"/>
    <w:rsid w:val="00C00994"/>
    <w:rsid w:val="00C0279D"/>
    <w:rsid w:val="00C03EB6"/>
    <w:rsid w:val="00C0425E"/>
    <w:rsid w:val="00C1005C"/>
    <w:rsid w:val="00C13100"/>
    <w:rsid w:val="00C162E3"/>
    <w:rsid w:val="00C17AD6"/>
    <w:rsid w:val="00C2068F"/>
    <w:rsid w:val="00C2110D"/>
    <w:rsid w:val="00C212B6"/>
    <w:rsid w:val="00C21C69"/>
    <w:rsid w:val="00C239CB"/>
    <w:rsid w:val="00C24D2D"/>
    <w:rsid w:val="00C26646"/>
    <w:rsid w:val="00C26F1A"/>
    <w:rsid w:val="00C313ED"/>
    <w:rsid w:val="00C31E27"/>
    <w:rsid w:val="00C3209F"/>
    <w:rsid w:val="00C33669"/>
    <w:rsid w:val="00C37944"/>
    <w:rsid w:val="00C50200"/>
    <w:rsid w:val="00C54D7B"/>
    <w:rsid w:val="00C56BC5"/>
    <w:rsid w:val="00C615B5"/>
    <w:rsid w:val="00C6445B"/>
    <w:rsid w:val="00C67704"/>
    <w:rsid w:val="00C715B9"/>
    <w:rsid w:val="00C7283F"/>
    <w:rsid w:val="00C7375C"/>
    <w:rsid w:val="00C73B4B"/>
    <w:rsid w:val="00C75E20"/>
    <w:rsid w:val="00C75FB5"/>
    <w:rsid w:val="00C76770"/>
    <w:rsid w:val="00C85BC1"/>
    <w:rsid w:val="00C85E73"/>
    <w:rsid w:val="00C86752"/>
    <w:rsid w:val="00C86815"/>
    <w:rsid w:val="00C91155"/>
    <w:rsid w:val="00C9164D"/>
    <w:rsid w:val="00C93206"/>
    <w:rsid w:val="00C954F8"/>
    <w:rsid w:val="00C9654B"/>
    <w:rsid w:val="00CA0BBB"/>
    <w:rsid w:val="00CA0C95"/>
    <w:rsid w:val="00CB094E"/>
    <w:rsid w:val="00CB252C"/>
    <w:rsid w:val="00CB608E"/>
    <w:rsid w:val="00CC0C9C"/>
    <w:rsid w:val="00CC33E8"/>
    <w:rsid w:val="00CD2022"/>
    <w:rsid w:val="00CD3F6D"/>
    <w:rsid w:val="00CD5A14"/>
    <w:rsid w:val="00CE7C2A"/>
    <w:rsid w:val="00CF1224"/>
    <w:rsid w:val="00CF4CEA"/>
    <w:rsid w:val="00CF6122"/>
    <w:rsid w:val="00CF68E0"/>
    <w:rsid w:val="00D01963"/>
    <w:rsid w:val="00D02A48"/>
    <w:rsid w:val="00D02BB2"/>
    <w:rsid w:val="00D03987"/>
    <w:rsid w:val="00D04EDF"/>
    <w:rsid w:val="00D06ABD"/>
    <w:rsid w:val="00D11391"/>
    <w:rsid w:val="00D1160A"/>
    <w:rsid w:val="00D11A5F"/>
    <w:rsid w:val="00D12C1F"/>
    <w:rsid w:val="00D15600"/>
    <w:rsid w:val="00D16BC2"/>
    <w:rsid w:val="00D23B7A"/>
    <w:rsid w:val="00D25B65"/>
    <w:rsid w:val="00D25D1E"/>
    <w:rsid w:val="00D2654D"/>
    <w:rsid w:val="00D2722D"/>
    <w:rsid w:val="00D27DA4"/>
    <w:rsid w:val="00D27E5D"/>
    <w:rsid w:val="00D31D39"/>
    <w:rsid w:val="00D3617D"/>
    <w:rsid w:val="00D418E8"/>
    <w:rsid w:val="00D42971"/>
    <w:rsid w:val="00D46A51"/>
    <w:rsid w:val="00D54710"/>
    <w:rsid w:val="00D55F7B"/>
    <w:rsid w:val="00D561F3"/>
    <w:rsid w:val="00D56DA1"/>
    <w:rsid w:val="00D61083"/>
    <w:rsid w:val="00D61263"/>
    <w:rsid w:val="00D670B6"/>
    <w:rsid w:val="00D676F8"/>
    <w:rsid w:val="00D706C8"/>
    <w:rsid w:val="00D709A8"/>
    <w:rsid w:val="00D7136C"/>
    <w:rsid w:val="00D720A1"/>
    <w:rsid w:val="00D73013"/>
    <w:rsid w:val="00D750B1"/>
    <w:rsid w:val="00D83EA6"/>
    <w:rsid w:val="00D84833"/>
    <w:rsid w:val="00D8583D"/>
    <w:rsid w:val="00D86256"/>
    <w:rsid w:val="00D86583"/>
    <w:rsid w:val="00D87025"/>
    <w:rsid w:val="00D914E9"/>
    <w:rsid w:val="00D93BDC"/>
    <w:rsid w:val="00D95093"/>
    <w:rsid w:val="00D9677B"/>
    <w:rsid w:val="00D97FE5"/>
    <w:rsid w:val="00DA0B45"/>
    <w:rsid w:val="00DA30B4"/>
    <w:rsid w:val="00DA4596"/>
    <w:rsid w:val="00DA45C8"/>
    <w:rsid w:val="00DA6181"/>
    <w:rsid w:val="00DB2F7E"/>
    <w:rsid w:val="00DB306E"/>
    <w:rsid w:val="00DB3134"/>
    <w:rsid w:val="00DB49AC"/>
    <w:rsid w:val="00DC057D"/>
    <w:rsid w:val="00DC07D2"/>
    <w:rsid w:val="00DC7F9A"/>
    <w:rsid w:val="00DD175B"/>
    <w:rsid w:val="00DD28CA"/>
    <w:rsid w:val="00DD3A4F"/>
    <w:rsid w:val="00DD5FB7"/>
    <w:rsid w:val="00DD60DF"/>
    <w:rsid w:val="00DD7319"/>
    <w:rsid w:val="00DE01C7"/>
    <w:rsid w:val="00DE19AC"/>
    <w:rsid w:val="00DE287D"/>
    <w:rsid w:val="00DE41A6"/>
    <w:rsid w:val="00DE4D43"/>
    <w:rsid w:val="00DE5602"/>
    <w:rsid w:val="00DE644A"/>
    <w:rsid w:val="00DF09EA"/>
    <w:rsid w:val="00DF0EBC"/>
    <w:rsid w:val="00DF0EC7"/>
    <w:rsid w:val="00DF293C"/>
    <w:rsid w:val="00DF3908"/>
    <w:rsid w:val="00DF39CC"/>
    <w:rsid w:val="00DF3D34"/>
    <w:rsid w:val="00DF65A1"/>
    <w:rsid w:val="00DF70FA"/>
    <w:rsid w:val="00E01570"/>
    <w:rsid w:val="00E03C38"/>
    <w:rsid w:val="00E04EB2"/>
    <w:rsid w:val="00E06392"/>
    <w:rsid w:val="00E06ADF"/>
    <w:rsid w:val="00E07095"/>
    <w:rsid w:val="00E13D7B"/>
    <w:rsid w:val="00E17E13"/>
    <w:rsid w:val="00E208A6"/>
    <w:rsid w:val="00E2125E"/>
    <w:rsid w:val="00E22CFA"/>
    <w:rsid w:val="00E23731"/>
    <w:rsid w:val="00E240A1"/>
    <w:rsid w:val="00E24321"/>
    <w:rsid w:val="00E327E3"/>
    <w:rsid w:val="00E3402E"/>
    <w:rsid w:val="00E34A8B"/>
    <w:rsid w:val="00E359B2"/>
    <w:rsid w:val="00E365EE"/>
    <w:rsid w:val="00E3660E"/>
    <w:rsid w:val="00E408A1"/>
    <w:rsid w:val="00E427B1"/>
    <w:rsid w:val="00E429E6"/>
    <w:rsid w:val="00E470E9"/>
    <w:rsid w:val="00E51217"/>
    <w:rsid w:val="00E578BC"/>
    <w:rsid w:val="00E62E74"/>
    <w:rsid w:val="00E647AF"/>
    <w:rsid w:val="00E7124D"/>
    <w:rsid w:val="00E7151C"/>
    <w:rsid w:val="00E74CD0"/>
    <w:rsid w:val="00E75FA5"/>
    <w:rsid w:val="00E84E26"/>
    <w:rsid w:val="00E8623D"/>
    <w:rsid w:val="00E94962"/>
    <w:rsid w:val="00E97136"/>
    <w:rsid w:val="00EA15E6"/>
    <w:rsid w:val="00EA2F63"/>
    <w:rsid w:val="00EB0777"/>
    <w:rsid w:val="00EB0ED4"/>
    <w:rsid w:val="00EB0F1F"/>
    <w:rsid w:val="00EB1ABF"/>
    <w:rsid w:val="00EB2A37"/>
    <w:rsid w:val="00EB4920"/>
    <w:rsid w:val="00EB50B0"/>
    <w:rsid w:val="00EB70DA"/>
    <w:rsid w:val="00EB71F7"/>
    <w:rsid w:val="00EB760E"/>
    <w:rsid w:val="00EC0B1B"/>
    <w:rsid w:val="00EC14DC"/>
    <w:rsid w:val="00EC3E26"/>
    <w:rsid w:val="00EC58C4"/>
    <w:rsid w:val="00ED25C2"/>
    <w:rsid w:val="00ED65E0"/>
    <w:rsid w:val="00EE08E0"/>
    <w:rsid w:val="00EE08F1"/>
    <w:rsid w:val="00EE102F"/>
    <w:rsid w:val="00EE1CDB"/>
    <w:rsid w:val="00EE3860"/>
    <w:rsid w:val="00EE43BE"/>
    <w:rsid w:val="00EE62ED"/>
    <w:rsid w:val="00EE7482"/>
    <w:rsid w:val="00EF019B"/>
    <w:rsid w:val="00EF12EF"/>
    <w:rsid w:val="00EF732A"/>
    <w:rsid w:val="00F009DA"/>
    <w:rsid w:val="00F10659"/>
    <w:rsid w:val="00F13D29"/>
    <w:rsid w:val="00F15A7F"/>
    <w:rsid w:val="00F1658C"/>
    <w:rsid w:val="00F21972"/>
    <w:rsid w:val="00F230E0"/>
    <w:rsid w:val="00F231AF"/>
    <w:rsid w:val="00F231D0"/>
    <w:rsid w:val="00F23B42"/>
    <w:rsid w:val="00F248D3"/>
    <w:rsid w:val="00F30ABD"/>
    <w:rsid w:val="00F31F8D"/>
    <w:rsid w:val="00F3339B"/>
    <w:rsid w:val="00F33FEE"/>
    <w:rsid w:val="00F34476"/>
    <w:rsid w:val="00F35C1D"/>
    <w:rsid w:val="00F40087"/>
    <w:rsid w:val="00F42C29"/>
    <w:rsid w:val="00F42FE4"/>
    <w:rsid w:val="00F46F05"/>
    <w:rsid w:val="00F55866"/>
    <w:rsid w:val="00F64C47"/>
    <w:rsid w:val="00F70A88"/>
    <w:rsid w:val="00F73E4A"/>
    <w:rsid w:val="00F74B93"/>
    <w:rsid w:val="00F7658E"/>
    <w:rsid w:val="00F8046F"/>
    <w:rsid w:val="00F8175D"/>
    <w:rsid w:val="00F945FD"/>
    <w:rsid w:val="00F95E0D"/>
    <w:rsid w:val="00F97234"/>
    <w:rsid w:val="00FA1BD6"/>
    <w:rsid w:val="00FA1C3A"/>
    <w:rsid w:val="00FA1EAE"/>
    <w:rsid w:val="00FA27F0"/>
    <w:rsid w:val="00FA2FB4"/>
    <w:rsid w:val="00FA3E0A"/>
    <w:rsid w:val="00FA589F"/>
    <w:rsid w:val="00FA7297"/>
    <w:rsid w:val="00FA7903"/>
    <w:rsid w:val="00FB6765"/>
    <w:rsid w:val="00FC211B"/>
    <w:rsid w:val="00FC564F"/>
    <w:rsid w:val="00FC58F4"/>
    <w:rsid w:val="00FC6727"/>
    <w:rsid w:val="00FC7116"/>
    <w:rsid w:val="00FC7145"/>
    <w:rsid w:val="00FC76D1"/>
    <w:rsid w:val="00FD3716"/>
    <w:rsid w:val="00FD58E6"/>
    <w:rsid w:val="00FE05E2"/>
    <w:rsid w:val="00FE202B"/>
    <w:rsid w:val="00FE2B40"/>
    <w:rsid w:val="00FE34E1"/>
    <w:rsid w:val="00FE538B"/>
    <w:rsid w:val="00FE57AD"/>
    <w:rsid w:val="00FF1023"/>
    <w:rsid w:val="00FF1405"/>
    <w:rsid w:val="00FF23F0"/>
    <w:rsid w:val="00FF323D"/>
    <w:rsid w:val="00FF3905"/>
    <w:rsid w:val="00FF7B4F"/>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left="49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4E"/>
    <w:pPr>
      <w:spacing w:after="200" w:line="276" w:lineRule="auto"/>
      <w:ind w:left="0"/>
    </w:pPr>
    <w:rPr>
      <w:rFonts w:asciiTheme="minorHAnsi" w:hAnsiTheme="minorHAnsi" w:cstheme="minorBidi"/>
      <w:sz w:val="22"/>
      <w:szCs w:val="22"/>
    </w:rPr>
  </w:style>
  <w:style w:type="paragraph" w:styleId="1">
    <w:name w:val="heading 1"/>
    <w:basedOn w:val="a"/>
    <w:next w:val="a"/>
    <w:link w:val="10"/>
    <w:qFormat/>
    <w:rsid w:val="00F31F8D"/>
    <w:pPr>
      <w:keepNext/>
      <w:spacing w:after="0" w:line="360" w:lineRule="auto"/>
      <w:ind w:firstLine="709"/>
      <w:jc w:val="both"/>
      <w:outlineLvl w:val="0"/>
    </w:pPr>
    <w:rPr>
      <w:rFonts w:ascii="Times New Roman" w:eastAsia="Times New Roman" w:hAnsi="Times New Roman" w:cs="Times New Roman"/>
      <w:sz w:val="24"/>
      <w:szCs w:val="20"/>
      <w:lang w:eastAsia="ru-RU"/>
    </w:rPr>
  </w:style>
  <w:style w:type="paragraph" w:styleId="5">
    <w:name w:val="heading 5"/>
    <w:basedOn w:val="a"/>
    <w:next w:val="a"/>
    <w:link w:val="50"/>
    <w:uiPriority w:val="9"/>
    <w:unhideWhenUsed/>
    <w:qFormat/>
    <w:rsid w:val="007678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BE244E"/>
    <w:pPr>
      <w:widowControl w:val="0"/>
      <w:autoSpaceDE w:val="0"/>
      <w:autoSpaceDN w:val="0"/>
      <w:adjustRightInd w:val="0"/>
      <w:ind w:left="0"/>
    </w:pPr>
    <w:rPr>
      <w:rFonts w:ascii="Calibri" w:eastAsiaTheme="minorEastAsia" w:hAnsi="Calibri" w:cs="Calibri"/>
      <w:sz w:val="22"/>
      <w:szCs w:val="22"/>
      <w:lang w:eastAsia="ru-RU"/>
    </w:rPr>
  </w:style>
  <w:style w:type="table" w:styleId="a3">
    <w:name w:val="Table Grid"/>
    <w:basedOn w:val="a1"/>
    <w:uiPriority w:val="59"/>
    <w:rsid w:val="00BE24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5C7019"/>
    <w:pPr>
      <w:widowControl w:val="0"/>
      <w:autoSpaceDE w:val="0"/>
      <w:autoSpaceDN w:val="0"/>
      <w:adjustRightInd w:val="0"/>
      <w:ind w:left="0" w:firstLine="720"/>
    </w:pPr>
    <w:rPr>
      <w:rFonts w:ascii="Arial" w:eastAsiaTheme="minorEastAsia" w:hAnsi="Arial" w:cs="Arial"/>
      <w:sz w:val="20"/>
      <w:szCs w:val="20"/>
      <w:lang w:eastAsia="ru-RU"/>
    </w:rPr>
  </w:style>
  <w:style w:type="paragraph" w:styleId="a4">
    <w:name w:val="Balloon Text"/>
    <w:basedOn w:val="a"/>
    <w:link w:val="a5"/>
    <w:semiHidden/>
    <w:unhideWhenUsed/>
    <w:rsid w:val="00315B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BEA"/>
    <w:rPr>
      <w:rFonts w:ascii="Tahoma" w:hAnsi="Tahoma" w:cs="Tahoma"/>
      <w:sz w:val="16"/>
      <w:szCs w:val="16"/>
    </w:rPr>
  </w:style>
  <w:style w:type="paragraph" w:styleId="a6">
    <w:name w:val="header"/>
    <w:basedOn w:val="a"/>
    <w:link w:val="a7"/>
    <w:uiPriority w:val="99"/>
    <w:unhideWhenUsed/>
    <w:rsid w:val="00AF1B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1B66"/>
    <w:rPr>
      <w:rFonts w:asciiTheme="minorHAnsi" w:hAnsiTheme="minorHAnsi" w:cstheme="minorBidi"/>
      <w:sz w:val="22"/>
      <w:szCs w:val="22"/>
    </w:rPr>
  </w:style>
  <w:style w:type="paragraph" w:styleId="a8">
    <w:name w:val="footer"/>
    <w:basedOn w:val="a"/>
    <w:link w:val="a9"/>
    <w:uiPriority w:val="99"/>
    <w:unhideWhenUsed/>
    <w:rsid w:val="00AF1B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1B66"/>
    <w:rPr>
      <w:rFonts w:asciiTheme="minorHAnsi" w:hAnsiTheme="minorHAnsi" w:cstheme="minorBidi"/>
      <w:sz w:val="22"/>
      <w:szCs w:val="22"/>
    </w:rPr>
  </w:style>
  <w:style w:type="character" w:customStyle="1" w:styleId="FontStyle12">
    <w:name w:val="Font Style12"/>
    <w:basedOn w:val="a0"/>
    <w:rsid w:val="0069349E"/>
    <w:rPr>
      <w:rFonts w:ascii="Times New Roman" w:hAnsi="Times New Roman" w:cs="Times New Roman" w:hint="default"/>
      <w:sz w:val="26"/>
      <w:szCs w:val="26"/>
    </w:rPr>
  </w:style>
  <w:style w:type="paragraph" w:styleId="aa">
    <w:name w:val="Normal (Web)"/>
    <w:basedOn w:val="a"/>
    <w:uiPriority w:val="99"/>
    <w:semiHidden/>
    <w:unhideWhenUsed/>
    <w:rsid w:val="00FF1405"/>
    <w:pPr>
      <w:spacing w:after="30" w:line="240" w:lineRule="auto"/>
    </w:pPr>
    <w:rPr>
      <w:rFonts w:ascii="Arial" w:eastAsia="Times New Roman" w:hAnsi="Arial" w:cs="Arial"/>
      <w:sz w:val="23"/>
      <w:szCs w:val="23"/>
      <w:lang w:eastAsia="ru-RU"/>
    </w:rPr>
  </w:style>
  <w:style w:type="paragraph" w:customStyle="1" w:styleId="Style2">
    <w:name w:val="Style2"/>
    <w:basedOn w:val="a"/>
    <w:rsid w:val="00A717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31F8D"/>
    <w:rPr>
      <w:rFonts w:eastAsia="Times New Roman"/>
      <w:sz w:val="24"/>
      <w:szCs w:val="20"/>
      <w:lang w:eastAsia="ru-RU"/>
    </w:rPr>
  </w:style>
  <w:style w:type="paragraph" w:styleId="ab">
    <w:name w:val="Body Text"/>
    <w:basedOn w:val="a"/>
    <w:link w:val="ac"/>
    <w:rsid w:val="00F31F8D"/>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F31F8D"/>
    <w:rPr>
      <w:rFonts w:eastAsia="Times New Roman"/>
      <w:sz w:val="24"/>
      <w:szCs w:val="20"/>
      <w:lang w:eastAsia="ru-RU"/>
    </w:rPr>
  </w:style>
  <w:style w:type="character" w:customStyle="1" w:styleId="apple-converted-space">
    <w:name w:val="apple-converted-space"/>
    <w:basedOn w:val="a0"/>
    <w:rsid w:val="00C54D7B"/>
  </w:style>
  <w:style w:type="character" w:styleId="ad">
    <w:name w:val="Hyperlink"/>
    <w:basedOn w:val="a0"/>
    <w:uiPriority w:val="99"/>
    <w:semiHidden/>
    <w:unhideWhenUsed/>
    <w:rsid w:val="00C54D7B"/>
    <w:rPr>
      <w:color w:val="0000FF"/>
      <w:u w:val="single"/>
    </w:rPr>
  </w:style>
  <w:style w:type="character" w:styleId="ae">
    <w:name w:val="Strong"/>
    <w:uiPriority w:val="22"/>
    <w:qFormat/>
    <w:rsid w:val="00E74CD0"/>
    <w:rPr>
      <w:b/>
      <w:bCs/>
    </w:rPr>
  </w:style>
  <w:style w:type="paragraph" w:styleId="af">
    <w:name w:val="Body Text Indent"/>
    <w:basedOn w:val="a"/>
    <w:link w:val="af0"/>
    <w:uiPriority w:val="99"/>
    <w:semiHidden/>
    <w:unhideWhenUsed/>
    <w:rsid w:val="00D84833"/>
    <w:pPr>
      <w:spacing w:after="120"/>
      <w:ind w:left="283"/>
    </w:pPr>
  </w:style>
  <w:style w:type="character" w:customStyle="1" w:styleId="af0">
    <w:name w:val="Основной текст с отступом Знак"/>
    <w:basedOn w:val="a0"/>
    <w:link w:val="af"/>
    <w:uiPriority w:val="99"/>
    <w:semiHidden/>
    <w:rsid w:val="00D84833"/>
    <w:rPr>
      <w:rFonts w:asciiTheme="minorHAnsi" w:hAnsiTheme="minorHAnsi" w:cstheme="minorBidi"/>
      <w:sz w:val="22"/>
      <w:szCs w:val="22"/>
    </w:rPr>
  </w:style>
  <w:style w:type="character" w:styleId="af1">
    <w:name w:val="Emphasis"/>
    <w:basedOn w:val="a0"/>
    <w:uiPriority w:val="20"/>
    <w:qFormat/>
    <w:rsid w:val="00364B8A"/>
    <w:rPr>
      <w:b/>
      <w:bCs/>
      <w:i/>
      <w:iCs/>
    </w:rPr>
  </w:style>
  <w:style w:type="paragraph" w:styleId="af2">
    <w:name w:val="List Paragraph"/>
    <w:basedOn w:val="a"/>
    <w:uiPriority w:val="34"/>
    <w:qFormat/>
    <w:rsid w:val="00364B8A"/>
    <w:pPr>
      <w:spacing w:after="0" w:line="240" w:lineRule="auto"/>
      <w:ind w:left="720"/>
    </w:pPr>
    <w:rPr>
      <w:rFonts w:ascii="Times New Roman" w:hAnsi="Times New Roman" w:cs="Times New Roman"/>
      <w:color w:val="000000"/>
      <w:spacing w:val="64"/>
      <w:sz w:val="28"/>
      <w:szCs w:val="28"/>
      <w:lang w:eastAsia="ru-RU"/>
    </w:rPr>
  </w:style>
  <w:style w:type="paragraph" w:styleId="af3">
    <w:name w:val="No Spacing"/>
    <w:qFormat/>
    <w:rsid w:val="00531AAD"/>
    <w:pPr>
      <w:ind w:left="0"/>
    </w:pPr>
    <w:rPr>
      <w:rFonts w:ascii="Calibri" w:eastAsia="Times New Roman" w:hAnsi="Calibri"/>
      <w:sz w:val="22"/>
      <w:szCs w:val="22"/>
      <w:lang w:eastAsia="ru-RU"/>
    </w:rPr>
  </w:style>
  <w:style w:type="paragraph" w:styleId="af4">
    <w:name w:val="Title"/>
    <w:basedOn w:val="a"/>
    <w:link w:val="af5"/>
    <w:qFormat/>
    <w:rsid w:val="001A2ACD"/>
    <w:pPr>
      <w:spacing w:after="0" w:line="240" w:lineRule="auto"/>
      <w:jc w:val="center"/>
    </w:pPr>
    <w:rPr>
      <w:rFonts w:ascii="Times New Roman" w:eastAsia="Times New Roman" w:hAnsi="Times New Roman" w:cs="Times New Roman"/>
      <w:b/>
      <w:bCs/>
      <w:sz w:val="28"/>
      <w:szCs w:val="24"/>
      <w:lang w:val="en-US" w:eastAsia="ru-RU"/>
    </w:rPr>
  </w:style>
  <w:style w:type="character" w:customStyle="1" w:styleId="af5">
    <w:name w:val="Название Знак"/>
    <w:basedOn w:val="a0"/>
    <w:link w:val="af4"/>
    <w:rsid w:val="001A2ACD"/>
    <w:rPr>
      <w:rFonts w:eastAsia="Times New Roman"/>
      <w:b/>
      <w:bCs/>
      <w:szCs w:val="24"/>
      <w:lang w:val="en-US" w:eastAsia="ru-RU"/>
    </w:rPr>
  </w:style>
  <w:style w:type="paragraph" w:customStyle="1" w:styleId="ConsTitle">
    <w:name w:val="ConsTitle"/>
    <w:rsid w:val="00A04FC0"/>
    <w:pPr>
      <w:widowControl w:val="0"/>
      <w:autoSpaceDE w:val="0"/>
      <w:autoSpaceDN w:val="0"/>
      <w:adjustRightInd w:val="0"/>
      <w:ind w:left="0"/>
    </w:pPr>
    <w:rPr>
      <w:rFonts w:ascii="Arial" w:eastAsia="Times New Roman" w:hAnsi="Arial" w:cs="Arial"/>
      <w:b/>
      <w:bCs/>
      <w:sz w:val="16"/>
      <w:szCs w:val="16"/>
      <w:lang w:eastAsia="ru-RU"/>
    </w:rPr>
  </w:style>
  <w:style w:type="paragraph" w:customStyle="1" w:styleId="ConsPlusTitle">
    <w:name w:val="ConsPlusTitle"/>
    <w:uiPriority w:val="99"/>
    <w:rsid w:val="002C3022"/>
    <w:pPr>
      <w:autoSpaceDE w:val="0"/>
      <w:autoSpaceDN w:val="0"/>
      <w:adjustRightInd w:val="0"/>
      <w:ind w:left="0"/>
    </w:pPr>
    <w:rPr>
      <w:b/>
      <w:bCs/>
    </w:rPr>
  </w:style>
  <w:style w:type="paragraph" w:customStyle="1" w:styleId="ConsPlusNonformat">
    <w:name w:val="ConsPlusNonformat"/>
    <w:uiPriority w:val="99"/>
    <w:rsid w:val="00513381"/>
    <w:pPr>
      <w:widowControl w:val="0"/>
      <w:autoSpaceDE w:val="0"/>
      <w:autoSpaceDN w:val="0"/>
      <w:adjustRightInd w:val="0"/>
      <w:ind w:left="0"/>
    </w:pPr>
    <w:rPr>
      <w:rFonts w:ascii="Courier New" w:eastAsiaTheme="minorEastAsia" w:hAnsi="Courier New" w:cs="Courier New"/>
      <w:sz w:val="20"/>
      <w:szCs w:val="20"/>
      <w:lang w:eastAsia="ru-RU"/>
    </w:rPr>
  </w:style>
  <w:style w:type="paragraph" w:customStyle="1" w:styleId="11">
    <w:name w:val="Знак1"/>
    <w:basedOn w:val="a"/>
    <w:rsid w:val="00820CD0"/>
    <w:pPr>
      <w:spacing w:after="160" w:line="240" w:lineRule="exact"/>
    </w:pPr>
    <w:rPr>
      <w:rFonts w:ascii="Verdana" w:eastAsia="Times New Roman" w:hAnsi="Verdana" w:cs="Times New Roman"/>
      <w:sz w:val="20"/>
      <w:szCs w:val="20"/>
      <w:lang w:val="en-US"/>
    </w:rPr>
  </w:style>
  <w:style w:type="character" w:customStyle="1" w:styleId="50">
    <w:name w:val="Заголовок 5 Знак"/>
    <w:basedOn w:val="a0"/>
    <w:link w:val="5"/>
    <w:uiPriority w:val="9"/>
    <w:rsid w:val="0076782F"/>
    <w:rPr>
      <w:rFonts w:asciiTheme="majorHAnsi" w:eastAsiaTheme="majorEastAsia" w:hAnsiTheme="majorHAnsi" w:cstheme="majorBidi"/>
      <w:color w:val="243F60" w:themeColor="accent1" w:themeShade="7F"/>
      <w:sz w:val="22"/>
      <w:szCs w:val="22"/>
    </w:rPr>
  </w:style>
  <w:style w:type="character" w:styleId="af6">
    <w:name w:val="Placeholder Text"/>
    <w:basedOn w:val="a0"/>
    <w:uiPriority w:val="99"/>
    <w:semiHidden/>
    <w:rsid w:val="003126A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left="49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44E"/>
    <w:pPr>
      <w:spacing w:after="200" w:line="276" w:lineRule="auto"/>
      <w:ind w:left="0"/>
    </w:pPr>
    <w:rPr>
      <w:rFonts w:asciiTheme="minorHAnsi" w:hAnsiTheme="minorHAnsi" w:cstheme="minorBidi"/>
      <w:sz w:val="22"/>
      <w:szCs w:val="22"/>
    </w:rPr>
  </w:style>
  <w:style w:type="paragraph" w:styleId="1">
    <w:name w:val="heading 1"/>
    <w:basedOn w:val="a"/>
    <w:next w:val="a"/>
    <w:link w:val="10"/>
    <w:qFormat/>
    <w:rsid w:val="00F31F8D"/>
    <w:pPr>
      <w:keepNext/>
      <w:spacing w:after="0" w:line="360" w:lineRule="auto"/>
      <w:ind w:firstLine="709"/>
      <w:jc w:val="both"/>
      <w:outlineLvl w:val="0"/>
    </w:pPr>
    <w:rPr>
      <w:rFonts w:ascii="Times New Roman" w:eastAsia="Times New Roman" w:hAnsi="Times New Roman" w:cs="Times New Roman"/>
      <w:sz w:val="24"/>
      <w:szCs w:val="20"/>
      <w:lang w:eastAsia="ru-RU"/>
    </w:rPr>
  </w:style>
  <w:style w:type="paragraph" w:styleId="5">
    <w:name w:val="heading 5"/>
    <w:basedOn w:val="a"/>
    <w:next w:val="a"/>
    <w:link w:val="50"/>
    <w:uiPriority w:val="9"/>
    <w:unhideWhenUsed/>
    <w:qFormat/>
    <w:rsid w:val="007678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BE244E"/>
    <w:pPr>
      <w:widowControl w:val="0"/>
      <w:autoSpaceDE w:val="0"/>
      <w:autoSpaceDN w:val="0"/>
      <w:adjustRightInd w:val="0"/>
      <w:ind w:left="0"/>
    </w:pPr>
    <w:rPr>
      <w:rFonts w:ascii="Calibri" w:eastAsiaTheme="minorEastAsia" w:hAnsi="Calibri" w:cs="Calibri"/>
      <w:sz w:val="22"/>
      <w:szCs w:val="22"/>
      <w:lang w:eastAsia="ru-RU"/>
    </w:rPr>
  </w:style>
  <w:style w:type="table" w:styleId="a3">
    <w:name w:val="Table Grid"/>
    <w:basedOn w:val="a1"/>
    <w:uiPriority w:val="59"/>
    <w:rsid w:val="00BE24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5C7019"/>
    <w:pPr>
      <w:widowControl w:val="0"/>
      <w:autoSpaceDE w:val="0"/>
      <w:autoSpaceDN w:val="0"/>
      <w:adjustRightInd w:val="0"/>
      <w:ind w:left="0" w:firstLine="720"/>
    </w:pPr>
    <w:rPr>
      <w:rFonts w:ascii="Arial" w:eastAsiaTheme="minorEastAsia" w:hAnsi="Arial" w:cs="Arial"/>
      <w:sz w:val="20"/>
      <w:szCs w:val="20"/>
      <w:lang w:eastAsia="ru-RU"/>
    </w:rPr>
  </w:style>
  <w:style w:type="paragraph" w:styleId="a4">
    <w:name w:val="Balloon Text"/>
    <w:basedOn w:val="a"/>
    <w:link w:val="a5"/>
    <w:semiHidden/>
    <w:unhideWhenUsed/>
    <w:rsid w:val="00315B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BEA"/>
    <w:rPr>
      <w:rFonts w:ascii="Tahoma" w:hAnsi="Tahoma" w:cs="Tahoma"/>
      <w:sz w:val="16"/>
      <w:szCs w:val="16"/>
    </w:rPr>
  </w:style>
  <w:style w:type="paragraph" w:styleId="a6">
    <w:name w:val="header"/>
    <w:basedOn w:val="a"/>
    <w:link w:val="a7"/>
    <w:uiPriority w:val="99"/>
    <w:unhideWhenUsed/>
    <w:rsid w:val="00AF1B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1B66"/>
    <w:rPr>
      <w:rFonts w:asciiTheme="minorHAnsi" w:hAnsiTheme="minorHAnsi" w:cstheme="minorBidi"/>
      <w:sz w:val="22"/>
      <w:szCs w:val="22"/>
    </w:rPr>
  </w:style>
  <w:style w:type="paragraph" w:styleId="a8">
    <w:name w:val="footer"/>
    <w:basedOn w:val="a"/>
    <w:link w:val="a9"/>
    <w:uiPriority w:val="99"/>
    <w:unhideWhenUsed/>
    <w:rsid w:val="00AF1B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1B66"/>
    <w:rPr>
      <w:rFonts w:asciiTheme="minorHAnsi" w:hAnsiTheme="minorHAnsi" w:cstheme="minorBidi"/>
      <w:sz w:val="22"/>
      <w:szCs w:val="22"/>
    </w:rPr>
  </w:style>
  <w:style w:type="character" w:customStyle="1" w:styleId="FontStyle12">
    <w:name w:val="Font Style12"/>
    <w:basedOn w:val="a0"/>
    <w:rsid w:val="0069349E"/>
    <w:rPr>
      <w:rFonts w:ascii="Times New Roman" w:hAnsi="Times New Roman" w:cs="Times New Roman" w:hint="default"/>
      <w:sz w:val="26"/>
      <w:szCs w:val="26"/>
    </w:rPr>
  </w:style>
  <w:style w:type="paragraph" w:styleId="aa">
    <w:name w:val="Normal (Web)"/>
    <w:basedOn w:val="a"/>
    <w:uiPriority w:val="99"/>
    <w:semiHidden/>
    <w:unhideWhenUsed/>
    <w:rsid w:val="00FF1405"/>
    <w:pPr>
      <w:spacing w:after="30" w:line="240" w:lineRule="auto"/>
    </w:pPr>
    <w:rPr>
      <w:rFonts w:ascii="Arial" w:eastAsia="Times New Roman" w:hAnsi="Arial" w:cs="Arial"/>
      <w:sz w:val="23"/>
      <w:szCs w:val="23"/>
      <w:lang w:eastAsia="ru-RU"/>
    </w:rPr>
  </w:style>
  <w:style w:type="paragraph" w:customStyle="1" w:styleId="Style2">
    <w:name w:val="Style2"/>
    <w:basedOn w:val="a"/>
    <w:rsid w:val="00A717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31F8D"/>
    <w:rPr>
      <w:rFonts w:eastAsia="Times New Roman"/>
      <w:sz w:val="24"/>
      <w:szCs w:val="20"/>
      <w:lang w:eastAsia="ru-RU"/>
    </w:rPr>
  </w:style>
  <w:style w:type="paragraph" w:styleId="ab">
    <w:name w:val="Body Text"/>
    <w:basedOn w:val="a"/>
    <w:link w:val="ac"/>
    <w:rsid w:val="00F31F8D"/>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F31F8D"/>
    <w:rPr>
      <w:rFonts w:eastAsia="Times New Roman"/>
      <w:sz w:val="24"/>
      <w:szCs w:val="20"/>
      <w:lang w:eastAsia="ru-RU"/>
    </w:rPr>
  </w:style>
  <w:style w:type="character" w:customStyle="1" w:styleId="apple-converted-space">
    <w:name w:val="apple-converted-space"/>
    <w:basedOn w:val="a0"/>
    <w:rsid w:val="00C54D7B"/>
  </w:style>
  <w:style w:type="character" w:styleId="ad">
    <w:name w:val="Hyperlink"/>
    <w:basedOn w:val="a0"/>
    <w:uiPriority w:val="99"/>
    <w:semiHidden/>
    <w:unhideWhenUsed/>
    <w:rsid w:val="00C54D7B"/>
    <w:rPr>
      <w:color w:val="0000FF"/>
      <w:u w:val="single"/>
    </w:rPr>
  </w:style>
  <w:style w:type="character" w:styleId="ae">
    <w:name w:val="Strong"/>
    <w:uiPriority w:val="22"/>
    <w:qFormat/>
    <w:rsid w:val="00E74CD0"/>
    <w:rPr>
      <w:b/>
      <w:bCs/>
    </w:rPr>
  </w:style>
  <w:style w:type="paragraph" w:styleId="af">
    <w:name w:val="Body Text Indent"/>
    <w:basedOn w:val="a"/>
    <w:link w:val="af0"/>
    <w:uiPriority w:val="99"/>
    <w:semiHidden/>
    <w:unhideWhenUsed/>
    <w:rsid w:val="00D84833"/>
    <w:pPr>
      <w:spacing w:after="120"/>
      <w:ind w:left="283"/>
    </w:pPr>
  </w:style>
  <w:style w:type="character" w:customStyle="1" w:styleId="af0">
    <w:name w:val="Основной текст с отступом Знак"/>
    <w:basedOn w:val="a0"/>
    <w:link w:val="af"/>
    <w:uiPriority w:val="99"/>
    <w:semiHidden/>
    <w:rsid w:val="00D84833"/>
    <w:rPr>
      <w:rFonts w:asciiTheme="minorHAnsi" w:hAnsiTheme="minorHAnsi" w:cstheme="minorBidi"/>
      <w:sz w:val="22"/>
      <w:szCs w:val="22"/>
    </w:rPr>
  </w:style>
  <w:style w:type="character" w:styleId="af1">
    <w:name w:val="Emphasis"/>
    <w:basedOn w:val="a0"/>
    <w:uiPriority w:val="20"/>
    <w:qFormat/>
    <w:rsid w:val="00364B8A"/>
    <w:rPr>
      <w:b/>
      <w:bCs/>
      <w:i/>
      <w:iCs/>
    </w:rPr>
  </w:style>
  <w:style w:type="paragraph" w:styleId="af2">
    <w:name w:val="List Paragraph"/>
    <w:basedOn w:val="a"/>
    <w:uiPriority w:val="34"/>
    <w:qFormat/>
    <w:rsid w:val="00364B8A"/>
    <w:pPr>
      <w:spacing w:after="0" w:line="240" w:lineRule="auto"/>
      <w:ind w:left="720"/>
    </w:pPr>
    <w:rPr>
      <w:rFonts w:ascii="Times New Roman" w:hAnsi="Times New Roman" w:cs="Times New Roman"/>
      <w:color w:val="000000"/>
      <w:spacing w:val="64"/>
      <w:sz w:val="28"/>
      <w:szCs w:val="28"/>
      <w:lang w:eastAsia="ru-RU"/>
    </w:rPr>
  </w:style>
  <w:style w:type="paragraph" w:styleId="af3">
    <w:name w:val="No Spacing"/>
    <w:qFormat/>
    <w:rsid w:val="00531AAD"/>
    <w:pPr>
      <w:ind w:left="0"/>
    </w:pPr>
    <w:rPr>
      <w:rFonts w:ascii="Calibri" w:eastAsia="Times New Roman" w:hAnsi="Calibri"/>
      <w:sz w:val="22"/>
      <w:szCs w:val="22"/>
      <w:lang w:eastAsia="ru-RU"/>
    </w:rPr>
  </w:style>
  <w:style w:type="paragraph" w:styleId="af4">
    <w:name w:val="Title"/>
    <w:basedOn w:val="a"/>
    <w:link w:val="af5"/>
    <w:qFormat/>
    <w:rsid w:val="001A2ACD"/>
    <w:pPr>
      <w:spacing w:after="0" w:line="240" w:lineRule="auto"/>
      <w:jc w:val="center"/>
    </w:pPr>
    <w:rPr>
      <w:rFonts w:ascii="Times New Roman" w:eastAsia="Times New Roman" w:hAnsi="Times New Roman" w:cs="Times New Roman"/>
      <w:b/>
      <w:bCs/>
      <w:sz w:val="28"/>
      <w:szCs w:val="24"/>
      <w:lang w:val="en-US" w:eastAsia="ru-RU"/>
    </w:rPr>
  </w:style>
  <w:style w:type="character" w:customStyle="1" w:styleId="af5">
    <w:name w:val="Название Знак"/>
    <w:basedOn w:val="a0"/>
    <w:link w:val="af4"/>
    <w:rsid w:val="001A2ACD"/>
    <w:rPr>
      <w:rFonts w:eastAsia="Times New Roman"/>
      <w:b/>
      <w:bCs/>
      <w:szCs w:val="24"/>
      <w:lang w:val="en-US" w:eastAsia="ru-RU"/>
    </w:rPr>
  </w:style>
  <w:style w:type="paragraph" w:customStyle="1" w:styleId="ConsTitle">
    <w:name w:val="ConsTitle"/>
    <w:rsid w:val="00A04FC0"/>
    <w:pPr>
      <w:widowControl w:val="0"/>
      <w:autoSpaceDE w:val="0"/>
      <w:autoSpaceDN w:val="0"/>
      <w:adjustRightInd w:val="0"/>
      <w:ind w:left="0"/>
    </w:pPr>
    <w:rPr>
      <w:rFonts w:ascii="Arial" w:eastAsia="Times New Roman" w:hAnsi="Arial" w:cs="Arial"/>
      <w:b/>
      <w:bCs/>
      <w:sz w:val="16"/>
      <w:szCs w:val="16"/>
      <w:lang w:eastAsia="ru-RU"/>
    </w:rPr>
  </w:style>
  <w:style w:type="paragraph" w:customStyle="1" w:styleId="ConsPlusTitle">
    <w:name w:val="ConsPlusTitle"/>
    <w:uiPriority w:val="99"/>
    <w:rsid w:val="002C3022"/>
    <w:pPr>
      <w:autoSpaceDE w:val="0"/>
      <w:autoSpaceDN w:val="0"/>
      <w:adjustRightInd w:val="0"/>
      <w:ind w:left="0"/>
    </w:pPr>
    <w:rPr>
      <w:b/>
      <w:bCs/>
    </w:rPr>
  </w:style>
  <w:style w:type="paragraph" w:customStyle="1" w:styleId="ConsPlusNonformat">
    <w:name w:val="ConsPlusNonformat"/>
    <w:uiPriority w:val="99"/>
    <w:rsid w:val="00513381"/>
    <w:pPr>
      <w:widowControl w:val="0"/>
      <w:autoSpaceDE w:val="0"/>
      <w:autoSpaceDN w:val="0"/>
      <w:adjustRightInd w:val="0"/>
      <w:ind w:left="0"/>
    </w:pPr>
    <w:rPr>
      <w:rFonts w:ascii="Courier New" w:eastAsiaTheme="minorEastAsia" w:hAnsi="Courier New" w:cs="Courier New"/>
      <w:sz w:val="20"/>
      <w:szCs w:val="20"/>
      <w:lang w:eastAsia="ru-RU"/>
    </w:rPr>
  </w:style>
  <w:style w:type="paragraph" w:customStyle="1" w:styleId="11">
    <w:name w:val="Знак1"/>
    <w:basedOn w:val="a"/>
    <w:rsid w:val="00820CD0"/>
    <w:pPr>
      <w:spacing w:after="160" w:line="240" w:lineRule="exact"/>
    </w:pPr>
    <w:rPr>
      <w:rFonts w:ascii="Verdana" w:eastAsia="Times New Roman" w:hAnsi="Verdana" w:cs="Times New Roman"/>
      <w:sz w:val="20"/>
      <w:szCs w:val="20"/>
      <w:lang w:val="en-US"/>
    </w:rPr>
  </w:style>
  <w:style w:type="character" w:customStyle="1" w:styleId="50">
    <w:name w:val="Заголовок 5 Знак"/>
    <w:basedOn w:val="a0"/>
    <w:link w:val="5"/>
    <w:uiPriority w:val="9"/>
    <w:rsid w:val="0076782F"/>
    <w:rPr>
      <w:rFonts w:asciiTheme="majorHAnsi" w:eastAsiaTheme="majorEastAsia" w:hAnsiTheme="majorHAnsi" w:cstheme="majorBidi"/>
      <w:color w:val="243F60" w:themeColor="accent1" w:themeShade="7F"/>
      <w:sz w:val="22"/>
      <w:szCs w:val="22"/>
    </w:rPr>
  </w:style>
  <w:style w:type="character" w:styleId="af6">
    <w:name w:val="Placeholder Text"/>
    <w:basedOn w:val="a0"/>
    <w:uiPriority w:val="99"/>
    <w:semiHidden/>
    <w:rsid w:val="003126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130901264">
      <w:bodyDiv w:val="1"/>
      <w:marLeft w:val="0"/>
      <w:marRight w:val="0"/>
      <w:marTop w:val="0"/>
      <w:marBottom w:val="0"/>
      <w:divBdr>
        <w:top w:val="none" w:sz="0" w:space="0" w:color="auto"/>
        <w:left w:val="none" w:sz="0" w:space="0" w:color="auto"/>
        <w:bottom w:val="none" w:sz="0" w:space="0" w:color="auto"/>
        <w:right w:val="none" w:sz="0" w:space="0" w:color="auto"/>
      </w:divBdr>
    </w:div>
    <w:div w:id="154302036">
      <w:bodyDiv w:val="1"/>
      <w:marLeft w:val="0"/>
      <w:marRight w:val="0"/>
      <w:marTop w:val="0"/>
      <w:marBottom w:val="0"/>
      <w:divBdr>
        <w:top w:val="none" w:sz="0" w:space="0" w:color="auto"/>
        <w:left w:val="none" w:sz="0" w:space="0" w:color="auto"/>
        <w:bottom w:val="none" w:sz="0" w:space="0" w:color="auto"/>
        <w:right w:val="none" w:sz="0" w:space="0" w:color="auto"/>
      </w:divBdr>
    </w:div>
    <w:div w:id="188757992">
      <w:bodyDiv w:val="1"/>
      <w:marLeft w:val="0"/>
      <w:marRight w:val="0"/>
      <w:marTop w:val="0"/>
      <w:marBottom w:val="0"/>
      <w:divBdr>
        <w:top w:val="none" w:sz="0" w:space="0" w:color="auto"/>
        <w:left w:val="none" w:sz="0" w:space="0" w:color="auto"/>
        <w:bottom w:val="none" w:sz="0" w:space="0" w:color="auto"/>
        <w:right w:val="none" w:sz="0" w:space="0" w:color="auto"/>
      </w:divBdr>
    </w:div>
    <w:div w:id="203911070">
      <w:bodyDiv w:val="1"/>
      <w:marLeft w:val="0"/>
      <w:marRight w:val="0"/>
      <w:marTop w:val="0"/>
      <w:marBottom w:val="0"/>
      <w:divBdr>
        <w:top w:val="none" w:sz="0" w:space="0" w:color="auto"/>
        <w:left w:val="none" w:sz="0" w:space="0" w:color="auto"/>
        <w:bottom w:val="none" w:sz="0" w:space="0" w:color="auto"/>
        <w:right w:val="none" w:sz="0" w:space="0" w:color="auto"/>
      </w:divBdr>
    </w:div>
    <w:div w:id="227499914">
      <w:bodyDiv w:val="1"/>
      <w:marLeft w:val="0"/>
      <w:marRight w:val="0"/>
      <w:marTop w:val="0"/>
      <w:marBottom w:val="0"/>
      <w:divBdr>
        <w:top w:val="none" w:sz="0" w:space="0" w:color="auto"/>
        <w:left w:val="none" w:sz="0" w:space="0" w:color="auto"/>
        <w:bottom w:val="none" w:sz="0" w:space="0" w:color="auto"/>
        <w:right w:val="none" w:sz="0" w:space="0" w:color="auto"/>
      </w:divBdr>
    </w:div>
    <w:div w:id="233007004">
      <w:bodyDiv w:val="1"/>
      <w:marLeft w:val="0"/>
      <w:marRight w:val="0"/>
      <w:marTop w:val="0"/>
      <w:marBottom w:val="0"/>
      <w:divBdr>
        <w:top w:val="none" w:sz="0" w:space="0" w:color="auto"/>
        <w:left w:val="none" w:sz="0" w:space="0" w:color="auto"/>
        <w:bottom w:val="none" w:sz="0" w:space="0" w:color="auto"/>
        <w:right w:val="none" w:sz="0" w:space="0" w:color="auto"/>
      </w:divBdr>
    </w:div>
    <w:div w:id="244729210">
      <w:bodyDiv w:val="1"/>
      <w:marLeft w:val="0"/>
      <w:marRight w:val="0"/>
      <w:marTop w:val="0"/>
      <w:marBottom w:val="0"/>
      <w:divBdr>
        <w:top w:val="none" w:sz="0" w:space="0" w:color="auto"/>
        <w:left w:val="none" w:sz="0" w:space="0" w:color="auto"/>
        <w:bottom w:val="none" w:sz="0" w:space="0" w:color="auto"/>
        <w:right w:val="none" w:sz="0" w:space="0" w:color="auto"/>
      </w:divBdr>
    </w:div>
    <w:div w:id="284316145">
      <w:bodyDiv w:val="1"/>
      <w:marLeft w:val="0"/>
      <w:marRight w:val="0"/>
      <w:marTop w:val="0"/>
      <w:marBottom w:val="0"/>
      <w:divBdr>
        <w:top w:val="none" w:sz="0" w:space="0" w:color="auto"/>
        <w:left w:val="none" w:sz="0" w:space="0" w:color="auto"/>
        <w:bottom w:val="none" w:sz="0" w:space="0" w:color="auto"/>
        <w:right w:val="none" w:sz="0" w:space="0" w:color="auto"/>
      </w:divBdr>
    </w:div>
    <w:div w:id="284386588">
      <w:bodyDiv w:val="1"/>
      <w:marLeft w:val="0"/>
      <w:marRight w:val="0"/>
      <w:marTop w:val="0"/>
      <w:marBottom w:val="0"/>
      <w:divBdr>
        <w:top w:val="none" w:sz="0" w:space="0" w:color="auto"/>
        <w:left w:val="none" w:sz="0" w:space="0" w:color="auto"/>
        <w:bottom w:val="none" w:sz="0" w:space="0" w:color="auto"/>
        <w:right w:val="none" w:sz="0" w:space="0" w:color="auto"/>
      </w:divBdr>
    </w:div>
    <w:div w:id="287662275">
      <w:bodyDiv w:val="1"/>
      <w:marLeft w:val="0"/>
      <w:marRight w:val="0"/>
      <w:marTop w:val="0"/>
      <w:marBottom w:val="0"/>
      <w:divBdr>
        <w:top w:val="none" w:sz="0" w:space="0" w:color="auto"/>
        <w:left w:val="none" w:sz="0" w:space="0" w:color="auto"/>
        <w:bottom w:val="none" w:sz="0" w:space="0" w:color="auto"/>
        <w:right w:val="none" w:sz="0" w:space="0" w:color="auto"/>
      </w:divBdr>
    </w:div>
    <w:div w:id="316691260">
      <w:bodyDiv w:val="1"/>
      <w:marLeft w:val="0"/>
      <w:marRight w:val="0"/>
      <w:marTop w:val="0"/>
      <w:marBottom w:val="0"/>
      <w:divBdr>
        <w:top w:val="none" w:sz="0" w:space="0" w:color="auto"/>
        <w:left w:val="none" w:sz="0" w:space="0" w:color="auto"/>
        <w:bottom w:val="none" w:sz="0" w:space="0" w:color="auto"/>
        <w:right w:val="none" w:sz="0" w:space="0" w:color="auto"/>
      </w:divBdr>
    </w:div>
    <w:div w:id="357783511">
      <w:bodyDiv w:val="1"/>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sChild>
            <w:div w:id="2090274730">
              <w:marLeft w:val="0"/>
              <w:marRight w:val="0"/>
              <w:marTop w:val="0"/>
              <w:marBottom w:val="0"/>
              <w:divBdr>
                <w:top w:val="none" w:sz="0" w:space="0" w:color="auto"/>
                <w:left w:val="none" w:sz="0" w:space="0" w:color="auto"/>
                <w:bottom w:val="none" w:sz="0" w:space="0" w:color="auto"/>
                <w:right w:val="none" w:sz="0" w:space="0" w:color="auto"/>
              </w:divBdr>
              <w:divsChild>
                <w:div w:id="1268274852">
                  <w:marLeft w:val="0"/>
                  <w:marRight w:val="0"/>
                  <w:marTop w:val="0"/>
                  <w:marBottom w:val="0"/>
                  <w:divBdr>
                    <w:top w:val="none" w:sz="0" w:space="0" w:color="auto"/>
                    <w:left w:val="none" w:sz="0" w:space="0" w:color="auto"/>
                    <w:bottom w:val="none" w:sz="0" w:space="0" w:color="auto"/>
                    <w:right w:val="none" w:sz="0" w:space="0" w:color="auto"/>
                  </w:divBdr>
                  <w:divsChild>
                    <w:div w:id="1289361648">
                      <w:marLeft w:val="0"/>
                      <w:marRight w:val="0"/>
                      <w:marTop w:val="0"/>
                      <w:marBottom w:val="0"/>
                      <w:divBdr>
                        <w:top w:val="none" w:sz="0" w:space="0" w:color="auto"/>
                        <w:left w:val="none" w:sz="0" w:space="0" w:color="auto"/>
                        <w:bottom w:val="none" w:sz="0" w:space="0" w:color="auto"/>
                        <w:right w:val="none" w:sz="0" w:space="0" w:color="auto"/>
                      </w:divBdr>
                      <w:divsChild>
                        <w:div w:id="182742950">
                          <w:marLeft w:val="0"/>
                          <w:marRight w:val="0"/>
                          <w:marTop w:val="0"/>
                          <w:marBottom w:val="0"/>
                          <w:divBdr>
                            <w:top w:val="none" w:sz="0" w:space="0" w:color="auto"/>
                            <w:left w:val="none" w:sz="0" w:space="0" w:color="auto"/>
                            <w:bottom w:val="none" w:sz="0" w:space="0" w:color="auto"/>
                            <w:right w:val="none" w:sz="0" w:space="0" w:color="auto"/>
                          </w:divBdr>
                          <w:divsChild>
                            <w:div w:id="262807074">
                              <w:marLeft w:val="0"/>
                              <w:marRight w:val="0"/>
                              <w:marTop w:val="0"/>
                              <w:marBottom w:val="0"/>
                              <w:divBdr>
                                <w:top w:val="none" w:sz="0" w:space="0" w:color="auto"/>
                                <w:left w:val="none" w:sz="0" w:space="0" w:color="auto"/>
                                <w:bottom w:val="none" w:sz="0" w:space="0" w:color="auto"/>
                                <w:right w:val="none" w:sz="0" w:space="0" w:color="auto"/>
                              </w:divBdr>
                              <w:divsChild>
                                <w:div w:id="281620540">
                                  <w:marLeft w:val="0"/>
                                  <w:marRight w:val="0"/>
                                  <w:marTop w:val="0"/>
                                  <w:marBottom w:val="0"/>
                                  <w:divBdr>
                                    <w:top w:val="none" w:sz="0" w:space="0" w:color="auto"/>
                                    <w:left w:val="none" w:sz="0" w:space="0" w:color="auto"/>
                                    <w:bottom w:val="none" w:sz="0" w:space="0" w:color="auto"/>
                                    <w:right w:val="none" w:sz="0" w:space="0" w:color="auto"/>
                                  </w:divBdr>
                                  <w:divsChild>
                                    <w:div w:id="190339973">
                                      <w:marLeft w:val="0"/>
                                      <w:marRight w:val="0"/>
                                      <w:marTop w:val="0"/>
                                      <w:marBottom w:val="0"/>
                                      <w:divBdr>
                                        <w:top w:val="none" w:sz="0" w:space="0" w:color="auto"/>
                                        <w:left w:val="none" w:sz="0" w:space="0" w:color="auto"/>
                                        <w:bottom w:val="none" w:sz="0" w:space="0" w:color="auto"/>
                                        <w:right w:val="none" w:sz="0" w:space="0" w:color="auto"/>
                                      </w:divBdr>
                                      <w:divsChild>
                                        <w:div w:id="35156620">
                                          <w:marLeft w:val="0"/>
                                          <w:marRight w:val="0"/>
                                          <w:marTop w:val="0"/>
                                          <w:marBottom w:val="0"/>
                                          <w:divBdr>
                                            <w:top w:val="none" w:sz="0" w:space="0" w:color="auto"/>
                                            <w:left w:val="none" w:sz="0" w:space="0" w:color="auto"/>
                                            <w:bottom w:val="none" w:sz="0" w:space="0" w:color="auto"/>
                                            <w:right w:val="none" w:sz="0" w:space="0" w:color="auto"/>
                                          </w:divBdr>
                                          <w:divsChild>
                                            <w:div w:id="1440643978">
                                              <w:marLeft w:val="0"/>
                                              <w:marRight w:val="0"/>
                                              <w:marTop w:val="0"/>
                                              <w:marBottom w:val="0"/>
                                              <w:divBdr>
                                                <w:top w:val="none" w:sz="0" w:space="0" w:color="auto"/>
                                                <w:left w:val="none" w:sz="0" w:space="0" w:color="auto"/>
                                                <w:bottom w:val="none" w:sz="0" w:space="0" w:color="auto"/>
                                                <w:right w:val="none" w:sz="0" w:space="0" w:color="auto"/>
                                              </w:divBdr>
                                              <w:divsChild>
                                                <w:div w:id="1888488778">
                                                  <w:marLeft w:val="0"/>
                                                  <w:marRight w:val="0"/>
                                                  <w:marTop w:val="0"/>
                                                  <w:marBottom w:val="0"/>
                                                  <w:divBdr>
                                                    <w:top w:val="none" w:sz="0" w:space="0" w:color="auto"/>
                                                    <w:left w:val="none" w:sz="0" w:space="0" w:color="auto"/>
                                                    <w:bottom w:val="none" w:sz="0" w:space="0" w:color="auto"/>
                                                    <w:right w:val="none" w:sz="0" w:space="0" w:color="auto"/>
                                                  </w:divBdr>
                                                  <w:divsChild>
                                                    <w:div w:id="13943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3483636">
      <w:bodyDiv w:val="1"/>
      <w:marLeft w:val="0"/>
      <w:marRight w:val="0"/>
      <w:marTop w:val="0"/>
      <w:marBottom w:val="0"/>
      <w:divBdr>
        <w:top w:val="none" w:sz="0" w:space="0" w:color="auto"/>
        <w:left w:val="none" w:sz="0" w:space="0" w:color="auto"/>
        <w:bottom w:val="none" w:sz="0" w:space="0" w:color="auto"/>
        <w:right w:val="none" w:sz="0" w:space="0" w:color="auto"/>
      </w:divBdr>
    </w:div>
    <w:div w:id="370306757">
      <w:bodyDiv w:val="1"/>
      <w:marLeft w:val="0"/>
      <w:marRight w:val="0"/>
      <w:marTop w:val="0"/>
      <w:marBottom w:val="0"/>
      <w:divBdr>
        <w:top w:val="none" w:sz="0" w:space="0" w:color="auto"/>
        <w:left w:val="none" w:sz="0" w:space="0" w:color="auto"/>
        <w:bottom w:val="none" w:sz="0" w:space="0" w:color="auto"/>
        <w:right w:val="none" w:sz="0" w:space="0" w:color="auto"/>
      </w:divBdr>
      <w:divsChild>
        <w:div w:id="1057045135">
          <w:marLeft w:val="0"/>
          <w:marRight w:val="0"/>
          <w:marTop w:val="100"/>
          <w:marBottom w:val="100"/>
          <w:divBdr>
            <w:top w:val="none" w:sz="0" w:space="0" w:color="auto"/>
            <w:left w:val="none" w:sz="0" w:space="0" w:color="auto"/>
            <w:bottom w:val="none" w:sz="0" w:space="0" w:color="auto"/>
            <w:right w:val="none" w:sz="0" w:space="0" w:color="auto"/>
          </w:divBdr>
          <w:divsChild>
            <w:div w:id="595594963">
              <w:marLeft w:val="0"/>
              <w:marRight w:val="0"/>
              <w:marTop w:val="0"/>
              <w:marBottom w:val="0"/>
              <w:divBdr>
                <w:top w:val="none" w:sz="0" w:space="0" w:color="auto"/>
                <w:left w:val="none" w:sz="0" w:space="0" w:color="auto"/>
                <w:bottom w:val="none" w:sz="0" w:space="0" w:color="auto"/>
                <w:right w:val="none" w:sz="0" w:space="0" w:color="auto"/>
              </w:divBdr>
              <w:divsChild>
                <w:div w:id="1505700941">
                  <w:marLeft w:val="0"/>
                  <w:marRight w:val="0"/>
                  <w:marTop w:val="0"/>
                  <w:marBottom w:val="0"/>
                  <w:divBdr>
                    <w:top w:val="none" w:sz="0" w:space="0" w:color="auto"/>
                    <w:left w:val="none" w:sz="0" w:space="0" w:color="auto"/>
                    <w:bottom w:val="none" w:sz="0" w:space="0" w:color="auto"/>
                    <w:right w:val="none" w:sz="0" w:space="0" w:color="auto"/>
                  </w:divBdr>
                  <w:divsChild>
                    <w:div w:id="1502576538">
                      <w:marLeft w:val="0"/>
                      <w:marRight w:val="0"/>
                      <w:marTop w:val="0"/>
                      <w:marBottom w:val="0"/>
                      <w:divBdr>
                        <w:top w:val="none" w:sz="0" w:space="0" w:color="auto"/>
                        <w:left w:val="none" w:sz="0" w:space="0" w:color="auto"/>
                        <w:bottom w:val="none" w:sz="0" w:space="0" w:color="auto"/>
                        <w:right w:val="none" w:sz="0" w:space="0" w:color="auto"/>
                      </w:divBdr>
                      <w:divsChild>
                        <w:div w:id="660963036">
                          <w:marLeft w:val="0"/>
                          <w:marRight w:val="0"/>
                          <w:marTop w:val="0"/>
                          <w:marBottom w:val="0"/>
                          <w:divBdr>
                            <w:top w:val="none" w:sz="0" w:space="0" w:color="auto"/>
                            <w:left w:val="none" w:sz="0" w:space="0" w:color="auto"/>
                            <w:bottom w:val="none" w:sz="0" w:space="0" w:color="auto"/>
                            <w:right w:val="none" w:sz="0" w:space="0" w:color="auto"/>
                          </w:divBdr>
                          <w:divsChild>
                            <w:div w:id="2102405567">
                              <w:marLeft w:val="0"/>
                              <w:marRight w:val="0"/>
                              <w:marTop w:val="0"/>
                              <w:marBottom w:val="750"/>
                              <w:divBdr>
                                <w:top w:val="none" w:sz="0" w:space="0" w:color="auto"/>
                                <w:left w:val="none" w:sz="0" w:space="0" w:color="auto"/>
                                <w:bottom w:val="none" w:sz="0" w:space="0" w:color="auto"/>
                                <w:right w:val="none" w:sz="0" w:space="0" w:color="auto"/>
                              </w:divBdr>
                              <w:divsChild>
                                <w:div w:id="2061515186">
                                  <w:marLeft w:val="0"/>
                                  <w:marRight w:val="0"/>
                                  <w:marTop w:val="0"/>
                                  <w:marBottom w:val="0"/>
                                  <w:divBdr>
                                    <w:top w:val="none" w:sz="0" w:space="0" w:color="auto"/>
                                    <w:left w:val="none" w:sz="0" w:space="0" w:color="auto"/>
                                    <w:bottom w:val="none" w:sz="0" w:space="0" w:color="auto"/>
                                    <w:right w:val="none" w:sz="0" w:space="0" w:color="auto"/>
                                  </w:divBdr>
                                  <w:divsChild>
                                    <w:div w:id="92098031">
                                      <w:marLeft w:val="0"/>
                                      <w:marRight w:val="0"/>
                                      <w:marTop w:val="0"/>
                                      <w:marBottom w:val="0"/>
                                      <w:divBdr>
                                        <w:top w:val="none" w:sz="0" w:space="0" w:color="auto"/>
                                        <w:left w:val="none" w:sz="0" w:space="0" w:color="auto"/>
                                        <w:bottom w:val="none" w:sz="0" w:space="0" w:color="auto"/>
                                        <w:right w:val="none" w:sz="0" w:space="0" w:color="auto"/>
                                      </w:divBdr>
                                      <w:divsChild>
                                        <w:div w:id="886335916">
                                          <w:marLeft w:val="0"/>
                                          <w:marRight w:val="0"/>
                                          <w:marTop w:val="0"/>
                                          <w:marBottom w:val="0"/>
                                          <w:divBdr>
                                            <w:top w:val="none" w:sz="0" w:space="0" w:color="auto"/>
                                            <w:left w:val="none" w:sz="0" w:space="0" w:color="auto"/>
                                            <w:bottom w:val="none" w:sz="0" w:space="0" w:color="auto"/>
                                            <w:right w:val="none" w:sz="0" w:space="0" w:color="auto"/>
                                          </w:divBdr>
                                          <w:divsChild>
                                            <w:div w:id="218057731">
                                              <w:marLeft w:val="0"/>
                                              <w:marRight w:val="0"/>
                                              <w:marTop w:val="0"/>
                                              <w:marBottom w:val="0"/>
                                              <w:divBdr>
                                                <w:top w:val="none" w:sz="0" w:space="0" w:color="auto"/>
                                                <w:left w:val="none" w:sz="0" w:space="0" w:color="auto"/>
                                                <w:bottom w:val="none" w:sz="0" w:space="0" w:color="auto"/>
                                                <w:right w:val="none" w:sz="0" w:space="0" w:color="auto"/>
                                              </w:divBdr>
                                              <w:divsChild>
                                                <w:div w:id="15766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163583">
      <w:bodyDiv w:val="1"/>
      <w:marLeft w:val="0"/>
      <w:marRight w:val="0"/>
      <w:marTop w:val="0"/>
      <w:marBottom w:val="0"/>
      <w:divBdr>
        <w:top w:val="none" w:sz="0" w:space="0" w:color="auto"/>
        <w:left w:val="none" w:sz="0" w:space="0" w:color="auto"/>
        <w:bottom w:val="none" w:sz="0" w:space="0" w:color="auto"/>
        <w:right w:val="none" w:sz="0" w:space="0" w:color="auto"/>
      </w:divBdr>
    </w:div>
    <w:div w:id="378820650">
      <w:bodyDiv w:val="1"/>
      <w:marLeft w:val="0"/>
      <w:marRight w:val="0"/>
      <w:marTop w:val="0"/>
      <w:marBottom w:val="0"/>
      <w:divBdr>
        <w:top w:val="none" w:sz="0" w:space="0" w:color="auto"/>
        <w:left w:val="none" w:sz="0" w:space="0" w:color="auto"/>
        <w:bottom w:val="none" w:sz="0" w:space="0" w:color="auto"/>
        <w:right w:val="none" w:sz="0" w:space="0" w:color="auto"/>
      </w:divBdr>
    </w:div>
    <w:div w:id="450170334">
      <w:bodyDiv w:val="1"/>
      <w:marLeft w:val="0"/>
      <w:marRight w:val="0"/>
      <w:marTop w:val="0"/>
      <w:marBottom w:val="0"/>
      <w:divBdr>
        <w:top w:val="none" w:sz="0" w:space="0" w:color="auto"/>
        <w:left w:val="none" w:sz="0" w:space="0" w:color="auto"/>
        <w:bottom w:val="none" w:sz="0" w:space="0" w:color="auto"/>
        <w:right w:val="none" w:sz="0" w:space="0" w:color="auto"/>
      </w:divBdr>
    </w:div>
    <w:div w:id="481117342">
      <w:bodyDiv w:val="1"/>
      <w:marLeft w:val="0"/>
      <w:marRight w:val="0"/>
      <w:marTop w:val="0"/>
      <w:marBottom w:val="0"/>
      <w:divBdr>
        <w:top w:val="none" w:sz="0" w:space="0" w:color="auto"/>
        <w:left w:val="none" w:sz="0" w:space="0" w:color="auto"/>
        <w:bottom w:val="none" w:sz="0" w:space="0" w:color="auto"/>
        <w:right w:val="none" w:sz="0" w:space="0" w:color="auto"/>
      </w:divBdr>
    </w:div>
    <w:div w:id="484323615">
      <w:bodyDiv w:val="1"/>
      <w:marLeft w:val="0"/>
      <w:marRight w:val="0"/>
      <w:marTop w:val="0"/>
      <w:marBottom w:val="0"/>
      <w:divBdr>
        <w:top w:val="none" w:sz="0" w:space="0" w:color="auto"/>
        <w:left w:val="none" w:sz="0" w:space="0" w:color="auto"/>
        <w:bottom w:val="none" w:sz="0" w:space="0" w:color="auto"/>
        <w:right w:val="none" w:sz="0" w:space="0" w:color="auto"/>
      </w:divBdr>
    </w:div>
    <w:div w:id="516383159">
      <w:bodyDiv w:val="1"/>
      <w:marLeft w:val="0"/>
      <w:marRight w:val="0"/>
      <w:marTop w:val="0"/>
      <w:marBottom w:val="0"/>
      <w:divBdr>
        <w:top w:val="none" w:sz="0" w:space="0" w:color="auto"/>
        <w:left w:val="none" w:sz="0" w:space="0" w:color="auto"/>
        <w:bottom w:val="none" w:sz="0" w:space="0" w:color="auto"/>
        <w:right w:val="none" w:sz="0" w:space="0" w:color="auto"/>
      </w:divBdr>
    </w:div>
    <w:div w:id="531303846">
      <w:bodyDiv w:val="1"/>
      <w:marLeft w:val="0"/>
      <w:marRight w:val="0"/>
      <w:marTop w:val="0"/>
      <w:marBottom w:val="0"/>
      <w:divBdr>
        <w:top w:val="none" w:sz="0" w:space="0" w:color="auto"/>
        <w:left w:val="none" w:sz="0" w:space="0" w:color="auto"/>
        <w:bottom w:val="none" w:sz="0" w:space="0" w:color="auto"/>
        <w:right w:val="none" w:sz="0" w:space="0" w:color="auto"/>
      </w:divBdr>
    </w:div>
    <w:div w:id="549079601">
      <w:bodyDiv w:val="1"/>
      <w:marLeft w:val="0"/>
      <w:marRight w:val="0"/>
      <w:marTop w:val="0"/>
      <w:marBottom w:val="0"/>
      <w:divBdr>
        <w:top w:val="none" w:sz="0" w:space="0" w:color="auto"/>
        <w:left w:val="none" w:sz="0" w:space="0" w:color="auto"/>
        <w:bottom w:val="none" w:sz="0" w:space="0" w:color="auto"/>
        <w:right w:val="none" w:sz="0" w:space="0" w:color="auto"/>
      </w:divBdr>
    </w:div>
    <w:div w:id="583420027">
      <w:bodyDiv w:val="1"/>
      <w:marLeft w:val="0"/>
      <w:marRight w:val="0"/>
      <w:marTop w:val="0"/>
      <w:marBottom w:val="0"/>
      <w:divBdr>
        <w:top w:val="none" w:sz="0" w:space="0" w:color="auto"/>
        <w:left w:val="none" w:sz="0" w:space="0" w:color="auto"/>
        <w:bottom w:val="none" w:sz="0" w:space="0" w:color="auto"/>
        <w:right w:val="none" w:sz="0" w:space="0" w:color="auto"/>
      </w:divBdr>
    </w:div>
    <w:div w:id="622156589">
      <w:bodyDiv w:val="1"/>
      <w:marLeft w:val="0"/>
      <w:marRight w:val="0"/>
      <w:marTop w:val="0"/>
      <w:marBottom w:val="0"/>
      <w:divBdr>
        <w:top w:val="none" w:sz="0" w:space="0" w:color="auto"/>
        <w:left w:val="none" w:sz="0" w:space="0" w:color="auto"/>
        <w:bottom w:val="none" w:sz="0" w:space="0" w:color="auto"/>
        <w:right w:val="none" w:sz="0" w:space="0" w:color="auto"/>
      </w:divBdr>
    </w:div>
    <w:div w:id="636683639">
      <w:bodyDiv w:val="1"/>
      <w:marLeft w:val="0"/>
      <w:marRight w:val="0"/>
      <w:marTop w:val="0"/>
      <w:marBottom w:val="0"/>
      <w:divBdr>
        <w:top w:val="none" w:sz="0" w:space="0" w:color="auto"/>
        <w:left w:val="none" w:sz="0" w:space="0" w:color="auto"/>
        <w:bottom w:val="none" w:sz="0" w:space="0" w:color="auto"/>
        <w:right w:val="none" w:sz="0" w:space="0" w:color="auto"/>
      </w:divBdr>
    </w:div>
    <w:div w:id="652031106">
      <w:bodyDiv w:val="1"/>
      <w:marLeft w:val="0"/>
      <w:marRight w:val="0"/>
      <w:marTop w:val="0"/>
      <w:marBottom w:val="0"/>
      <w:divBdr>
        <w:top w:val="none" w:sz="0" w:space="0" w:color="auto"/>
        <w:left w:val="none" w:sz="0" w:space="0" w:color="auto"/>
        <w:bottom w:val="none" w:sz="0" w:space="0" w:color="auto"/>
        <w:right w:val="none" w:sz="0" w:space="0" w:color="auto"/>
      </w:divBdr>
    </w:div>
    <w:div w:id="736781637">
      <w:bodyDiv w:val="1"/>
      <w:marLeft w:val="0"/>
      <w:marRight w:val="0"/>
      <w:marTop w:val="0"/>
      <w:marBottom w:val="0"/>
      <w:divBdr>
        <w:top w:val="none" w:sz="0" w:space="0" w:color="auto"/>
        <w:left w:val="none" w:sz="0" w:space="0" w:color="auto"/>
        <w:bottom w:val="none" w:sz="0" w:space="0" w:color="auto"/>
        <w:right w:val="none" w:sz="0" w:space="0" w:color="auto"/>
      </w:divBdr>
    </w:div>
    <w:div w:id="758218386">
      <w:bodyDiv w:val="1"/>
      <w:marLeft w:val="0"/>
      <w:marRight w:val="0"/>
      <w:marTop w:val="0"/>
      <w:marBottom w:val="0"/>
      <w:divBdr>
        <w:top w:val="none" w:sz="0" w:space="0" w:color="auto"/>
        <w:left w:val="none" w:sz="0" w:space="0" w:color="auto"/>
        <w:bottom w:val="none" w:sz="0" w:space="0" w:color="auto"/>
        <w:right w:val="none" w:sz="0" w:space="0" w:color="auto"/>
      </w:divBdr>
    </w:div>
    <w:div w:id="816189650">
      <w:bodyDiv w:val="1"/>
      <w:marLeft w:val="0"/>
      <w:marRight w:val="0"/>
      <w:marTop w:val="0"/>
      <w:marBottom w:val="0"/>
      <w:divBdr>
        <w:top w:val="none" w:sz="0" w:space="0" w:color="auto"/>
        <w:left w:val="none" w:sz="0" w:space="0" w:color="auto"/>
        <w:bottom w:val="none" w:sz="0" w:space="0" w:color="auto"/>
        <w:right w:val="none" w:sz="0" w:space="0" w:color="auto"/>
      </w:divBdr>
    </w:div>
    <w:div w:id="831027278">
      <w:bodyDiv w:val="1"/>
      <w:marLeft w:val="0"/>
      <w:marRight w:val="0"/>
      <w:marTop w:val="0"/>
      <w:marBottom w:val="0"/>
      <w:divBdr>
        <w:top w:val="none" w:sz="0" w:space="0" w:color="auto"/>
        <w:left w:val="none" w:sz="0" w:space="0" w:color="auto"/>
        <w:bottom w:val="none" w:sz="0" w:space="0" w:color="auto"/>
        <w:right w:val="none" w:sz="0" w:space="0" w:color="auto"/>
      </w:divBdr>
    </w:div>
    <w:div w:id="834613542">
      <w:bodyDiv w:val="1"/>
      <w:marLeft w:val="0"/>
      <w:marRight w:val="0"/>
      <w:marTop w:val="0"/>
      <w:marBottom w:val="0"/>
      <w:divBdr>
        <w:top w:val="none" w:sz="0" w:space="0" w:color="auto"/>
        <w:left w:val="none" w:sz="0" w:space="0" w:color="auto"/>
        <w:bottom w:val="none" w:sz="0" w:space="0" w:color="auto"/>
        <w:right w:val="none" w:sz="0" w:space="0" w:color="auto"/>
      </w:divBdr>
    </w:div>
    <w:div w:id="867252725">
      <w:bodyDiv w:val="1"/>
      <w:marLeft w:val="0"/>
      <w:marRight w:val="0"/>
      <w:marTop w:val="0"/>
      <w:marBottom w:val="0"/>
      <w:divBdr>
        <w:top w:val="none" w:sz="0" w:space="0" w:color="auto"/>
        <w:left w:val="none" w:sz="0" w:space="0" w:color="auto"/>
        <w:bottom w:val="none" w:sz="0" w:space="0" w:color="auto"/>
        <w:right w:val="none" w:sz="0" w:space="0" w:color="auto"/>
      </w:divBdr>
    </w:div>
    <w:div w:id="941574993">
      <w:bodyDiv w:val="1"/>
      <w:marLeft w:val="0"/>
      <w:marRight w:val="0"/>
      <w:marTop w:val="0"/>
      <w:marBottom w:val="0"/>
      <w:divBdr>
        <w:top w:val="none" w:sz="0" w:space="0" w:color="auto"/>
        <w:left w:val="none" w:sz="0" w:space="0" w:color="auto"/>
        <w:bottom w:val="none" w:sz="0" w:space="0" w:color="auto"/>
        <w:right w:val="none" w:sz="0" w:space="0" w:color="auto"/>
      </w:divBdr>
      <w:divsChild>
        <w:div w:id="1887256081">
          <w:marLeft w:val="0"/>
          <w:marRight w:val="0"/>
          <w:marTop w:val="0"/>
          <w:marBottom w:val="0"/>
          <w:divBdr>
            <w:top w:val="none" w:sz="0" w:space="0" w:color="auto"/>
            <w:left w:val="none" w:sz="0" w:space="0" w:color="auto"/>
            <w:bottom w:val="none" w:sz="0" w:space="0" w:color="auto"/>
            <w:right w:val="none" w:sz="0" w:space="0" w:color="auto"/>
          </w:divBdr>
          <w:divsChild>
            <w:div w:id="916790387">
              <w:marLeft w:val="0"/>
              <w:marRight w:val="0"/>
              <w:marTop w:val="0"/>
              <w:marBottom w:val="0"/>
              <w:divBdr>
                <w:top w:val="none" w:sz="0" w:space="0" w:color="auto"/>
                <w:left w:val="none" w:sz="0" w:space="0" w:color="auto"/>
                <w:bottom w:val="none" w:sz="0" w:space="0" w:color="auto"/>
                <w:right w:val="none" w:sz="0" w:space="0" w:color="auto"/>
              </w:divBdr>
              <w:divsChild>
                <w:div w:id="2008511641">
                  <w:marLeft w:val="0"/>
                  <w:marRight w:val="0"/>
                  <w:marTop w:val="0"/>
                  <w:marBottom w:val="0"/>
                  <w:divBdr>
                    <w:top w:val="none" w:sz="0" w:space="0" w:color="auto"/>
                    <w:left w:val="none" w:sz="0" w:space="0" w:color="auto"/>
                    <w:bottom w:val="none" w:sz="0" w:space="0" w:color="auto"/>
                    <w:right w:val="none" w:sz="0" w:space="0" w:color="auto"/>
                  </w:divBdr>
                  <w:divsChild>
                    <w:div w:id="1633753039">
                      <w:marLeft w:val="0"/>
                      <w:marRight w:val="0"/>
                      <w:marTop w:val="0"/>
                      <w:marBottom w:val="0"/>
                      <w:divBdr>
                        <w:top w:val="none" w:sz="0" w:space="0" w:color="auto"/>
                        <w:left w:val="none" w:sz="0" w:space="0" w:color="auto"/>
                        <w:bottom w:val="none" w:sz="0" w:space="0" w:color="auto"/>
                        <w:right w:val="none" w:sz="0" w:space="0" w:color="auto"/>
                      </w:divBdr>
                      <w:divsChild>
                        <w:div w:id="1154905676">
                          <w:marLeft w:val="0"/>
                          <w:marRight w:val="0"/>
                          <w:marTop w:val="0"/>
                          <w:marBottom w:val="0"/>
                          <w:divBdr>
                            <w:top w:val="none" w:sz="0" w:space="0" w:color="auto"/>
                            <w:left w:val="none" w:sz="0" w:space="0" w:color="auto"/>
                            <w:bottom w:val="none" w:sz="0" w:space="0" w:color="auto"/>
                            <w:right w:val="none" w:sz="0" w:space="0" w:color="auto"/>
                          </w:divBdr>
                          <w:divsChild>
                            <w:div w:id="1052271972">
                              <w:marLeft w:val="0"/>
                              <w:marRight w:val="0"/>
                              <w:marTop w:val="0"/>
                              <w:marBottom w:val="0"/>
                              <w:divBdr>
                                <w:top w:val="none" w:sz="0" w:space="0" w:color="auto"/>
                                <w:left w:val="none" w:sz="0" w:space="0" w:color="auto"/>
                                <w:bottom w:val="none" w:sz="0" w:space="0" w:color="auto"/>
                                <w:right w:val="none" w:sz="0" w:space="0" w:color="auto"/>
                              </w:divBdr>
                              <w:divsChild>
                                <w:div w:id="1646742114">
                                  <w:marLeft w:val="0"/>
                                  <w:marRight w:val="0"/>
                                  <w:marTop w:val="0"/>
                                  <w:marBottom w:val="0"/>
                                  <w:divBdr>
                                    <w:top w:val="none" w:sz="0" w:space="0" w:color="auto"/>
                                    <w:left w:val="none" w:sz="0" w:space="0" w:color="auto"/>
                                    <w:bottom w:val="none" w:sz="0" w:space="0" w:color="auto"/>
                                    <w:right w:val="none" w:sz="0" w:space="0" w:color="auto"/>
                                  </w:divBdr>
                                  <w:divsChild>
                                    <w:div w:id="883102410">
                                      <w:marLeft w:val="0"/>
                                      <w:marRight w:val="0"/>
                                      <w:marTop w:val="0"/>
                                      <w:marBottom w:val="0"/>
                                      <w:divBdr>
                                        <w:top w:val="none" w:sz="0" w:space="0" w:color="auto"/>
                                        <w:left w:val="none" w:sz="0" w:space="0" w:color="auto"/>
                                        <w:bottom w:val="none" w:sz="0" w:space="0" w:color="auto"/>
                                        <w:right w:val="none" w:sz="0" w:space="0" w:color="auto"/>
                                      </w:divBdr>
                                      <w:divsChild>
                                        <w:div w:id="224218873">
                                          <w:marLeft w:val="0"/>
                                          <w:marRight w:val="0"/>
                                          <w:marTop w:val="0"/>
                                          <w:marBottom w:val="0"/>
                                          <w:divBdr>
                                            <w:top w:val="none" w:sz="0" w:space="0" w:color="auto"/>
                                            <w:left w:val="none" w:sz="0" w:space="0" w:color="auto"/>
                                            <w:bottom w:val="none" w:sz="0" w:space="0" w:color="auto"/>
                                            <w:right w:val="none" w:sz="0" w:space="0" w:color="auto"/>
                                          </w:divBdr>
                                          <w:divsChild>
                                            <w:div w:id="2015647490">
                                              <w:marLeft w:val="0"/>
                                              <w:marRight w:val="0"/>
                                              <w:marTop w:val="0"/>
                                              <w:marBottom w:val="0"/>
                                              <w:divBdr>
                                                <w:top w:val="none" w:sz="0" w:space="0" w:color="auto"/>
                                                <w:left w:val="none" w:sz="0" w:space="0" w:color="auto"/>
                                                <w:bottom w:val="none" w:sz="0" w:space="0" w:color="auto"/>
                                                <w:right w:val="none" w:sz="0" w:space="0" w:color="auto"/>
                                              </w:divBdr>
                                              <w:divsChild>
                                                <w:div w:id="842472243">
                                                  <w:marLeft w:val="0"/>
                                                  <w:marRight w:val="0"/>
                                                  <w:marTop w:val="0"/>
                                                  <w:marBottom w:val="0"/>
                                                  <w:divBdr>
                                                    <w:top w:val="none" w:sz="0" w:space="0" w:color="auto"/>
                                                    <w:left w:val="none" w:sz="0" w:space="0" w:color="auto"/>
                                                    <w:bottom w:val="none" w:sz="0" w:space="0" w:color="auto"/>
                                                    <w:right w:val="none" w:sz="0" w:space="0" w:color="auto"/>
                                                  </w:divBdr>
                                                  <w:divsChild>
                                                    <w:div w:id="14093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736513">
      <w:bodyDiv w:val="1"/>
      <w:marLeft w:val="0"/>
      <w:marRight w:val="0"/>
      <w:marTop w:val="0"/>
      <w:marBottom w:val="0"/>
      <w:divBdr>
        <w:top w:val="none" w:sz="0" w:space="0" w:color="auto"/>
        <w:left w:val="none" w:sz="0" w:space="0" w:color="auto"/>
        <w:bottom w:val="none" w:sz="0" w:space="0" w:color="auto"/>
        <w:right w:val="none" w:sz="0" w:space="0" w:color="auto"/>
      </w:divBdr>
    </w:div>
    <w:div w:id="986931803">
      <w:bodyDiv w:val="1"/>
      <w:marLeft w:val="0"/>
      <w:marRight w:val="0"/>
      <w:marTop w:val="0"/>
      <w:marBottom w:val="0"/>
      <w:divBdr>
        <w:top w:val="none" w:sz="0" w:space="0" w:color="auto"/>
        <w:left w:val="none" w:sz="0" w:space="0" w:color="auto"/>
        <w:bottom w:val="none" w:sz="0" w:space="0" w:color="auto"/>
        <w:right w:val="none" w:sz="0" w:space="0" w:color="auto"/>
      </w:divBdr>
    </w:div>
    <w:div w:id="1040130250">
      <w:bodyDiv w:val="1"/>
      <w:marLeft w:val="0"/>
      <w:marRight w:val="0"/>
      <w:marTop w:val="0"/>
      <w:marBottom w:val="0"/>
      <w:divBdr>
        <w:top w:val="none" w:sz="0" w:space="0" w:color="auto"/>
        <w:left w:val="none" w:sz="0" w:space="0" w:color="auto"/>
        <w:bottom w:val="none" w:sz="0" w:space="0" w:color="auto"/>
        <w:right w:val="none" w:sz="0" w:space="0" w:color="auto"/>
      </w:divBdr>
    </w:div>
    <w:div w:id="1060207960">
      <w:bodyDiv w:val="1"/>
      <w:marLeft w:val="0"/>
      <w:marRight w:val="0"/>
      <w:marTop w:val="0"/>
      <w:marBottom w:val="0"/>
      <w:divBdr>
        <w:top w:val="none" w:sz="0" w:space="0" w:color="auto"/>
        <w:left w:val="none" w:sz="0" w:space="0" w:color="auto"/>
        <w:bottom w:val="none" w:sz="0" w:space="0" w:color="auto"/>
        <w:right w:val="none" w:sz="0" w:space="0" w:color="auto"/>
      </w:divBdr>
    </w:div>
    <w:div w:id="1061244985">
      <w:bodyDiv w:val="1"/>
      <w:marLeft w:val="0"/>
      <w:marRight w:val="0"/>
      <w:marTop w:val="0"/>
      <w:marBottom w:val="0"/>
      <w:divBdr>
        <w:top w:val="none" w:sz="0" w:space="0" w:color="auto"/>
        <w:left w:val="none" w:sz="0" w:space="0" w:color="auto"/>
        <w:bottom w:val="none" w:sz="0" w:space="0" w:color="auto"/>
        <w:right w:val="none" w:sz="0" w:space="0" w:color="auto"/>
      </w:divBdr>
      <w:divsChild>
        <w:div w:id="400716763">
          <w:marLeft w:val="0"/>
          <w:marRight w:val="0"/>
          <w:marTop w:val="0"/>
          <w:marBottom w:val="0"/>
          <w:divBdr>
            <w:top w:val="none" w:sz="0" w:space="0" w:color="auto"/>
            <w:left w:val="none" w:sz="0" w:space="0" w:color="auto"/>
            <w:bottom w:val="none" w:sz="0" w:space="0" w:color="auto"/>
            <w:right w:val="none" w:sz="0" w:space="0" w:color="auto"/>
          </w:divBdr>
          <w:divsChild>
            <w:div w:id="1853838723">
              <w:marLeft w:val="0"/>
              <w:marRight w:val="0"/>
              <w:marTop w:val="0"/>
              <w:marBottom w:val="0"/>
              <w:divBdr>
                <w:top w:val="none" w:sz="0" w:space="0" w:color="auto"/>
                <w:left w:val="none" w:sz="0" w:space="0" w:color="auto"/>
                <w:bottom w:val="none" w:sz="0" w:space="0" w:color="auto"/>
                <w:right w:val="none" w:sz="0" w:space="0" w:color="auto"/>
              </w:divBdr>
              <w:divsChild>
                <w:div w:id="1339386880">
                  <w:marLeft w:val="0"/>
                  <w:marRight w:val="0"/>
                  <w:marTop w:val="0"/>
                  <w:marBottom w:val="0"/>
                  <w:divBdr>
                    <w:top w:val="none" w:sz="0" w:space="0" w:color="auto"/>
                    <w:left w:val="none" w:sz="0" w:space="0" w:color="auto"/>
                    <w:bottom w:val="none" w:sz="0" w:space="0" w:color="auto"/>
                    <w:right w:val="none" w:sz="0" w:space="0" w:color="auto"/>
                  </w:divBdr>
                  <w:divsChild>
                    <w:div w:id="859200607">
                      <w:marLeft w:val="0"/>
                      <w:marRight w:val="0"/>
                      <w:marTop w:val="0"/>
                      <w:marBottom w:val="0"/>
                      <w:divBdr>
                        <w:top w:val="none" w:sz="0" w:space="0" w:color="auto"/>
                        <w:left w:val="none" w:sz="0" w:space="0" w:color="auto"/>
                        <w:bottom w:val="none" w:sz="0" w:space="0" w:color="auto"/>
                        <w:right w:val="none" w:sz="0" w:space="0" w:color="auto"/>
                      </w:divBdr>
                      <w:divsChild>
                        <w:div w:id="1682930041">
                          <w:marLeft w:val="0"/>
                          <w:marRight w:val="0"/>
                          <w:marTop w:val="0"/>
                          <w:marBottom w:val="0"/>
                          <w:divBdr>
                            <w:top w:val="none" w:sz="0" w:space="0" w:color="auto"/>
                            <w:left w:val="none" w:sz="0" w:space="0" w:color="auto"/>
                            <w:bottom w:val="none" w:sz="0" w:space="0" w:color="auto"/>
                            <w:right w:val="none" w:sz="0" w:space="0" w:color="auto"/>
                          </w:divBdr>
                          <w:divsChild>
                            <w:div w:id="1058240973">
                              <w:marLeft w:val="0"/>
                              <w:marRight w:val="0"/>
                              <w:marTop w:val="0"/>
                              <w:marBottom w:val="0"/>
                              <w:divBdr>
                                <w:top w:val="none" w:sz="0" w:space="0" w:color="auto"/>
                                <w:left w:val="none" w:sz="0" w:space="0" w:color="auto"/>
                                <w:bottom w:val="none" w:sz="0" w:space="0" w:color="auto"/>
                                <w:right w:val="none" w:sz="0" w:space="0" w:color="auto"/>
                              </w:divBdr>
                              <w:divsChild>
                                <w:div w:id="1018888737">
                                  <w:marLeft w:val="0"/>
                                  <w:marRight w:val="0"/>
                                  <w:marTop w:val="0"/>
                                  <w:marBottom w:val="0"/>
                                  <w:divBdr>
                                    <w:top w:val="none" w:sz="0" w:space="0" w:color="auto"/>
                                    <w:left w:val="none" w:sz="0" w:space="0" w:color="auto"/>
                                    <w:bottom w:val="none" w:sz="0" w:space="0" w:color="auto"/>
                                    <w:right w:val="none" w:sz="0" w:space="0" w:color="auto"/>
                                  </w:divBdr>
                                  <w:divsChild>
                                    <w:div w:id="1004867433">
                                      <w:marLeft w:val="0"/>
                                      <w:marRight w:val="0"/>
                                      <w:marTop w:val="0"/>
                                      <w:marBottom w:val="0"/>
                                      <w:divBdr>
                                        <w:top w:val="none" w:sz="0" w:space="0" w:color="auto"/>
                                        <w:left w:val="none" w:sz="0" w:space="0" w:color="auto"/>
                                        <w:bottom w:val="none" w:sz="0" w:space="0" w:color="auto"/>
                                        <w:right w:val="none" w:sz="0" w:space="0" w:color="auto"/>
                                      </w:divBdr>
                                      <w:divsChild>
                                        <w:div w:id="1298147596">
                                          <w:marLeft w:val="0"/>
                                          <w:marRight w:val="0"/>
                                          <w:marTop w:val="0"/>
                                          <w:marBottom w:val="0"/>
                                          <w:divBdr>
                                            <w:top w:val="none" w:sz="0" w:space="0" w:color="auto"/>
                                            <w:left w:val="none" w:sz="0" w:space="0" w:color="auto"/>
                                            <w:bottom w:val="none" w:sz="0" w:space="0" w:color="auto"/>
                                            <w:right w:val="none" w:sz="0" w:space="0" w:color="auto"/>
                                          </w:divBdr>
                                          <w:divsChild>
                                            <w:div w:id="209922820">
                                              <w:marLeft w:val="0"/>
                                              <w:marRight w:val="0"/>
                                              <w:marTop w:val="0"/>
                                              <w:marBottom w:val="0"/>
                                              <w:divBdr>
                                                <w:top w:val="none" w:sz="0" w:space="0" w:color="auto"/>
                                                <w:left w:val="none" w:sz="0" w:space="0" w:color="auto"/>
                                                <w:bottom w:val="none" w:sz="0" w:space="0" w:color="auto"/>
                                                <w:right w:val="none" w:sz="0" w:space="0" w:color="auto"/>
                                              </w:divBdr>
                                              <w:divsChild>
                                                <w:div w:id="210269055">
                                                  <w:marLeft w:val="0"/>
                                                  <w:marRight w:val="0"/>
                                                  <w:marTop w:val="0"/>
                                                  <w:marBottom w:val="0"/>
                                                  <w:divBdr>
                                                    <w:top w:val="none" w:sz="0" w:space="0" w:color="auto"/>
                                                    <w:left w:val="none" w:sz="0" w:space="0" w:color="auto"/>
                                                    <w:bottom w:val="none" w:sz="0" w:space="0" w:color="auto"/>
                                                    <w:right w:val="none" w:sz="0" w:space="0" w:color="auto"/>
                                                  </w:divBdr>
                                                  <w:divsChild>
                                                    <w:div w:id="461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062986">
      <w:bodyDiv w:val="1"/>
      <w:marLeft w:val="0"/>
      <w:marRight w:val="0"/>
      <w:marTop w:val="0"/>
      <w:marBottom w:val="0"/>
      <w:divBdr>
        <w:top w:val="none" w:sz="0" w:space="0" w:color="auto"/>
        <w:left w:val="none" w:sz="0" w:space="0" w:color="auto"/>
        <w:bottom w:val="none" w:sz="0" w:space="0" w:color="auto"/>
        <w:right w:val="none" w:sz="0" w:space="0" w:color="auto"/>
      </w:divBdr>
    </w:div>
    <w:div w:id="1114445377">
      <w:bodyDiv w:val="1"/>
      <w:marLeft w:val="0"/>
      <w:marRight w:val="0"/>
      <w:marTop w:val="0"/>
      <w:marBottom w:val="0"/>
      <w:divBdr>
        <w:top w:val="none" w:sz="0" w:space="0" w:color="auto"/>
        <w:left w:val="none" w:sz="0" w:space="0" w:color="auto"/>
        <w:bottom w:val="none" w:sz="0" w:space="0" w:color="auto"/>
        <w:right w:val="none" w:sz="0" w:space="0" w:color="auto"/>
      </w:divBdr>
    </w:div>
    <w:div w:id="1117093390">
      <w:bodyDiv w:val="1"/>
      <w:marLeft w:val="0"/>
      <w:marRight w:val="0"/>
      <w:marTop w:val="0"/>
      <w:marBottom w:val="0"/>
      <w:divBdr>
        <w:top w:val="none" w:sz="0" w:space="0" w:color="auto"/>
        <w:left w:val="none" w:sz="0" w:space="0" w:color="auto"/>
        <w:bottom w:val="none" w:sz="0" w:space="0" w:color="auto"/>
        <w:right w:val="none" w:sz="0" w:space="0" w:color="auto"/>
      </w:divBdr>
    </w:div>
    <w:div w:id="1127893426">
      <w:bodyDiv w:val="1"/>
      <w:marLeft w:val="0"/>
      <w:marRight w:val="0"/>
      <w:marTop w:val="0"/>
      <w:marBottom w:val="0"/>
      <w:divBdr>
        <w:top w:val="none" w:sz="0" w:space="0" w:color="auto"/>
        <w:left w:val="none" w:sz="0" w:space="0" w:color="auto"/>
        <w:bottom w:val="none" w:sz="0" w:space="0" w:color="auto"/>
        <w:right w:val="none" w:sz="0" w:space="0" w:color="auto"/>
      </w:divBdr>
    </w:div>
    <w:div w:id="1158837967">
      <w:bodyDiv w:val="1"/>
      <w:marLeft w:val="0"/>
      <w:marRight w:val="0"/>
      <w:marTop w:val="0"/>
      <w:marBottom w:val="0"/>
      <w:divBdr>
        <w:top w:val="none" w:sz="0" w:space="0" w:color="auto"/>
        <w:left w:val="none" w:sz="0" w:space="0" w:color="auto"/>
        <w:bottom w:val="none" w:sz="0" w:space="0" w:color="auto"/>
        <w:right w:val="none" w:sz="0" w:space="0" w:color="auto"/>
      </w:divBdr>
    </w:div>
    <w:div w:id="1159035894">
      <w:bodyDiv w:val="1"/>
      <w:marLeft w:val="0"/>
      <w:marRight w:val="0"/>
      <w:marTop w:val="0"/>
      <w:marBottom w:val="0"/>
      <w:divBdr>
        <w:top w:val="none" w:sz="0" w:space="0" w:color="auto"/>
        <w:left w:val="none" w:sz="0" w:space="0" w:color="auto"/>
        <w:bottom w:val="none" w:sz="0" w:space="0" w:color="auto"/>
        <w:right w:val="none" w:sz="0" w:space="0" w:color="auto"/>
      </w:divBdr>
    </w:div>
    <w:div w:id="1204713691">
      <w:bodyDiv w:val="1"/>
      <w:marLeft w:val="0"/>
      <w:marRight w:val="0"/>
      <w:marTop w:val="0"/>
      <w:marBottom w:val="0"/>
      <w:divBdr>
        <w:top w:val="none" w:sz="0" w:space="0" w:color="auto"/>
        <w:left w:val="none" w:sz="0" w:space="0" w:color="auto"/>
        <w:bottom w:val="none" w:sz="0" w:space="0" w:color="auto"/>
        <w:right w:val="none" w:sz="0" w:space="0" w:color="auto"/>
      </w:divBdr>
    </w:div>
    <w:div w:id="1207721619">
      <w:bodyDiv w:val="1"/>
      <w:marLeft w:val="0"/>
      <w:marRight w:val="0"/>
      <w:marTop w:val="0"/>
      <w:marBottom w:val="0"/>
      <w:divBdr>
        <w:top w:val="none" w:sz="0" w:space="0" w:color="auto"/>
        <w:left w:val="none" w:sz="0" w:space="0" w:color="auto"/>
        <w:bottom w:val="none" w:sz="0" w:space="0" w:color="auto"/>
        <w:right w:val="none" w:sz="0" w:space="0" w:color="auto"/>
      </w:divBdr>
    </w:div>
    <w:div w:id="1210607624">
      <w:bodyDiv w:val="1"/>
      <w:marLeft w:val="0"/>
      <w:marRight w:val="0"/>
      <w:marTop w:val="0"/>
      <w:marBottom w:val="0"/>
      <w:divBdr>
        <w:top w:val="none" w:sz="0" w:space="0" w:color="auto"/>
        <w:left w:val="none" w:sz="0" w:space="0" w:color="auto"/>
        <w:bottom w:val="none" w:sz="0" w:space="0" w:color="auto"/>
        <w:right w:val="none" w:sz="0" w:space="0" w:color="auto"/>
      </w:divBdr>
    </w:div>
    <w:div w:id="1277711792">
      <w:bodyDiv w:val="1"/>
      <w:marLeft w:val="0"/>
      <w:marRight w:val="0"/>
      <w:marTop w:val="0"/>
      <w:marBottom w:val="0"/>
      <w:divBdr>
        <w:top w:val="none" w:sz="0" w:space="0" w:color="auto"/>
        <w:left w:val="none" w:sz="0" w:space="0" w:color="auto"/>
        <w:bottom w:val="none" w:sz="0" w:space="0" w:color="auto"/>
        <w:right w:val="none" w:sz="0" w:space="0" w:color="auto"/>
      </w:divBdr>
    </w:div>
    <w:div w:id="1385642475">
      <w:bodyDiv w:val="1"/>
      <w:marLeft w:val="0"/>
      <w:marRight w:val="0"/>
      <w:marTop w:val="0"/>
      <w:marBottom w:val="0"/>
      <w:divBdr>
        <w:top w:val="none" w:sz="0" w:space="0" w:color="auto"/>
        <w:left w:val="none" w:sz="0" w:space="0" w:color="auto"/>
        <w:bottom w:val="none" w:sz="0" w:space="0" w:color="auto"/>
        <w:right w:val="none" w:sz="0" w:space="0" w:color="auto"/>
      </w:divBdr>
    </w:div>
    <w:div w:id="1465849306">
      <w:bodyDiv w:val="1"/>
      <w:marLeft w:val="0"/>
      <w:marRight w:val="0"/>
      <w:marTop w:val="0"/>
      <w:marBottom w:val="0"/>
      <w:divBdr>
        <w:top w:val="none" w:sz="0" w:space="0" w:color="auto"/>
        <w:left w:val="none" w:sz="0" w:space="0" w:color="auto"/>
        <w:bottom w:val="none" w:sz="0" w:space="0" w:color="auto"/>
        <w:right w:val="none" w:sz="0" w:space="0" w:color="auto"/>
      </w:divBdr>
    </w:div>
    <w:div w:id="1548490096">
      <w:bodyDiv w:val="1"/>
      <w:marLeft w:val="0"/>
      <w:marRight w:val="0"/>
      <w:marTop w:val="0"/>
      <w:marBottom w:val="0"/>
      <w:divBdr>
        <w:top w:val="none" w:sz="0" w:space="0" w:color="auto"/>
        <w:left w:val="none" w:sz="0" w:space="0" w:color="auto"/>
        <w:bottom w:val="none" w:sz="0" w:space="0" w:color="auto"/>
        <w:right w:val="none" w:sz="0" w:space="0" w:color="auto"/>
      </w:divBdr>
    </w:div>
    <w:div w:id="1563448741">
      <w:bodyDiv w:val="1"/>
      <w:marLeft w:val="0"/>
      <w:marRight w:val="0"/>
      <w:marTop w:val="0"/>
      <w:marBottom w:val="0"/>
      <w:divBdr>
        <w:top w:val="none" w:sz="0" w:space="0" w:color="auto"/>
        <w:left w:val="none" w:sz="0" w:space="0" w:color="auto"/>
        <w:bottom w:val="none" w:sz="0" w:space="0" w:color="auto"/>
        <w:right w:val="none" w:sz="0" w:space="0" w:color="auto"/>
      </w:divBdr>
    </w:div>
    <w:div w:id="1572696035">
      <w:bodyDiv w:val="1"/>
      <w:marLeft w:val="0"/>
      <w:marRight w:val="0"/>
      <w:marTop w:val="0"/>
      <w:marBottom w:val="0"/>
      <w:divBdr>
        <w:top w:val="none" w:sz="0" w:space="0" w:color="auto"/>
        <w:left w:val="none" w:sz="0" w:space="0" w:color="auto"/>
        <w:bottom w:val="none" w:sz="0" w:space="0" w:color="auto"/>
        <w:right w:val="none" w:sz="0" w:space="0" w:color="auto"/>
      </w:divBdr>
    </w:div>
    <w:div w:id="1577979227">
      <w:bodyDiv w:val="1"/>
      <w:marLeft w:val="0"/>
      <w:marRight w:val="0"/>
      <w:marTop w:val="0"/>
      <w:marBottom w:val="0"/>
      <w:divBdr>
        <w:top w:val="none" w:sz="0" w:space="0" w:color="auto"/>
        <w:left w:val="none" w:sz="0" w:space="0" w:color="auto"/>
        <w:bottom w:val="none" w:sz="0" w:space="0" w:color="auto"/>
        <w:right w:val="none" w:sz="0" w:space="0" w:color="auto"/>
      </w:divBdr>
    </w:div>
    <w:div w:id="1634168651">
      <w:bodyDiv w:val="1"/>
      <w:marLeft w:val="0"/>
      <w:marRight w:val="0"/>
      <w:marTop w:val="0"/>
      <w:marBottom w:val="0"/>
      <w:divBdr>
        <w:top w:val="none" w:sz="0" w:space="0" w:color="auto"/>
        <w:left w:val="none" w:sz="0" w:space="0" w:color="auto"/>
        <w:bottom w:val="none" w:sz="0" w:space="0" w:color="auto"/>
        <w:right w:val="none" w:sz="0" w:space="0" w:color="auto"/>
      </w:divBdr>
    </w:div>
    <w:div w:id="1662656337">
      <w:bodyDiv w:val="1"/>
      <w:marLeft w:val="0"/>
      <w:marRight w:val="0"/>
      <w:marTop w:val="0"/>
      <w:marBottom w:val="0"/>
      <w:divBdr>
        <w:top w:val="none" w:sz="0" w:space="0" w:color="auto"/>
        <w:left w:val="none" w:sz="0" w:space="0" w:color="auto"/>
        <w:bottom w:val="none" w:sz="0" w:space="0" w:color="auto"/>
        <w:right w:val="none" w:sz="0" w:space="0" w:color="auto"/>
      </w:divBdr>
    </w:div>
    <w:div w:id="1671173131">
      <w:bodyDiv w:val="1"/>
      <w:marLeft w:val="0"/>
      <w:marRight w:val="0"/>
      <w:marTop w:val="0"/>
      <w:marBottom w:val="0"/>
      <w:divBdr>
        <w:top w:val="none" w:sz="0" w:space="0" w:color="auto"/>
        <w:left w:val="none" w:sz="0" w:space="0" w:color="auto"/>
        <w:bottom w:val="none" w:sz="0" w:space="0" w:color="auto"/>
        <w:right w:val="none" w:sz="0" w:space="0" w:color="auto"/>
      </w:divBdr>
    </w:div>
    <w:div w:id="1838230946">
      <w:bodyDiv w:val="1"/>
      <w:marLeft w:val="0"/>
      <w:marRight w:val="0"/>
      <w:marTop w:val="0"/>
      <w:marBottom w:val="0"/>
      <w:divBdr>
        <w:top w:val="none" w:sz="0" w:space="0" w:color="auto"/>
        <w:left w:val="none" w:sz="0" w:space="0" w:color="auto"/>
        <w:bottom w:val="none" w:sz="0" w:space="0" w:color="auto"/>
        <w:right w:val="none" w:sz="0" w:space="0" w:color="auto"/>
      </w:divBdr>
    </w:div>
    <w:div w:id="1844970425">
      <w:bodyDiv w:val="1"/>
      <w:marLeft w:val="0"/>
      <w:marRight w:val="0"/>
      <w:marTop w:val="0"/>
      <w:marBottom w:val="0"/>
      <w:divBdr>
        <w:top w:val="none" w:sz="0" w:space="0" w:color="auto"/>
        <w:left w:val="none" w:sz="0" w:space="0" w:color="auto"/>
        <w:bottom w:val="none" w:sz="0" w:space="0" w:color="auto"/>
        <w:right w:val="none" w:sz="0" w:space="0" w:color="auto"/>
      </w:divBdr>
    </w:div>
    <w:div w:id="1901016361">
      <w:bodyDiv w:val="1"/>
      <w:marLeft w:val="0"/>
      <w:marRight w:val="0"/>
      <w:marTop w:val="0"/>
      <w:marBottom w:val="0"/>
      <w:divBdr>
        <w:top w:val="none" w:sz="0" w:space="0" w:color="auto"/>
        <w:left w:val="none" w:sz="0" w:space="0" w:color="auto"/>
        <w:bottom w:val="none" w:sz="0" w:space="0" w:color="auto"/>
        <w:right w:val="none" w:sz="0" w:space="0" w:color="auto"/>
      </w:divBdr>
    </w:div>
    <w:div w:id="1938907759">
      <w:bodyDiv w:val="1"/>
      <w:marLeft w:val="0"/>
      <w:marRight w:val="0"/>
      <w:marTop w:val="0"/>
      <w:marBottom w:val="0"/>
      <w:divBdr>
        <w:top w:val="none" w:sz="0" w:space="0" w:color="auto"/>
        <w:left w:val="none" w:sz="0" w:space="0" w:color="auto"/>
        <w:bottom w:val="none" w:sz="0" w:space="0" w:color="auto"/>
        <w:right w:val="none" w:sz="0" w:space="0" w:color="auto"/>
      </w:divBdr>
    </w:div>
    <w:div w:id="2120054707">
      <w:bodyDiv w:val="1"/>
      <w:marLeft w:val="0"/>
      <w:marRight w:val="0"/>
      <w:marTop w:val="0"/>
      <w:marBottom w:val="0"/>
      <w:divBdr>
        <w:top w:val="none" w:sz="0" w:space="0" w:color="auto"/>
        <w:left w:val="none" w:sz="0" w:space="0" w:color="auto"/>
        <w:bottom w:val="none" w:sz="0" w:space="0" w:color="auto"/>
        <w:right w:val="none" w:sz="0" w:space="0" w:color="auto"/>
      </w:divBdr>
    </w:div>
    <w:div w:id="21314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945855CEDEE1FDFE410F005C9EF5AA10F313BD32E111FA79679A4D5AA9j2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03F3A14991ECC33E192394F6F4F33A7D44ECD225B3C00CC99422AE3FE036956A6DA4838EDF57B66E11B3G6J7I" TargetMode="External"/><Relationship Id="rId5" Type="http://schemas.openxmlformats.org/officeDocument/2006/relationships/settings" Target="settings.xml"/><Relationship Id="rId15" Type="http://schemas.openxmlformats.org/officeDocument/2006/relationships/hyperlink" Target="consultantplus://offline/ref=DE4702A8B0F1063CCB79D1C8EE2136787185D86A64F1C89D65763AFCAE307ACB113F1B5A3C60940B4131FBM2h7K" TargetMode="External"/><Relationship Id="rId10" Type="http://schemas.openxmlformats.org/officeDocument/2006/relationships/hyperlink" Target="consultantplus://offline/ref=22934955B679CF324C16C3A87824CF13D9FFAA4010075B9EBDA404957D1EEA82720ED9D59723443FBB1978e3WDI" TargetMode="External"/><Relationship Id="rId4" Type="http://schemas.microsoft.com/office/2007/relationships/stylesWithEffects" Target="stylesWithEffects.xml"/><Relationship Id="rId9" Type="http://schemas.openxmlformats.org/officeDocument/2006/relationships/hyperlink" Target="consultantplus://offline/ref=22934955B679CF324C16DDA56E489119DFF2F04B150056C8E0FB5FC82Ae1W7I" TargetMode="External"/><Relationship Id="rId14" Type="http://schemas.openxmlformats.org/officeDocument/2006/relationships/hyperlink" Target="http://ru.wikipedia.org/wiki/%D0%A1%D0%B5%D0%B2%D0%B5%D1%80%D0%BE-%D0%9A%D0%B0%D0%B2%D0%BA%D0%B0%D0%B7%D1%81%D0%BA%D0%B8%D0%B9_%D1%84%D0%B5%D0%B4%D0%B5%D1%80%D0%B0%D0%BB%D1%8C%D0%BD%D1%8B%D0%B9_%D0%BE%D0%BA%D1%80%D1%83%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49357-6A6D-4C7E-9164-F76FA264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79</Pages>
  <Words>23189</Words>
  <Characters>132179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Ставрополя</Company>
  <LinksUpToDate>false</LinksUpToDate>
  <CharactersWithSpaces>155058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IN.Roshchina</dc:creator>
  <cp:lastModifiedBy>CF</cp:lastModifiedBy>
  <cp:revision>299</cp:revision>
  <cp:lastPrinted>2016-08-25T12:41:00Z</cp:lastPrinted>
  <dcterms:created xsi:type="dcterms:W3CDTF">2016-04-08T13:54:00Z</dcterms:created>
  <dcterms:modified xsi:type="dcterms:W3CDTF">2016-08-25T12:42:00Z</dcterms:modified>
</cp:coreProperties>
</file>