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874C4" w:rsidRDefault="00E874C4">
      <w:pPr>
        <w:pStyle w:val="31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ТЕРРИТОРИАЛЬНАЯ ИЗБИРАТЕЛЬНАЯ  КОМИССИЯ</w:t>
      </w:r>
      <w:r>
        <w:rPr>
          <w:rFonts w:ascii="Times New Roman" w:hAnsi="Times New Roman"/>
          <w:szCs w:val="28"/>
        </w:rPr>
        <w:br/>
        <w:t>Октябрьского района города Ставрополя</w:t>
      </w:r>
    </w:p>
    <w:p w:rsidR="00E874C4" w:rsidRDefault="00E874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74C4" w:rsidRDefault="00E874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874C4" w:rsidRDefault="00E874C4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874C4" w:rsidRDefault="00E874C4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FB2EE7" w:rsidRPr="00FB2EE7">
        <w:rPr>
          <w:rFonts w:ascii="Times New Roman" w:hAnsi="Times New Roman" w:cs="Times New Roman"/>
          <w:bCs/>
          <w:sz w:val="28"/>
          <w:szCs w:val="28"/>
        </w:rPr>
        <w:t>8</w:t>
      </w:r>
      <w:r>
        <w:rPr>
          <w:rFonts w:ascii="Times New Roman" w:hAnsi="Times New Roman" w:cs="Times New Roman"/>
          <w:bCs/>
          <w:sz w:val="28"/>
          <w:szCs w:val="28"/>
        </w:rPr>
        <w:t xml:space="preserve"> августа 2021 года            </w:t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г. Ставрополь                              </w:t>
      </w:r>
      <w:r w:rsidR="00CE29CC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№2</w:t>
      </w:r>
      <w:r w:rsidR="00FB2EE7" w:rsidRPr="00FB2EE7">
        <w:rPr>
          <w:rFonts w:ascii="Times New Roman" w:hAnsi="Times New Roman" w:cs="Times New Roman"/>
          <w:bCs/>
          <w:sz w:val="28"/>
          <w:szCs w:val="28"/>
        </w:rPr>
        <w:t>7</w:t>
      </w:r>
      <w:r>
        <w:rPr>
          <w:rFonts w:ascii="Times New Roman" w:hAnsi="Times New Roman" w:cs="Times New Roman"/>
          <w:bCs/>
          <w:sz w:val="28"/>
          <w:szCs w:val="28"/>
        </w:rPr>
        <w:t>/</w:t>
      </w:r>
      <w:r w:rsidR="00CE29CC">
        <w:rPr>
          <w:rFonts w:ascii="Times New Roman" w:hAnsi="Times New Roman" w:cs="Times New Roman"/>
          <w:bCs/>
          <w:sz w:val="28"/>
          <w:szCs w:val="28"/>
        </w:rPr>
        <w:t>164</w:t>
      </w:r>
    </w:p>
    <w:p w:rsidR="00E874C4" w:rsidRDefault="00E874C4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874C4" w:rsidRDefault="00E874C4" w:rsidP="006201E0">
      <w:pPr>
        <w:widowControl w:val="0"/>
        <w:autoSpaceDE w:val="0"/>
        <w:spacing w:after="0" w:line="24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 рассмотрении жалобы кандидата в депутаты Ставропольской </w:t>
      </w:r>
      <w:r w:rsidR="006201E0">
        <w:rPr>
          <w:rFonts w:ascii="Times New Roman" w:hAnsi="Times New Roman" w:cs="Times New Roman"/>
          <w:bCs/>
          <w:sz w:val="28"/>
          <w:szCs w:val="28"/>
        </w:rPr>
        <w:t>г</w:t>
      </w:r>
      <w:r>
        <w:rPr>
          <w:rFonts w:ascii="Times New Roman" w:hAnsi="Times New Roman" w:cs="Times New Roman"/>
          <w:bCs/>
          <w:sz w:val="28"/>
          <w:szCs w:val="28"/>
        </w:rPr>
        <w:t xml:space="preserve">ородской Думы восьмого созыва по одномандатному избирательному округу № </w:t>
      </w:r>
      <w:r w:rsidR="00FB2EE7">
        <w:rPr>
          <w:rFonts w:ascii="Times New Roman" w:hAnsi="Times New Roman" w:cs="Times New Roman"/>
          <w:bCs/>
          <w:sz w:val="28"/>
          <w:szCs w:val="28"/>
        </w:rPr>
        <w:t>9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B2EE7">
        <w:rPr>
          <w:rFonts w:ascii="Times New Roman" w:hAnsi="Times New Roman" w:cs="Times New Roman"/>
          <w:bCs/>
          <w:sz w:val="28"/>
          <w:szCs w:val="28"/>
        </w:rPr>
        <w:t xml:space="preserve">Владимирова С.В. </w:t>
      </w:r>
    </w:p>
    <w:p w:rsidR="00E874C4" w:rsidRDefault="00E874C4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201E0" w:rsidRDefault="00FB2EE7" w:rsidP="000735D1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24</w:t>
      </w:r>
      <w:r w:rsidR="00E874C4">
        <w:rPr>
          <w:rFonts w:ascii="Times New Roman" w:hAnsi="Times New Roman" w:cs="Times New Roman"/>
          <w:bCs/>
          <w:sz w:val="28"/>
          <w:szCs w:val="28"/>
        </w:rPr>
        <w:t xml:space="preserve"> августа 2021 года в территориальную избирательную комиссию Октябрьского района города Ставрополя, на которую постановлением избирательной комиссии города Ставрополя от 28 июня 2021 года за № 13/18 возложены полномочия о</w:t>
      </w:r>
      <w:r w:rsidR="00E874C4">
        <w:rPr>
          <w:rFonts w:ascii="Times New Roman" w:hAnsi="Times New Roman" w:cs="Times New Roman"/>
          <w:sz w:val="28"/>
          <w:szCs w:val="28"/>
        </w:rPr>
        <w:t xml:space="preserve">кружной избирательной комиссии одномандатных избирательных округов с № 6 по № 9 по выборам депутатов Ставропольской городской Думы восьмого созыва </w:t>
      </w:r>
      <w:r w:rsidR="00E874C4">
        <w:rPr>
          <w:rFonts w:ascii="Times New Roman" w:hAnsi="Times New Roman" w:cs="Times New Roman"/>
          <w:bCs/>
          <w:sz w:val="28"/>
          <w:szCs w:val="28"/>
        </w:rPr>
        <w:t>(далее – комиссия), поступила жалоба кандидата в депутаты Ставропольской городской Думы восьмого созыва по</w:t>
      </w:r>
      <w:proofErr w:type="gramEnd"/>
      <w:r w:rsidR="00E874C4">
        <w:rPr>
          <w:rFonts w:ascii="Times New Roman" w:hAnsi="Times New Roman" w:cs="Times New Roman"/>
          <w:bCs/>
          <w:sz w:val="28"/>
          <w:szCs w:val="28"/>
        </w:rPr>
        <w:t xml:space="preserve"> одномандатному избирательному округу № </w:t>
      </w:r>
      <w:r>
        <w:rPr>
          <w:rFonts w:ascii="Times New Roman" w:hAnsi="Times New Roman" w:cs="Times New Roman"/>
          <w:bCs/>
          <w:sz w:val="28"/>
          <w:szCs w:val="28"/>
        </w:rPr>
        <w:t>9 Владимирова Сергея Владимировича</w:t>
      </w:r>
      <w:r w:rsidR="00E874C4">
        <w:rPr>
          <w:rFonts w:ascii="Times New Roman" w:hAnsi="Times New Roman" w:cs="Times New Roman"/>
          <w:bCs/>
          <w:sz w:val="28"/>
          <w:szCs w:val="28"/>
        </w:rPr>
        <w:t>.</w:t>
      </w:r>
    </w:p>
    <w:p w:rsidR="00E874C4" w:rsidRDefault="005D2CA1" w:rsidP="000735D1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жалобе заявитель указал</w:t>
      </w:r>
      <w:r w:rsidR="00E874C4">
        <w:rPr>
          <w:rFonts w:ascii="Times New Roman" w:hAnsi="Times New Roman" w:cs="Times New Roman"/>
          <w:bCs/>
          <w:sz w:val="28"/>
          <w:szCs w:val="28"/>
        </w:rPr>
        <w:t xml:space="preserve"> имеющиеся, по е</w:t>
      </w:r>
      <w:r>
        <w:rPr>
          <w:rFonts w:ascii="Times New Roman" w:hAnsi="Times New Roman" w:cs="Times New Roman"/>
          <w:bCs/>
          <w:sz w:val="28"/>
          <w:szCs w:val="28"/>
        </w:rPr>
        <w:t>го</w:t>
      </w:r>
      <w:r w:rsidR="00E874C4">
        <w:rPr>
          <w:rFonts w:ascii="Times New Roman" w:hAnsi="Times New Roman" w:cs="Times New Roman"/>
          <w:bCs/>
          <w:sz w:val="28"/>
          <w:szCs w:val="28"/>
        </w:rPr>
        <w:t xml:space="preserve"> мнению, признаки нарушения избирательного законодательства Российской Федерации при изготовлении, распространении агитационного материала кандидата в депутаты Ставропольской городской Думы восьмого созыва по одномандатному избирательному округу №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="00FB2EE7">
        <w:rPr>
          <w:rFonts w:ascii="Times New Roman" w:hAnsi="Times New Roman" w:cs="Times New Roman"/>
          <w:bCs/>
          <w:sz w:val="28"/>
          <w:szCs w:val="28"/>
        </w:rPr>
        <w:t>9</w:t>
      </w:r>
      <w:r w:rsidR="00E874C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B2EE7">
        <w:rPr>
          <w:rFonts w:ascii="Times New Roman" w:hAnsi="Times New Roman" w:cs="Times New Roman"/>
          <w:bCs/>
          <w:sz w:val="28"/>
          <w:szCs w:val="28"/>
        </w:rPr>
        <w:t>Кочерга Александра Викторовича</w:t>
      </w:r>
      <w:r w:rsidR="00E874C4">
        <w:rPr>
          <w:rFonts w:ascii="Times New Roman" w:hAnsi="Times New Roman" w:cs="Times New Roman"/>
          <w:bCs/>
          <w:sz w:val="28"/>
          <w:szCs w:val="28"/>
        </w:rPr>
        <w:t>: «Ставропольский вестник», Округ №</w:t>
      </w:r>
      <w:r w:rsidR="00C43AC9">
        <w:rPr>
          <w:rFonts w:ascii="Times New Roman" w:hAnsi="Times New Roman" w:cs="Times New Roman"/>
          <w:bCs/>
          <w:sz w:val="28"/>
          <w:szCs w:val="28"/>
        </w:rPr>
        <w:t> </w:t>
      </w:r>
      <w:r w:rsidR="00FB2EE7">
        <w:rPr>
          <w:rFonts w:ascii="Times New Roman" w:hAnsi="Times New Roman" w:cs="Times New Roman"/>
          <w:bCs/>
          <w:sz w:val="28"/>
          <w:szCs w:val="28"/>
        </w:rPr>
        <w:t>9</w:t>
      </w:r>
      <w:r w:rsidR="00E874C4">
        <w:rPr>
          <w:rFonts w:ascii="Times New Roman" w:hAnsi="Times New Roman" w:cs="Times New Roman"/>
          <w:bCs/>
          <w:sz w:val="28"/>
          <w:szCs w:val="28"/>
        </w:rPr>
        <w:t xml:space="preserve">, за август 2021. </w:t>
      </w:r>
      <w:r w:rsidR="00C43AC9">
        <w:rPr>
          <w:rFonts w:ascii="Times New Roman" w:hAnsi="Times New Roman" w:cs="Times New Roman"/>
          <w:bCs/>
          <w:sz w:val="28"/>
          <w:szCs w:val="28"/>
        </w:rPr>
        <w:br/>
      </w:r>
      <w:r w:rsidR="00E874C4">
        <w:rPr>
          <w:rFonts w:ascii="Times New Roman" w:hAnsi="Times New Roman" w:cs="Times New Roman"/>
          <w:bCs/>
          <w:sz w:val="28"/>
          <w:szCs w:val="28"/>
        </w:rPr>
        <w:t>В связи с доводами, изложенными в жалобе</w:t>
      </w:r>
      <w:r w:rsidR="00777308">
        <w:rPr>
          <w:rFonts w:ascii="Times New Roman" w:hAnsi="Times New Roman" w:cs="Times New Roman"/>
          <w:bCs/>
          <w:sz w:val="28"/>
          <w:szCs w:val="28"/>
        </w:rPr>
        <w:t>,</w:t>
      </w:r>
      <w:r w:rsidR="00E874C4">
        <w:rPr>
          <w:rFonts w:ascii="Times New Roman" w:hAnsi="Times New Roman" w:cs="Times New Roman"/>
          <w:bCs/>
          <w:sz w:val="28"/>
          <w:szCs w:val="28"/>
        </w:rPr>
        <w:t xml:space="preserve"> заявитель просил «при</w:t>
      </w:r>
      <w:r w:rsidR="00FB2EE7">
        <w:rPr>
          <w:rFonts w:ascii="Times New Roman" w:hAnsi="Times New Roman" w:cs="Times New Roman"/>
          <w:bCs/>
          <w:sz w:val="28"/>
          <w:szCs w:val="28"/>
        </w:rPr>
        <w:t xml:space="preserve">знать печатный </w:t>
      </w:r>
      <w:r w:rsidR="00E874C4">
        <w:rPr>
          <w:rFonts w:ascii="Times New Roman" w:hAnsi="Times New Roman" w:cs="Times New Roman"/>
          <w:bCs/>
          <w:sz w:val="28"/>
          <w:szCs w:val="28"/>
        </w:rPr>
        <w:t>агитационн</w:t>
      </w:r>
      <w:r w:rsidR="00FB2EE7">
        <w:rPr>
          <w:rFonts w:ascii="Times New Roman" w:hAnsi="Times New Roman" w:cs="Times New Roman"/>
          <w:bCs/>
          <w:sz w:val="28"/>
          <w:szCs w:val="28"/>
        </w:rPr>
        <w:t>ый</w:t>
      </w:r>
      <w:r w:rsidR="00E874C4">
        <w:rPr>
          <w:rFonts w:ascii="Times New Roman" w:hAnsi="Times New Roman" w:cs="Times New Roman"/>
          <w:bCs/>
          <w:sz w:val="28"/>
          <w:szCs w:val="28"/>
        </w:rPr>
        <w:t xml:space="preserve"> материал </w:t>
      </w:r>
      <w:r w:rsidR="00FB2EE7">
        <w:rPr>
          <w:rFonts w:ascii="Times New Roman" w:hAnsi="Times New Roman" w:cs="Times New Roman"/>
          <w:bCs/>
          <w:sz w:val="28"/>
          <w:szCs w:val="28"/>
        </w:rPr>
        <w:t>кандидата в депутаты</w:t>
      </w:r>
      <w:r w:rsidR="000423B1" w:rsidRPr="000423B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423B1">
        <w:rPr>
          <w:rFonts w:ascii="Times New Roman" w:hAnsi="Times New Roman" w:cs="Times New Roman"/>
          <w:bCs/>
          <w:sz w:val="28"/>
          <w:szCs w:val="28"/>
        </w:rPr>
        <w:t>Ставропольской городской Думы восьмого созыва по одномандатному избирательному округу № 9 Кочерга А.В.</w:t>
      </w:r>
      <w:r w:rsidR="00FB2E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74C4">
        <w:rPr>
          <w:rFonts w:ascii="Times New Roman" w:hAnsi="Times New Roman" w:cs="Times New Roman"/>
          <w:bCs/>
          <w:sz w:val="28"/>
          <w:szCs w:val="28"/>
        </w:rPr>
        <w:t>«Ставропольский вестник», Округ №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="000423B1">
        <w:rPr>
          <w:rFonts w:ascii="Times New Roman" w:hAnsi="Times New Roman" w:cs="Times New Roman"/>
          <w:bCs/>
          <w:sz w:val="28"/>
          <w:szCs w:val="28"/>
        </w:rPr>
        <w:t>9</w:t>
      </w:r>
      <w:r w:rsidR="00E874C4">
        <w:rPr>
          <w:rFonts w:ascii="Times New Roman" w:hAnsi="Times New Roman" w:cs="Times New Roman"/>
          <w:bCs/>
          <w:sz w:val="28"/>
          <w:szCs w:val="28"/>
        </w:rPr>
        <w:t>, август 2021</w:t>
      </w:r>
      <w:r w:rsidR="000423B1">
        <w:rPr>
          <w:rFonts w:ascii="Times New Roman" w:hAnsi="Times New Roman" w:cs="Times New Roman"/>
          <w:bCs/>
          <w:sz w:val="28"/>
          <w:szCs w:val="28"/>
        </w:rPr>
        <w:t>, изготовленный 30.07.2021 тиражом 10000экз. незаконным печатным агитационным материалом</w:t>
      </w:r>
      <w:r w:rsidR="00E874C4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0423B1">
        <w:rPr>
          <w:rFonts w:ascii="Times New Roman" w:hAnsi="Times New Roman" w:cs="Times New Roman"/>
          <w:bCs/>
          <w:sz w:val="28"/>
          <w:szCs w:val="28"/>
        </w:rPr>
        <w:t>Обратиться в правоохранительные органы с представлением о пресечении противоправной агитационной деятельности и изъятии незаконных печатных агитационных материалов. Привлечь виновных лиц к административной ответственности, предусмотренной ст</w:t>
      </w:r>
      <w:r w:rsidR="0019724A">
        <w:rPr>
          <w:rFonts w:ascii="Times New Roman" w:hAnsi="Times New Roman" w:cs="Times New Roman"/>
          <w:bCs/>
          <w:sz w:val="28"/>
          <w:szCs w:val="28"/>
        </w:rPr>
        <w:t xml:space="preserve">атьей </w:t>
      </w:r>
      <w:r w:rsidR="000423B1">
        <w:rPr>
          <w:rFonts w:ascii="Times New Roman" w:hAnsi="Times New Roman" w:cs="Times New Roman"/>
          <w:bCs/>
          <w:sz w:val="28"/>
          <w:szCs w:val="28"/>
        </w:rPr>
        <w:t>5.11, ч</w:t>
      </w:r>
      <w:r w:rsidR="0019724A">
        <w:rPr>
          <w:rFonts w:ascii="Times New Roman" w:hAnsi="Times New Roman" w:cs="Times New Roman"/>
          <w:bCs/>
          <w:sz w:val="28"/>
          <w:szCs w:val="28"/>
        </w:rPr>
        <w:t xml:space="preserve">астью </w:t>
      </w:r>
      <w:r w:rsidR="000423B1">
        <w:rPr>
          <w:rFonts w:ascii="Times New Roman" w:hAnsi="Times New Roman" w:cs="Times New Roman"/>
          <w:bCs/>
          <w:sz w:val="28"/>
          <w:szCs w:val="28"/>
        </w:rPr>
        <w:t>1 ст</w:t>
      </w:r>
      <w:r w:rsidR="0019724A">
        <w:rPr>
          <w:rFonts w:ascii="Times New Roman" w:hAnsi="Times New Roman" w:cs="Times New Roman"/>
          <w:bCs/>
          <w:sz w:val="28"/>
          <w:szCs w:val="28"/>
        </w:rPr>
        <w:t xml:space="preserve">атьи </w:t>
      </w:r>
      <w:r w:rsidR="000423B1">
        <w:rPr>
          <w:rFonts w:ascii="Times New Roman" w:hAnsi="Times New Roman" w:cs="Times New Roman"/>
          <w:bCs/>
          <w:sz w:val="28"/>
          <w:szCs w:val="28"/>
        </w:rPr>
        <w:t>5.12 Кодекса Российской Федерации об административных правонарушениях</w:t>
      </w:r>
      <w:r w:rsidR="00E874C4">
        <w:rPr>
          <w:rFonts w:ascii="Times New Roman" w:hAnsi="Times New Roman" w:cs="Times New Roman"/>
          <w:bCs/>
          <w:sz w:val="28"/>
          <w:szCs w:val="28"/>
        </w:rPr>
        <w:t>».</w:t>
      </w:r>
    </w:p>
    <w:p w:rsidR="00E874C4" w:rsidRDefault="00E874C4" w:rsidP="000735D1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В соответствии с требованиями части 4 статья 20, части 12 статьи 75 Федерального </w:t>
      </w:r>
      <w:r>
        <w:rPr>
          <w:rFonts w:ascii="Times New Roman" w:hAnsi="Times New Roman" w:cs="Times New Roman"/>
          <w:sz w:val="28"/>
          <w:szCs w:val="28"/>
        </w:rPr>
        <w:t xml:space="preserve">закона </w:t>
      </w:r>
      <w:r>
        <w:rPr>
          <w:rFonts w:ascii="Times New Roman" w:hAnsi="Times New Roman" w:cs="Times New Roman"/>
          <w:bCs/>
          <w:sz w:val="28"/>
          <w:szCs w:val="28"/>
        </w:rPr>
        <w:t xml:space="preserve">от 12.06.2002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BC0E5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67-ФЗ «Об основных гарантиях избирательных прав и права на участие в референдуме граждан Российской Федерации» (далее – Федеральный закон)</w:t>
      </w:r>
      <w:r>
        <w:rPr>
          <w:rFonts w:ascii="Times New Roman" w:hAnsi="Times New Roman" w:cs="Times New Roman"/>
          <w:bCs/>
          <w:sz w:val="28"/>
          <w:szCs w:val="28"/>
        </w:rPr>
        <w:t>, комиссией проведена дополнительная проверка фактов, содержащихся в жалобе, кандидат в депутаты Ставропольской городской Думы восьмого созыва по одномандатному избирательному округу №</w:t>
      </w:r>
      <w:r w:rsidR="005D2CA1">
        <w:rPr>
          <w:rFonts w:ascii="Times New Roman" w:hAnsi="Times New Roman" w:cs="Times New Roman"/>
          <w:bCs/>
          <w:sz w:val="28"/>
          <w:szCs w:val="28"/>
        </w:rPr>
        <w:t> </w:t>
      </w:r>
      <w:r w:rsidR="000423B1">
        <w:rPr>
          <w:rFonts w:ascii="Times New Roman" w:hAnsi="Times New Roman" w:cs="Times New Roman"/>
          <w:bCs/>
          <w:sz w:val="28"/>
          <w:szCs w:val="28"/>
        </w:rPr>
        <w:t>9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423B1">
        <w:rPr>
          <w:rFonts w:ascii="Times New Roman" w:hAnsi="Times New Roman" w:cs="Times New Roman"/>
          <w:bCs/>
          <w:sz w:val="28"/>
          <w:szCs w:val="28"/>
        </w:rPr>
        <w:t xml:space="preserve">Кочерга А.В. </w:t>
      </w:r>
      <w:r>
        <w:rPr>
          <w:rFonts w:ascii="Times New Roman" w:hAnsi="Times New Roman" w:cs="Times New Roman"/>
          <w:bCs/>
          <w:sz w:val="28"/>
          <w:szCs w:val="28"/>
        </w:rPr>
        <w:t>был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оповещен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 поступившей жалобе и </w:t>
      </w:r>
      <w:r w:rsidR="000423B1">
        <w:rPr>
          <w:rFonts w:ascii="Times New Roman" w:eastAsia="Times New Roman" w:hAnsi="Times New Roman" w:cs="Times New Roman"/>
          <w:sz w:val="28"/>
          <w:szCs w:val="28"/>
        </w:rPr>
        <w:t>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было предложено дать объяснения по существу жалобы. При рассмотрении комиссией жалобы, на заседание комиссии были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приглашены заявитель, а также кандидат, действия которого обжалуются,</w:t>
      </w:r>
      <w:r w:rsidR="004049E1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являются предметом рассмотрения.</w:t>
      </w:r>
      <w:r w:rsidR="00AE5F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23B1">
        <w:rPr>
          <w:rFonts w:ascii="Times New Roman" w:eastAsia="Times New Roman" w:hAnsi="Times New Roman" w:cs="Times New Roman"/>
          <w:sz w:val="28"/>
          <w:szCs w:val="28"/>
        </w:rPr>
        <w:t xml:space="preserve">Кочерга А.В. </w:t>
      </w:r>
      <w:r w:rsidR="00AE5F8B">
        <w:rPr>
          <w:rFonts w:ascii="Times New Roman" w:eastAsia="Times New Roman" w:hAnsi="Times New Roman" w:cs="Times New Roman"/>
          <w:sz w:val="28"/>
          <w:szCs w:val="28"/>
        </w:rPr>
        <w:t>на заседание Комиссии не явил</w:t>
      </w:r>
      <w:r w:rsidR="000423B1">
        <w:rPr>
          <w:rFonts w:ascii="Times New Roman" w:eastAsia="Times New Roman" w:hAnsi="Times New Roman" w:cs="Times New Roman"/>
          <w:sz w:val="28"/>
          <w:szCs w:val="28"/>
        </w:rPr>
        <w:t>ся</w:t>
      </w:r>
      <w:r w:rsidR="00AE5F8B">
        <w:rPr>
          <w:rFonts w:ascii="Times New Roman" w:eastAsia="Times New Roman" w:hAnsi="Times New Roman" w:cs="Times New Roman"/>
          <w:sz w:val="28"/>
          <w:szCs w:val="28"/>
        </w:rPr>
        <w:t>, пояснения не представил.</w:t>
      </w:r>
    </w:p>
    <w:p w:rsidR="00E874C4" w:rsidRDefault="00E874C4" w:rsidP="000735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Членами комиссии была проведена проверка доводов, указанных в жалобе, проанализированы нормы федерального законодательства,</w:t>
      </w:r>
      <w:r>
        <w:rPr>
          <w:rFonts w:ascii="Times New Roman" w:hAnsi="Times New Roman" w:cs="Times New Roman"/>
          <w:sz w:val="28"/>
          <w:szCs w:val="28"/>
        </w:rPr>
        <w:br/>
        <w:t>и установлено следующее.</w:t>
      </w:r>
    </w:p>
    <w:p w:rsidR="00E874C4" w:rsidRDefault="00E874C4" w:rsidP="000735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частью 1 статьи 48 Федерального закона граждане Российской Федерации, общественные объединения вправе в допускаемых законом формах и законными методами проводить предвыборную агитацию. </w:t>
      </w:r>
    </w:p>
    <w:p w:rsidR="00E874C4" w:rsidRDefault="00E874C4" w:rsidP="000735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4 статьи 2 Федерального закона определяет предвыборную агитацию как деятельность, осуществляемую в период избирательной кампании и имеющую целью побудить или побуждающую избирателей к голосованию за кандидата, кандидатов, список, списки кандидатов или против него (них).</w:t>
      </w:r>
    </w:p>
    <w:p w:rsidR="00E874C4" w:rsidRDefault="00E874C4" w:rsidP="000735D1">
      <w:pPr>
        <w:suppressAutoHyphens w:val="0"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Часть 4 статьи 48 Федерального закона устанавливает, что кандидат, избирательное объединение, инициативная группа по проведению референдума самостоятельно определяют содержание, формы и методы своей агитации, самостоятельно проводят ее, а также вправе в установленном законодательством порядке привлекать для ее проведения иных лиц.</w:t>
      </w:r>
    </w:p>
    <w:p w:rsidR="00E874C4" w:rsidRDefault="00E874C4" w:rsidP="000735D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В соответствии со статьями 44, 48, 54 Федерального закона, цели и условия изготовления агитационных материалов, требования</w:t>
      </w:r>
      <w:r w:rsidR="004049E1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предъявляемые к ним</w:t>
      </w:r>
      <w:r w:rsidR="004049E1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отличаются от информационных материалов, используемых для и</w:t>
      </w:r>
      <w:r>
        <w:rPr>
          <w:rFonts w:ascii="Times New Roman" w:eastAsia="Times New Roman" w:hAnsi="Times New Roman" w:cs="Times New Roman"/>
          <w:sz w:val="28"/>
          <w:szCs w:val="28"/>
        </w:rPr>
        <w:t>нформирования избирателей органами государственной власти, органами местного самоуправления, комиссиями, организациями, осуществляющими выпуск средств массовой информации, редакциями сетевых изданий, физическими и юридическими лицами в соответствии с Федеральным законом, в том числе к их объективности и достоверности.</w:t>
      </w:r>
      <w:proofErr w:type="gramEnd"/>
    </w:p>
    <w:p w:rsidR="00E874C4" w:rsidRPr="00EA34FE" w:rsidRDefault="00E874C4" w:rsidP="000735D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Печатные агитационные материалы кандидатов и избирательных объединений на выборах оцениваются избирательными комиссиями исключительно на предмет их соответствия требованиям, установленным для данного вида агитационных материалов законом.</w:t>
      </w:r>
    </w:p>
    <w:p w:rsidR="000735D1" w:rsidRPr="000735D1" w:rsidRDefault="000735D1" w:rsidP="000735D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35D1">
        <w:rPr>
          <w:rFonts w:ascii="Times New Roman" w:hAnsi="Times New Roman" w:cs="Times New Roman"/>
          <w:bCs/>
          <w:sz w:val="28"/>
          <w:szCs w:val="28"/>
        </w:rPr>
        <w:t>Вышеуказанный печатный агитационный материал «Ставропольский вестник», Округ № </w:t>
      </w:r>
      <w:r w:rsidR="000423B1">
        <w:rPr>
          <w:rFonts w:ascii="Times New Roman" w:hAnsi="Times New Roman" w:cs="Times New Roman"/>
          <w:bCs/>
          <w:sz w:val="28"/>
          <w:szCs w:val="28"/>
        </w:rPr>
        <w:t>9</w:t>
      </w:r>
      <w:r w:rsidRPr="000735D1">
        <w:rPr>
          <w:rFonts w:ascii="Times New Roman" w:hAnsi="Times New Roman" w:cs="Times New Roman"/>
          <w:bCs/>
          <w:sz w:val="28"/>
          <w:szCs w:val="28"/>
        </w:rPr>
        <w:t>, за август 2021 в разделе «напутствия земляков» содержит фотоизображения текстов с пожеланиями, под которыми размещены сведения о лицах, составивших эти пожелания, без их согласия. Размещенные под указанными сведениями тексты на голубом фоне не имеют отношения к вышеназванным лицам, были составлены разработчиками печатного агитационного материала самостоятельно.</w:t>
      </w:r>
    </w:p>
    <w:p w:rsidR="000735D1" w:rsidRPr="000735D1" w:rsidRDefault="000735D1" w:rsidP="000735D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0735D1">
        <w:rPr>
          <w:rFonts w:ascii="Times New Roman" w:hAnsi="Times New Roman" w:cs="Times New Roman"/>
          <w:bCs/>
          <w:sz w:val="28"/>
          <w:szCs w:val="28"/>
        </w:rPr>
        <w:t>В ходе рассмотрения жалобы установлено, что размещенные в вышеуказанном печатном агитационном материале «Ставропольский вестник», Округ №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="000423B1">
        <w:rPr>
          <w:rFonts w:ascii="Times New Roman" w:hAnsi="Times New Roman" w:cs="Times New Roman"/>
          <w:bCs/>
          <w:sz w:val="28"/>
          <w:szCs w:val="28"/>
        </w:rPr>
        <w:t>9</w:t>
      </w:r>
      <w:r w:rsidRPr="000735D1">
        <w:rPr>
          <w:rFonts w:ascii="Times New Roman" w:hAnsi="Times New Roman" w:cs="Times New Roman"/>
          <w:bCs/>
          <w:sz w:val="28"/>
          <w:szCs w:val="28"/>
        </w:rPr>
        <w:t xml:space="preserve">, за август 2021 в разделе «напутствия земляков» фотоизображения текстов с пожеланиями лиц, указанных в жалобе, принимая во внимание буквальное значение содержащихся в них слов и </w:t>
      </w:r>
      <w:r w:rsidRPr="000735D1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выражений, не относятся к предвыборной агитации, установленной частью 2 статьи 48 Федерального закона. </w:t>
      </w:r>
      <w:proofErr w:type="gramEnd"/>
    </w:p>
    <w:p w:rsidR="000735D1" w:rsidRDefault="000735D1" w:rsidP="000735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Комиссией установлено, что в нарушение требований части 9 статьи 48 Федерального закона, вместе в экземпляром вышеуказанного печатного агитационного материала </w:t>
      </w:r>
      <w:r w:rsidR="00FC609D">
        <w:rPr>
          <w:rFonts w:ascii="Times New Roman" w:hAnsi="Times New Roman" w:cs="Times New Roman"/>
          <w:bCs/>
          <w:sz w:val="28"/>
          <w:szCs w:val="28"/>
        </w:rPr>
        <w:t xml:space="preserve">поступившего 06.08.2021 </w:t>
      </w:r>
      <w:r>
        <w:rPr>
          <w:rFonts w:ascii="Times New Roman" w:hAnsi="Times New Roman" w:cs="Times New Roman"/>
          <w:bCs/>
          <w:sz w:val="28"/>
          <w:szCs w:val="28"/>
        </w:rPr>
        <w:t>в избирательную комиссию</w:t>
      </w:r>
      <w:r w:rsidR="00FC609D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не были пред</w:t>
      </w:r>
      <w:r w:rsidR="00FC609D"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>ставлены документы, подтверждающие согласие на и</w:t>
      </w:r>
      <w:r>
        <w:rPr>
          <w:rFonts w:ascii="Times New Roman" w:eastAsia="Times New Roman" w:hAnsi="Times New Roman" w:cs="Times New Roman"/>
          <w:sz w:val="28"/>
          <w:szCs w:val="28"/>
        </w:rPr>
        <w:t>спользование в агитационных материалах высказываний физических лиц о кандидате (письменное согласие этих лиц) в отношении тех лиц, которые были поименованы в печатном агитационном материале и указаны в жалобе заявителя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пожелания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которых не обладают признаками агитации.</w:t>
      </w:r>
    </w:p>
    <w:p w:rsidR="00C67C95" w:rsidRDefault="00E874C4" w:rsidP="00953B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положениями частей 7-9 статьи 56 Федерального закона, комиссии контролируют соблюдение установленного порядка проведения предвыборной агитации и принимают меры по устранению допущенных нарушений. В случае распространения печатных, аудиовизуальных и иных агитационных материалов с нарушением требований Федерального закона соответствующая комиссия обязана обратиться в правоохранительные органы, суд, федеральный орган по контролю и надзору в сфере средств массовой информации, массовых коммуникаций, информационных технологий и связи с представлением о пресечении противоправной агитационной деятельности, об изъятии незаконных агитационных материалов. Правоохранительные и иные органы обязаны принимать меры по пресечению противоправной агитационной деятельности, предотвращению изготовления подложных и незаконных предвыборных печатных, аудиовизуальных и иных агитационных материалов и их изъятию, устанавливать изготовителей указанных материалов и источник их оплаты, а также незамедлительно информировать соответствующую избирательную комиссию о выявленных фактах и принятых мерах.</w:t>
      </w:r>
    </w:p>
    <w:p w:rsidR="00953B14" w:rsidRPr="00A71FC7" w:rsidRDefault="00953B14" w:rsidP="00953B14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71FC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одексом </w:t>
      </w:r>
      <w:r w:rsidR="00422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административных </w:t>
      </w:r>
      <w:r w:rsidR="004227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правонарушениях (далее – КоАПРФ) п</w:t>
      </w:r>
      <w:r w:rsidRPr="00A71FC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ротоколы об административных правонарушениях по статье 5.11 КоАП РФ вправе составлять должностные лица органов внутренних дел (полиции), а также должностные лица органов, уполномоченных в области печати и средств массовой информации, должностные лица органов, уполномоченных в области телевидения, радиовещания и государственного контроля за техническим качеством вещания.</w:t>
      </w:r>
      <w:proofErr w:type="gramEnd"/>
    </w:p>
    <w:p w:rsidR="00953B14" w:rsidRPr="00A71FC7" w:rsidRDefault="00953B14" w:rsidP="00953B14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FC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71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комиссия не вправе привлечь виновных лиц к административной ответственности по статье 5.11 КоАП РФ.</w:t>
      </w:r>
    </w:p>
    <w:p w:rsidR="00953B14" w:rsidRPr="00A71FC7" w:rsidRDefault="00953B14" w:rsidP="00953B14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F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Протоколы об административных правонарушениях</w:t>
      </w:r>
      <w:r w:rsidRPr="00A71FC7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части 1 </w:t>
      </w:r>
      <w:r w:rsidRPr="00A71FC7">
        <w:rPr>
          <w:rFonts w:ascii="Times New Roman" w:hAnsi="Times New Roman" w:cs="Times New Roman"/>
          <w:sz w:val="28"/>
          <w:szCs w:val="28"/>
        </w:rPr>
        <w:t>стать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71FC7">
        <w:rPr>
          <w:rFonts w:ascii="Times New Roman" w:hAnsi="Times New Roman" w:cs="Times New Roman"/>
          <w:sz w:val="28"/>
          <w:szCs w:val="28"/>
        </w:rPr>
        <w:t xml:space="preserve"> 5.12 КоАП РФ</w:t>
      </w:r>
      <w:r w:rsidRPr="00A71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быть составлены уполномоченными членами избирательных комиссий, должностными лицами органов внутренних дел (полиции).</w:t>
      </w:r>
    </w:p>
    <w:p w:rsidR="00953B14" w:rsidRPr="00514ADD" w:rsidRDefault="00953B14" w:rsidP="00953B14">
      <w:pPr>
        <w:suppressAutoHyphens w:val="0"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1FC7">
        <w:rPr>
          <w:rFonts w:ascii="Times New Roman" w:hAnsi="Times New Roman" w:cs="Times New Roman"/>
          <w:sz w:val="28"/>
          <w:szCs w:val="28"/>
        </w:rPr>
        <w:t>Комиссия документами, подтверждающими умышленное совершение виновных действий</w:t>
      </w:r>
      <w:r w:rsidRPr="00A71FC7">
        <w:rPr>
          <w:rFonts w:ascii="Times New Roman" w:eastAsia="Times New Roman" w:hAnsi="Times New Roman" w:cs="Times New Roman"/>
          <w:sz w:val="28"/>
          <w:szCs w:val="28"/>
        </w:rPr>
        <w:t xml:space="preserve"> (прямой умысел), устанавливающими </w:t>
      </w:r>
      <w:r w:rsidRPr="0070137A">
        <w:rPr>
          <w:rFonts w:ascii="Times New Roman" w:eastAsia="Times New Roman" w:hAnsi="Times New Roman" w:cs="Times New Roman"/>
          <w:sz w:val="28"/>
          <w:szCs w:val="28"/>
        </w:rPr>
        <w:t>наличие</w:t>
      </w:r>
      <w:r w:rsidRPr="0070137A">
        <w:rPr>
          <w:rFonts w:ascii="Arial" w:hAnsi="Arial" w:cs="Arial"/>
          <w:color w:val="333333"/>
          <w:sz w:val="18"/>
          <w:szCs w:val="18"/>
        </w:rPr>
        <w:t xml:space="preserve"> </w:t>
      </w:r>
      <w:r w:rsidRPr="0070137A">
        <w:rPr>
          <w:rFonts w:ascii="Times New Roman" w:hAnsi="Times New Roman" w:cs="Times New Roman"/>
          <w:sz w:val="28"/>
          <w:szCs w:val="28"/>
        </w:rPr>
        <w:t>такого</w:t>
      </w:r>
      <w:r w:rsidRPr="00A71FC7">
        <w:rPr>
          <w:rFonts w:ascii="Times New Roman" w:hAnsi="Times New Roman" w:cs="Times New Roman"/>
          <w:sz w:val="28"/>
          <w:szCs w:val="28"/>
          <w:shd w:val="clear" w:color="auto" w:fill="F2F2F2"/>
        </w:rPr>
        <w:t xml:space="preserve"> </w:t>
      </w:r>
      <w:r w:rsidRPr="0070137A">
        <w:rPr>
          <w:rFonts w:ascii="Times New Roman" w:hAnsi="Times New Roman" w:cs="Times New Roman"/>
          <w:sz w:val="28"/>
          <w:szCs w:val="28"/>
        </w:rPr>
        <w:lastRenderedPageBreak/>
        <w:t>элемента состава административного правонарушения как его субъективная сторона</w:t>
      </w:r>
      <w:r w:rsidRPr="0070137A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Pr="00A71FC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71FC7">
        <w:rPr>
          <w:rFonts w:ascii="Times New Roman" w:eastAsia="Times New Roman" w:hAnsi="Times New Roman" w:cs="Times New Roman"/>
          <w:sz w:val="28"/>
          <w:szCs w:val="28"/>
        </w:rPr>
        <w:t>лицами, поименованными в печатном агитационном материале и указанными в жалобе заявителя, не располагает.</w:t>
      </w:r>
    </w:p>
    <w:p w:rsidR="00EA34FE" w:rsidRDefault="00E874C4" w:rsidP="000735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изложенного, руководствуясь пунктом 4 статьи 20, пунктом 6 статьи 54,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пунктами 7, 8 статьи 56 Федерального закона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от 12.06.2002г. № 67-ФЗ </w:t>
      </w:r>
      <w:r>
        <w:rPr>
          <w:rFonts w:ascii="Times New Roman" w:hAnsi="Times New Roman" w:cs="Times New Roman"/>
          <w:sz w:val="28"/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территориальная избирательная комиссия Октябрьского района города Ставрополя: </w:t>
      </w:r>
    </w:p>
    <w:p w:rsidR="004227EB" w:rsidRDefault="004227EB" w:rsidP="000735D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874C4" w:rsidRDefault="00E874C4" w:rsidP="000735D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ПОСТАНОВЛЯЕТ:</w:t>
      </w:r>
    </w:p>
    <w:p w:rsidR="00EA34FE" w:rsidRDefault="00EA34FE" w:rsidP="000735D1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874C4" w:rsidRDefault="00E874C4" w:rsidP="000735D1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EA34FE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>Жалобу кандидата в депутаты Ставропольской городской Думы восьмого созыва по одномандатному избирательному округу №</w:t>
      </w:r>
      <w:r w:rsidR="00C46BF9">
        <w:rPr>
          <w:rFonts w:ascii="Times New Roman" w:hAnsi="Times New Roman" w:cs="Times New Roman"/>
          <w:bCs/>
          <w:sz w:val="28"/>
          <w:szCs w:val="28"/>
        </w:rPr>
        <w:t> </w:t>
      </w:r>
      <w:r w:rsidR="004227EB">
        <w:rPr>
          <w:rFonts w:ascii="Times New Roman" w:hAnsi="Times New Roman" w:cs="Times New Roman"/>
          <w:bCs/>
          <w:sz w:val="28"/>
          <w:szCs w:val="28"/>
        </w:rPr>
        <w:t>9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6BF9">
        <w:rPr>
          <w:rFonts w:ascii="Times New Roman" w:hAnsi="Times New Roman" w:cs="Times New Roman"/>
          <w:bCs/>
          <w:sz w:val="28"/>
          <w:szCs w:val="28"/>
        </w:rPr>
        <w:br/>
      </w:r>
      <w:r w:rsidR="004227EB">
        <w:rPr>
          <w:rFonts w:ascii="Times New Roman" w:hAnsi="Times New Roman" w:cs="Times New Roman"/>
          <w:bCs/>
          <w:sz w:val="28"/>
          <w:szCs w:val="28"/>
        </w:rPr>
        <w:t xml:space="preserve">Владимирова С.В. </w:t>
      </w:r>
      <w:r>
        <w:rPr>
          <w:rFonts w:ascii="Times New Roman" w:hAnsi="Times New Roman" w:cs="Times New Roman"/>
          <w:bCs/>
          <w:sz w:val="28"/>
          <w:szCs w:val="28"/>
        </w:rPr>
        <w:t>удовлетворить частично.</w:t>
      </w:r>
    </w:p>
    <w:p w:rsidR="00E874C4" w:rsidRDefault="00E874C4" w:rsidP="000735D1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 w:rsidR="00EA34FE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>Признать печатный агитационный материал «Ставропольский вестник», Округ №</w:t>
      </w:r>
      <w:r w:rsidR="00C46BF9">
        <w:rPr>
          <w:rFonts w:ascii="Times New Roman" w:hAnsi="Times New Roman" w:cs="Times New Roman"/>
          <w:bCs/>
          <w:sz w:val="28"/>
          <w:szCs w:val="28"/>
        </w:rPr>
        <w:t> </w:t>
      </w:r>
      <w:r w:rsidR="004227EB">
        <w:rPr>
          <w:rFonts w:ascii="Times New Roman" w:hAnsi="Times New Roman" w:cs="Times New Roman"/>
          <w:bCs/>
          <w:sz w:val="28"/>
          <w:szCs w:val="28"/>
        </w:rPr>
        <w:t>9</w:t>
      </w:r>
      <w:r>
        <w:rPr>
          <w:rFonts w:ascii="Times New Roman" w:hAnsi="Times New Roman" w:cs="Times New Roman"/>
          <w:bCs/>
          <w:sz w:val="28"/>
          <w:szCs w:val="28"/>
        </w:rPr>
        <w:t>, за август 2021 незаконным.</w:t>
      </w:r>
    </w:p>
    <w:p w:rsidR="00E874C4" w:rsidRDefault="00E874C4" w:rsidP="000735D1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</w:t>
      </w:r>
      <w:r w:rsidR="00EA34FE">
        <w:rPr>
          <w:rFonts w:ascii="Times New Roman" w:hAnsi="Times New Roman" w:cs="Times New Roman"/>
          <w:bCs/>
          <w:sz w:val="28"/>
          <w:szCs w:val="28"/>
        </w:rPr>
        <w:t> </w:t>
      </w:r>
      <w:r w:rsidRPr="00EA34FE">
        <w:rPr>
          <w:rFonts w:ascii="Times New Roman" w:hAnsi="Times New Roman" w:cs="Times New Roman"/>
          <w:bCs/>
          <w:sz w:val="28"/>
          <w:szCs w:val="28"/>
        </w:rPr>
        <w:t>Направить в отдел полиции №</w:t>
      </w:r>
      <w:r w:rsidR="000735D1">
        <w:rPr>
          <w:rFonts w:ascii="Times New Roman" w:hAnsi="Times New Roman" w:cs="Times New Roman"/>
          <w:bCs/>
          <w:sz w:val="28"/>
          <w:szCs w:val="28"/>
        </w:rPr>
        <w:t> </w:t>
      </w:r>
      <w:r w:rsidRPr="00EA34FE">
        <w:rPr>
          <w:rFonts w:ascii="Times New Roman" w:hAnsi="Times New Roman" w:cs="Times New Roman"/>
          <w:bCs/>
          <w:sz w:val="28"/>
          <w:szCs w:val="28"/>
        </w:rPr>
        <w:t xml:space="preserve">2 Управления МВД России по </w:t>
      </w:r>
      <w:r w:rsidR="00D0376A" w:rsidRPr="00EA34FE">
        <w:rPr>
          <w:rFonts w:ascii="Times New Roman" w:hAnsi="Times New Roman" w:cs="Times New Roman"/>
          <w:bCs/>
          <w:sz w:val="28"/>
          <w:szCs w:val="28"/>
        </w:rPr>
        <w:br/>
      </w:r>
      <w:r w:rsidRPr="00EA34FE">
        <w:rPr>
          <w:rFonts w:ascii="Times New Roman" w:hAnsi="Times New Roman" w:cs="Times New Roman"/>
          <w:bCs/>
          <w:sz w:val="28"/>
          <w:szCs w:val="28"/>
        </w:rPr>
        <w:t>г</w:t>
      </w:r>
      <w:r w:rsidR="00D0376A" w:rsidRPr="00EA34FE">
        <w:rPr>
          <w:rFonts w:ascii="Times New Roman" w:hAnsi="Times New Roman" w:cs="Times New Roman"/>
          <w:bCs/>
          <w:sz w:val="28"/>
          <w:szCs w:val="28"/>
        </w:rPr>
        <w:t>ороду</w:t>
      </w:r>
      <w:r w:rsidRPr="00EA34FE">
        <w:rPr>
          <w:rFonts w:ascii="Times New Roman" w:hAnsi="Times New Roman" w:cs="Times New Roman"/>
          <w:bCs/>
          <w:sz w:val="28"/>
          <w:szCs w:val="28"/>
        </w:rPr>
        <w:t xml:space="preserve"> Ставрополю</w:t>
      </w:r>
      <w:r w:rsidRPr="00EA34FE">
        <w:rPr>
          <w:rFonts w:ascii="Times New Roman" w:hAnsi="Times New Roman" w:cs="Times New Roman"/>
          <w:sz w:val="28"/>
          <w:szCs w:val="28"/>
        </w:rPr>
        <w:t xml:space="preserve"> </w:t>
      </w:r>
      <w:r w:rsidRPr="00EA34FE">
        <w:rPr>
          <w:rFonts w:ascii="Times New Roman" w:hAnsi="Times New Roman" w:cs="Times New Roman"/>
          <w:bCs/>
          <w:sz w:val="28"/>
          <w:szCs w:val="28"/>
        </w:rPr>
        <w:t>представление</w:t>
      </w:r>
      <w:r w:rsidR="00D50582" w:rsidRPr="00EA34F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A34FE">
        <w:rPr>
          <w:rFonts w:ascii="Times New Roman" w:hAnsi="Times New Roman" w:cs="Times New Roman"/>
          <w:bCs/>
          <w:sz w:val="28"/>
          <w:szCs w:val="28"/>
        </w:rPr>
        <w:t>об изъятии незаконных агитационных материалов:</w:t>
      </w:r>
      <w:r w:rsidRPr="00EA34FE">
        <w:rPr>
          <w:rFonts w:ascii="Times New Roman" w:hAnsi="Times New Roman" w:cs="Times New Roman"/>
          <w:sz w:val="28"/>
          <w:szCs w:val="28"/>
        </w:rPr>
        <w:t xml:space="preserve"> </w:t>
      </w:r>
      <w:r w:rsidRPr="00EA34FE">
        <w:rPr>
          <w:rFonts w:ascii="Times New Roman" w:hAnsi="Times New Roman" w:cs="Times New Roman"/>
          <w:bCs/>
          <w:sz w:val="28"/>
          <w:szCs w:val="28"/>
        </w:rPr>
        <w:t xml:space="preserve">«Ставропольский вестник», Округ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="00D50582">
        <w:rPr>
          <w:rFonts w:ascii="Times New Roman" w:hAnsi="Times New Roman" w:cs="Times New Roman"/>
          <w:bCs/>
          <w:sz w:val="28"/>
          <w:szCs w:val="28"/>
        </w:rPr>
        <w:t> </w:t>
      </w:r>
      <w:r w:rsidR="004227EB">
        <w:rPr>
          <w:rFonts w:ascii="Times New Roman" w:hAnsi="Times New Roman" w:cs="Times New Roman"/>
          <w:bCs/>
          <w:sz w:val="28"/>
          <w:szCs w:val="28"/>
        </w:rPr>
        <w:t>9</w:t>
      </w:r>
      <w:r>
        <w:rPr>
          <w:rFonts w:ascii="Times New Roman" w:hAnsi="Times New Roman" w:cs="Times New Roman"/>
          <w:bCs/>
          <w:sz w:val="28"/>
          <w:szCs w:val="28"/>
        </w:rPr>
        <w:t>, за август 2021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74C4" w:rsidRDefault="00E874C4" w:rsidP="000735D1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3.</w:t>
      </w:r>
      <w:r w:rsidR="00EA34FE">
        <w:rPr>
          <w:rFonts w:ascii="Times New Roman" w:hAnsi="Times New Roman" w:cs="Times New Roman"/>
          <w:sz w:val="28"/>
          <w:szCs w:val="28"/>
        </w:rPr>
        <w:t> 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настоящее постановление на официальном сайте </w:t>
      </w:r>
      <w:r w:rsidR="00D0376A">
        <w:rPr>
          <w:rFonts w:ascii="Times New Roman" w:hAnsi="Times New Roman" w:cs="Times New Roman"/>
          <w:bCs/>
          <w:sz w:val="28"/>
          <w:szCs w:val="28"/>
        </w:rPr>
        <w:t>т</w:t>
      </w:r>
      <w:r>
        <w:rPr>
          <w:rFonts w:ascii="Times New Roman" w:hAnsi="Times New Roman" w:cs="Times New Roman"/>
          <w:bCs/>
          <w:sz w:val="28"/>
          <w:szCs w:val="28"/>
        </w:rPr>
        <w:t xml:space="preserve">ерриториальной избирательной комиссии Октябрьского района </w:t>
      </w:r>
      <w:r w:rsidR="00D0376A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города Ставрополя в информационно-телекоммуникационной сети «Интернет».</w:t>
      </w:r>
    </w:p>
    <w:p w:rsidR="00D0376A" w:rsidRDefault="00D0376A" w:rsidP="00EA34FE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874C4" w:rsidRDefault="00E874C4" w:rsidP="00EA34FE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874C4" w:rsidRDefault="00E874C4" w:rsidP="00D0376A">
      <w:pPr>
        <w:widowControl w:val="0"/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874C4" w:rsidRDefault="00E874C4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Председатель 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Л.И.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Горгома</w:t>
      </w:r>
      <w:proofErr w:type="spellEnd"/>
    </w:p>
    <w:p w:rsidR="00E874C4" w:rsidRDefault="00E874C4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874C4" w:rsidRDefault="00E874C4">
      <w:pPr>
        <w:widowControl w:val="0"/>
        <w:autoSpaceDE w:val="0"/>
        <w:spacing w:after="0" w:line="240" w:lineRule="auto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Секретарь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  А.А. Кургузкина</w:t>
      </w:r>
    </w:p>
    <w:sectPr w:rsidR="00E874C4" w:rsidSect="00D0376A">
      <w:headerReference w:type="default" r:id="rId6"/>
      <w:pgSz w:w="11906" w:h="16838"/>
      <w:pgMar w:top="1134" w:right="567" w:bottom="1134" w:left="1985" w:header="709" w:footer="720" w:gutter="0"/>
      <w:cols w:space="720"/>
      <w:titlePg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609D" w:rsidRDefault="00FC609D">
      <w:pPr>
        <w:spacing w:after="0" w:line="240" w:lineRule="auto"/>
      </w:pPr>
      <w:r>
        <w:separator/>
      </w:r>
    </w:p>
  </w:endnote>
  <w:endnote w:type="continuationSeparator" w:id="0">
    <w:p w:rsidR="00FC609D" w:rsidRDefault="00FC6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609D" w:rsidRDefault="00FC609D">
      <w:pPr>
        <w:spacing w:after="0" w:line="240" w:lineRule="auto"/>
      </w:pPr>
      <w:r>
        <w:separator/>
      </w:r>
    </w:p>
  </w:footnote>
  <w:footnote w:type="continuationSeparator" w:id="0">
    <w:p w:rsidR="00FC609D" w:rsidRDefault="00FC6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09D" w:rsidRPr="00D0376A" w:rsidRDefault="00FC609D">
    <w:pPr>
      <w:pStyle w:val="ad"/>
      <w:jc w:val="center"/>
      <w:rPr>
        <w:rFonts w:ascii="Times New Roman" w:hAnsi="Times New Roman" w:cs="Times New Roman"/>
        <w:sz w:val="32"/>
        <w:szCs w:val="28"/>
      </w:rPr>
    </w:pPr>
    <w:r w:rsidRPr="00D0376A">
      <w:rPr>
        <w:rFonts w:ascii="Times New Roman" w:hAnsi="Times New Roman" w:cs="Times New Roman"/>
        <w:sz w:val="24"/>
      </w:rPr>
      <w:fldChar w:fldCharType="begin"/>
    </w:r>
    <w:r w:rsidRPr="00D0376A">
      <w:rPr>
        <w:rFonts w:ascii="Times New Roman" w:hAnsi="Times New Roman" w:cs="Times New Roman"/>
        <w:sz w:val="24"/>
      </w:rPr>
      <w:instrText xml:space="preserve"> PAGE </w:instrText>
    </w:r>
    <w:r w:rsidRPr="00D0376A">
      <w:rPr>
        <w:rFonts w:ascii="Times New Roman" w:hAnsi="Times New Roman" w:cs="Times New Roman"/>
        <w:sz w:val="24"/>
      </w:rPr>
      <w:fldChar w:fldCharType="separate"/>
    </w:r>
    <w:r w:rsidR="00CE29CC">
      <w:rPr>
        <w:rFonts w:ascii="Times New Roman" w:hAnsi="Times New Roman" w:cs="Times New Roman"/>
        <w:noProof/>
        <w:sz w:val="24"/>
      </w:rPr>
      <w:t>2</w:t>
    </w:r>
    <w:r w:rsidRPr="00D0376A">
      <w:rPr>
        <w:rFonts w:ascii="Times New Roman" w:hAnsi="Times New Roman" w:cs="Times New Roman"/>
        <w:sz w:val="24"/>
      </w:rPr>
      <w:fldChar w:fldCharType="end"/>
    </w:r>
  </w:p>
  <w:p w:rsidR="00FC609D" w:rsidRDefault="00FC609D">
    <w:pPr>
      <w:spacing w:after="0" w:line="240" w:lineRule="auto"/>
      <w:ind w:firstLine="851"/>
      <w:jc w:val="both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01E0"/>
    <w:rsid w:val="000423B1"/>
    <w:rsid w:val="000735D1"/>
    <w:rsid w:val="0019724A"/>
    <w:rsid w:val="00230B86"/>
    <w:rsid w:val="002709E5"/>
    <w:rsid w:val="004049E1"/>
    <w:rsid w:val="004227EB"/>
    <w:rsid w:val="004B1F17"/>
    <w:rsid w:val="005D2CA1"/>
    <w:rsid w:val="006201E0"/>
    <w:rsid w:val="00634950"/>
    <w:rsid w:val="00777308"/>
    <w:rsid w:val="007A7935"/>
    <w:rsid w:val="008F2FAF"/>
    <w:rsid w:val="009325AF"/>
    <w:rsid w:val="00953B14"/>
    <w:rsid w:val="009C0C1F"/>
    <w:rsid w:val="00A23164"/>
    <w:rsid w:val="00AE5F8B"/>
    <w:rsid w:val="00BC0E54"/>
    <w:rsid w:val="00C43AC9"/>
    <w:rsid w:val="00C46BF9"/>
    <w:rsid w:val="00C67C95"/>
    <w:rsid w:val="00CE29CC"/>
    <w:rsid w:val="00CE4BF3"/>
    <w:rsid w:val="00D0376A"/>
    <w:rsid w:val="00D50582"/>
    <w:rsid w:val="00E874C4"/>
    <w:rsid w:val="00EA34FE"/>
    <w:rsid w:val="00FB2EE7"/>
    <w:rsid w:val="00FC6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BF3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rsid w:val="00CE4BF3"/>
  </w:style>
  <w:style w:type="character" w:customStyle="1" w:styleId="WW8Num1z0">
    <w:name w:val="WW8Num1z0"/>
    <w:rsid w:val="00CE4BF3"/>
    <w:rPr>
      <w:rFonts w:hint="default"/>
    </w:rPr>
  </w:style>
  <w:style w:type="character" w:customStyle="1" w:styleId="WW8Num1z1">
    <w:name w:val="WW8Num1z1"/>
    <w:rsid w:val="00CE4BF3"/>
  </w:style>
  <w:style w:type="character" w:customStyle="1" w:styleId="WW8Num1z2">
    <w:name w:val="WW8Num1z2"/>
    <w:rsid w:val="00CE4BF3"/>
  </w:style>
  <w:style w:type="character" w:customStyle="1" w:styleId="WW8Num1z3">
    <w:name w:val="WW8Num1z3"/>
    <w:rsid w:val="00CE4BF3"/>
  </w:style>
  <w:style w:type="character" w:customStyle="1" w:styleId="WW8Num1z4">
    <w:name w:val="WW8Num1z4"/>
    <w:rsid w:val="00CE4BF3"/>
  </w:style>
  <w:style w:type="character" w:customStyle="1" w:styleId="WW8Num1z5">
    <w:name w:val="WW8Num1z5"/>
    <w:rsid w:val="00CE4BF3"/>
  </w:style>
  <w:style w:type="character" w:customStyle="1" w:styleId="WW8Num1z6">
    <w:name w:val="WW8Num1z6"/>
    <w:rsid w:val="00CE4BF3"/>
  </w:style>
  <w:style w:type="character" w:customStyle="1" w:styleId="WW8Num1z7">
    <w:name w:val="WW8Num1z7"/>
    <w:rsid w:val="00CE4BF3"/>
  </w:style>
  <w:style w:type="character" w:customStyle="1" w:styleId="WW8Num1z8">
    <w:name w:val="WW8Num1z8"/>
    <w:rsid w:val="00CE4BF3"/>
  </w:style>
  <w:style w:type="character" w:customStyle="1" w:styleId="1">
    <w:name w:val="Основной шрифт абзаца1"/>
    <w:rsid w:val="00CE4BF3"/>
  </w:style>
  <w:style w:type="character" w:customStyle="1" w:styleId="a3">
    <w:name w:val="Текст Знак"/>
    <w:rsid w:val="00CE4BF3"/>
    <w:rPr>
      <w:rFonts w:ascii="Courier New" w:eastAsia="Times New Roman" w:hAnsi="Courier New" w:cs="Times New Roman"/>
      <w:sz w:val="20"/>
      <w:szCs w:val="20"/>
    </w:rPr>
  </w:style>
  <w:style w:type="character" w:customStyle="1" w:styleId="20">
    <w:name w:val="Основной текст 2 Знак"/>
    <w:rsid w:val="00CE4BF3"/>
    <w:rPr>
      <w:rFonts w:ascii="Times New Roman" w:eastAsia="Times New Roman" w:hAnsi="Times New Roman" w:cs="Times New Roman"/>
      <w:sz w:val="24"/>
      <w:szCs w:val="24"/>
    </w:rPr>
  </w:style>
  <w:style w:type="character" w:customStyle="1" w:styleId="3">
    <w:name w:val="Основной текст 3 Знак"/>
    <w:rsid w:val="00CE4BF3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1"/>
    <w:rsid w:val="00CE4BF3"/>
  </w:style>
  <w:style w:type="character" w:customStyle="1" w:styleId="a4">
    <w:name w:val="Текст выноски Знак"/>
    <w:rsid w:val="00CE4BF3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1"/>
    <w:rsid w:val="00CE4BF3"/>
  </w:style>
  <w:style w:type="character" w:customStyle="1" w:styleId="a6">
    <w:name w:val="Нижний колонтитул Знак"/>
    <w:basedOn w:val="1"/>
    <w:rsid w:val="00CE4BF3"/>
  </w:style>
  <w:style w:type="character" w:customStyle="1" w:styleId="Q">
    <w:name w:val="Q"/>
    <w:rsid w:val="00CE4BF3"/>
  </w:style>
  <w:style w:type="character" w:styleId="a7">
    <w:name w:val="Hyperlink"/>
    <w:rsid w:val="00CE4BF3"/>
    <w:rPr>
      <w:color w:val="000080"/>
      <w:u w:val="single"/>
    </w:rPr>
  </w:style>
  <w:style w:type="paragraph" w:customStyle="1" w:styleId="a8">
    <w:name w:val="Заголовок"/>
    <w:basedOn w:val="a"/>
    <w:next w:val="a9"/>
    <w:rsid w:val="00CE4BF3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9">
    <w:name w:val="Body Text"/>
    <w:basedOn w:val="a"/>
    <w:rsid w:val="00CE4BF3"/>
    <w:pPr>
      <w:spacing w:after="120"/>
    </w:pPr>
  </w:style>
  <w:style w:type="paragraph" w:styleId="aa">
    <w:name w:val="List"/>
    <w:basedOn w:val="a9"/>
    <w:rsid w:val="00CE4BF3"/>
    <w:rPr>
      <w:rFonts w:cs="Arial"/>
    </w:rPr>
  </w:style>
  <w:style w:type="paragraph" w:customStyle="1" w:styleId="21">
    <w:name w:val="Название2"/>
    <w:basedOn w:val="a"/>
    <w:rsid w:val="00CE4BF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2">
    <w:name w:val="Указатель2"/>
    <w:basedOn w:val="a"/>
    <w:rsid w:val="00CE4BF3"/>
    <w:pPr>
      <w:suppressLineNumbers/>
    </w:pPr>
    <w:rPr>
      <w:rFonts w:cs="Arial"/>
    </w:rPr>
  </w:style>
  <w:style w:type="paragraph" w:customStyle="1" w:styleId="10">
    <w:name w:val="Название1"/>
    <w:basedOn w:val="a"/>
    <w:rsid w:val="00CE4BF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1">
    <w:name w:val="Указатель1"/>
    <w:basedOn w:val="a"/>
    <w:rsid w:val="00CE4BF3"/>
    <w:pPr>
      <w:suppressLineNumbers/>
    </w:pPr>
    <w:rPr>
      <w:rFonts w:cs="Arial"/>
    </w:rPr>
  </w:style>
  <w:style w:type="paragraph" w:customStyle="1" w:styleId="12">
    <w:name w:val="Текст1"/>
    <w:basedOn w:val="a"/>
    <w:rsid w:val="00CE4BF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210">
    <w:name w:val="Основной текст 21"/>
    <w:basedOn w:val="a"/>
    <w:rsid w:val="00CE4BF3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2">
    <w:name w:val="bodytext2"/>
    <w:basedOn w:val="a"/>
    <w:rsid w:val="00CE4BF3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">
    <w:name w:val="Основной текст 32"/>
    <w:basedOn w:val="a"/>
    <w:rsid w:val="00CE4BF3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rsid w:val="00CE4BF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List Paragraph"/>
    <w:basedOn w:val="a"/>
    <w:qFormat/>
    <w:rsid w:val="00CE4BF3"/>
    <w:pPr>
      <w:ind w:left="720"/>
    </w:pPr>
  </w:style>
  <w:style w:type="paragraph" w:customStyle="1" w:styleId="211">
    <w:name w:val="Основной текст с отступом 21"/>
    <w:basedOn w:val="a"/>
    <w:rsid w:val="00CE4BF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E4BF3"/>
    <w:pPr>
      <w:suppressAutoHyphens/>
      <w:autoSpaceDE w:val="0"/>
    </w:pPr>
    <w:rPr>
      <w:rFonts w:eastAsia="Calibri"/>
      <w:sz w:val="28"/>
      <w:szCs w:val="28"/>
      <w:lang w:eastAsia="ar-SA"/>
    </w:rPr>
  </w:style>
  <w:style w:type="paragraph" w:styleId="ad">
    <w:name w:val="header"/>
    <w:basedOn w:val="a"/>
    <w:rsid w:val="00CE4BF3"/>
    <w:pPr>
      <w:spacing w:after="0" w:line="240" w:lineRule="auto"/>
    </w:pPr>
  </w:style>
  <w:style w:type="paragraph" w:styleId="ae">
    <w:name w:val="footer"/>
    <w:basedOn w:val="a"/>
    <w:rsid w:val="00CE4BF3"/>
    <w:pPr>
      <w:spacing w:after="0" w:line="240" w:lineRule="auto"/>
    </w:pPr>
  </w:style>
  <w:style w:type="paragraph" w:customStyle="1" w:styleId="31">
    <w:name w:val="Основной текст 31"/>
    <w:basedOn w:val="a"/>
    <w:rsid w:val="00CE4BF3"/>
    <w:pPr>
      <w:overflowPunct w:val="0"/>
      <w:autoSpaceDE w:val="0"/>
      <w:spacing w:after="0" w:line="240" w:lineRule="auto"/>
      <w:jc w:val="center"/>
      <w:textAlignment w:val="baseline"/>
    </w:pPr>
    <w:rPr>
      <w:rFonts w:ascii="Times New Roman CYR" w:eastAsia="Times New Roman" w:hAnsi="Times New Roman CYR" w:cs="Times New Roman"/>
      <w:b/>
      <w:sz w:val="28"/>
      <w:szCs w:val="20"/>
    </w:rPr>
  </w:style>
  <w:style w:type="paragraph" w:customStyle="1" w:styleId="13">
    <w:name w:val="Цитата1"/>
    <w:basedOn w:val="a"/>
    <w:rsid w:val="00CE4BF3"/>
    <w:pPr>
      <w:autoSpaceDE w:val="0"/>
      <w:ind w:left="1134" w:right="1132"/>
      <w:jc w:val="center"/>
    </w:pPr>
    <w:rPr>
      <w:b/>
      <w:bCs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Основной шрифт абзаца1"/>
  </w:style>
  <w:style w:type="character" w:customStyle="1" w:styleId="a3">
    <w:name w:val="Текст Знак"/>
    <w:rPr>
      <w:rFonts w:ascii="Courier New" w:eastAsia="Times New Roman" w:hAnsi="Courier New" w:cs="Times New Roman"/>
      <w:sz w:val="20"/>
      <w:szCs w:val="20"/>
    </w:rPr>
  </w:style>
  <w:style w:type="character" w:customStyle="1" w:styleId="20">
    <w:name w:val="Основной текст 2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3">
    <w:name w:val="Основной текст 3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1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1"/>
  </w:style>
  <w:style w:type="character" w:customStyle="1" w:styleId="a6">
    <w:name w:val="Нижний колонтитул Знак"/>
    <w:basedOn w:val="1"/>
  </w:style>
  <w:style w:type="character" w:customStyle="1" w:styleId="Q">
    <w:name w:val="Q"/>
  </w:style>
  <w:style w:type="character" w:styleId="a7">
    <w:name w:val="Hyperlink"/>
    <w:rPr>
      <w:color w:val="0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rPr>
      <w:rFonts w:cs="Arial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Ari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Arial"/>
    </w:rPr>
  </w:style>
  <w:style w:type="paragraph" w:customStyle="1" w:styleId="12">
    <w:name w:val="Текст1"/>
    <w:basedOn w:val="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210">
    <w:name w:val="Основной текст 21"/>
    <w:basedOn w:val="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2">
    <w:name w:val="bodytext2"/>
    <w:basedOn w:val="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">
    <w:name w:val="Основной текст 32"/>
    <w:basedOn w:val="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List Paragraph"/>
    <w:basedOn w:val="a"/>
    <w:qFormat/>
    <w:pPr>
      <w:ind w:left="720"/>
    </w:pPr>
  </w:style>
  <w:style w:type="paragraph" w:customStyle="1" w:styleId="211">
    <w:name w:val="Основной текст с отступом 21"/>
    <w:basedOn w:val="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pPr>
      <w:suppressAutoHyphens/>
      <w:autoSpaceDE w:val="0"/>
    </w:pPr>
    <w:rPr>
      <w:rFonts w:eastAsia="Calibri"/>
      <w:sz w:val="28"/>
      <w:szCs w:val="28"/>
      <w:lang w:eastAsia="ar-SA"/>
    </w:rPr>
  </w:style>
  <w:style w:type="paragraph" w:styleId="ad">
    <w:name w:val="header"/>
    <w:basedOn w:val="a"/>
    <w:pPr>
      <w:spacing w:after="0" w:line="240" w:lineRule="auto"/>
    </w:pPr>
  </w:style>
  <w:style w:type="paragraph" w:styleId="ae">
    <w:name w:val="footer"/>
    <w:basedOn w:val="a"/>
    <w:pPr>
      <w:spacing w:after="0" w:line="240" w:lineRule="auto"/>
    </w:pPr>
  </w:style>
  <w:style w:type="paragraph" w:customStyle="1" w:styleId="31">
    <w:name w:val="Основной текст 31"/>
    <w:basedOn w:val="a"/>
    <w:pPr>
      <w:overflowPunct w:val="0"/>
      <w:autoSpaceDE w:val="0"/>
      <w:spacing w:after="0" w:line="240" w:lineRule="auto"/>
      <w:jc w:val="center"/>
      <w:textAlignment w:val="baseline"/>
    </w:pPr>
    <w:rPr>
      <w:rFonts w:ascii="Times New Roman CYR" w:eastAsia="Times New Roman" w:hAnsi="Times New Roman CYR" w:cs="Times New Roman"/>
      <w:b/>
      <w:sz w:val="28"/>
      <w:szCs w:val="20"/>
    </w:rPr>
  </w:style>
  <w:style w:type="paragraph" w:customStyle="1" w:styleId="13">
    <w:name w:val="Цитата1"/>
    <w:basedOn w:val="a"/>
    <w:pPr>
      <w:autoSpaceDE w:val="0"/>
      <w:ind w:left="1134" w:right="1132"/>
      <w:jc w:val="center"/>
    </w:pPr>
    <w:rPr>
      <w:b/>
      <w:bCs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1371</Words>
  <Characters>7820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С. Дедешко</dc:creator>
  <cp:lastModifiedBy>Admin</cp:lastModifiedBy>
  <cp:revision>5</cp:revision>
  <cp:lastPrinted>2021-08-24T14:44:00Z</cp:lastPrinted>
  <dcterms:created xsi:type="dcterms:W3CDTF">2021-08-26T08:29:00Z</dcterms:created>
  <dcterms:modified xsi:type="dcterms:W3CDTF">2021-08-28T12:04:00Z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-993378158</vt:i4>
  </property>
</Properties>
</file>