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026B" w:rsidRDefault="004C026B">
      <w:pPr>
        <w:pStyle w:val="af1"/>
      </w:pPr>
      <w:r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026B" w:rsidRDefault="004C026B">
      <w:pPr>
        <w:pStyle w:val="af1"/>
      </w:pPr>
    </w:p>
    <w:p w:rsidR="004C026B" w:rsidRDefault="004C026B">
      <w:pPr>
        <w:pStyle w:val="31"/>
        <w:rPr>
          <w:szCs w:val="28"/>
        </w:rPr>
      </w:pPr>
      <w:r>
        <w:rPr>
          <w:szCs w:val="28"/>
        </w:rPr>
        <w:t>Избирательная комиссия города Ставрополя</w:t>
      </w:r>
    </w:p>
    <w:p w:rsidR="004C026B" w:rsidRDefault="004C026B">
      <w:pPr>
        <w:jc w:val="center"/>
        <w:rPr>
          <w:b/>
          <w:sz w:val="28"/>
          <w:szCs w:val="28"/>
        </w:rPr>
      </w:pPr>
    </w:p>
    <w:p w:rsidR="004C026B" w:rsidRDefault="004C026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40"/>
          <w:szCs w:val="40"/>
        </w:rPr>
        <w:t xml:space="preserve"> ПОСТАНОВЛЕНИЕ</w:t>
      </w:r>
    </w:p>
    <w:p w:rsidR="004C026B" w:rsidRDefault="004C026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C026B" w:rsidRDefault="004C026B">
      <w:pPr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4C026B" w:rsidRDefault="004E6080">
      <w:pPr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4C026B">
        <w:rPr>
          <w:rFonts w:ascii="Times New Roman CYR" w:hAnsi="Times New Roman CYR" w:cs="Times New Roman CYR"/>
          <w:sz w:val="28"/>
          <w:szCs w:val="28"/>
        </w:rPr>
        <w:t xml:space="preserve"> августа 20</w:t>
      </w:r>
      <w:r w:rsidR="002E4FF1">
        <w:rPr>
          <w:rFonts w:ascii="Times New Roman CYR" w:hAnsi="Times New Roman CYR" w:cs="Times New Roman CYR"/>
          <w:sz w:val="28"/>
          <w:szCs w:val="28"/>
        </w:rPr>
        <w:t>21</w:t>
      </w:r>
      <w:r w:rsidR="004C026B">
        <w:rPr>
          <w:rFonts w:ascii="Times New Roman CYR" w:hAnsi="Times New Roman CYR" w:cs="Times New Roman CYR"/>
          <w:sz w:val="28"/>
          <w:szCs w:val="28"/>
        </w:rPr>
        <w:t xml:space="preserve"> года                                                                  </w:t>
      </w:r>
      <w:r w:rsidR="004C026B">
        <w:rPr>
          <w:rFonts w:ascii="Times New Roman CYR" w:hAnsi="Times New Roman CYR" w:cs="Times New Roman CYR"/>
          <w:sz w:val="28"/>
          <w:szCs w:val="28"/>
        </w:rPr>
        <w:tab/>
        <w:t xml:space="preserve">            № </w:t>
      </w:r>
      <w:r>
        <w:rPr>
          <w:rFonts w:ascii="Times New Roman CYR" w:hAnsi="Times New Roman CYR" w:cs="Times New Roman CYR"/>
          <w:sz w:val="28"/>
          <w:szCs w:val="28"/>
        </w:rPr>
        <w:t>34/85</w:t>
      </w:r>
    </w:p>
    <w:p w:rsidR="004C026B" w:rsidRDefault="004C026B">
      <w:pPr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vertAlign w:val="superscript"/>
        </w:rPr>
        <w:t>г. Ставрополь</w:t>
      </w:r>
    </w:p>
    <w:p w:rsidR="004C026B" w:rsidRDefault="004C026B">
      <w:pPr>
        <w:jc w:val="center"/>
        <w:rPr>
          <w:rFonts w:ascii="Times New Roman CYR" w:hAnsi="Times New Roman CYR" w:cs="Times New Roman CYR"/>
          <w:sz w:val="28"/>
          <w:szCs w:val="28"/>
          <w:vertAlign w:val="superscript"/>
        </w:rPr>
      </w:pPr>
    </w:p>
    <w:p w:rsidR="004C026B" w:rsidRDefault="004C026B">
      <w:pPr>
        <w:pStyle w:val="a7"/>
        <w:spacing w:after="0" w:line="240" w:lineRule="exact"/>
        <w:rPr>
          <w:b w:val="0"/>
          <w:bCs/>
        </w:rPr>
      </w:pPr>
    </w:p>
    <w:p w:rsidR="004C026B" w:rsidRDefault="004C026B">
      <w:pPr>
        <w:pStyle w:val="a7"/>
        <w:spacing w:after="0" w:line="240" w:lineRule="exact"/>
        <w:rPr>
          <w:b w:val="0"/>
          <w:szCs w:val="28"/>
        </w:rPr>
      </w:pPr>
      <w:r>
        <w:rPr>
          <w:b w:val="0"/>
          <w:bCs/>
        </w:rPr>
        <w:t xml:space="preserve">Об отказе в  регистрации </w:t>
      </w:r>
      <w:r>
        <w:rPr>
          <w:b w:val="0"/>
          <w:szCs w:val="28"/>
        </w:rPr>
        <w:t xml:space="preserve">списка кандидатов в депутаты </w:t>
      </w:r>
    </w:p>
    <w:p w:rsidR="004C026B" w:rsidRDefault="004C026B">
      <w:pPr>
        <w:pStyle w:val="a7"/>
        <w:spacing w:after="0" w:line="240" w:lineRule="exact"/>
        <w:rPr>
          <w:b w:val="0"/>
          <w:szCs w:val="28"/>
        </w:rPr>
      </w:pPr>
      <w:r>
        <w:rPr>
          <w:b w:val="0"/>
          <w:szCs w:val="28"/>
        </w:rPr>
        <w:t xml:space="preserve">Ставропольской городской Думы </w:t>
      </w:r>
      <w:r w:rsidR="004E6080">
        <w:rPr>
          <w:b w:val="0"/>
          <w:szCs w:val="28"/>
        </w:rPr>
        <w:t>вос</w:t>
      </w:r>
      <w:r>
        <w:rPr>
          <w:b w:val="0"/>
          <w:szCs w:val="28"/>
        </w:rPr>
        <w:t xml:space="preserve">ьмого созыва, </w:t>
      </w:r>
    </w:p>
    <w:p w:rsidR="004C026B" w:rsidRDefault="004C026B">
      <w:pPr>
        <w:pStyle w:val="a7"/>
        <w:spacing w:after="0" w:line="240" w:lineRule="exact"/>
        <w:rPr>
          <w:rFonts w:ascii="Times New Roman CYR" w:hAnsi="Times New Roman CYR" w:cs="Times New Roman CYR"/>
          <w:bCs/>
          <w:color w:val="FF0000"/>
          <w:sz w:val="24"/>
        </w:rPr>
      </w:pPr>
      <w:r>
        <w:rPr>
          <w:b w:val="0"/>
          <w:szCs w:val="28"/>
        </w:rPr>
        <w:t>выдвинутого</w:t>
      </w:r>
      <w:r>
        <w:rPr>
          <w:b w:val="0"/>
          <w:bCs/>
        </w:rPr>
        <w:t xml:space="preserve"> избирательным объединением —</w:t>
      </w:r>
      <w:r w:rsidR="00D40236">
        <w:rPr>
          <w:b w:val="0"/>
          <w:szCs w:val="28"/>
        </w:rPr>
        <w:t xml:space="preserve"> </w:t>
      </w:r>
      <w:r w:rsidR="004E6080" w:rsidRPr="004E6080">
        <w:rPr>
          <w:b w:val="0"/>
          <w:szCs w:val="28"/>
        </w:rPr>
        <w:t>Региональное отделение в Ставропольском крае политической партии</w:t>
      </w:r>
      <w:r w:rsidR="004E6080" w:rsidRPr="00D61480">
        <w:rPr>
          <w:szCs w:val="28"/>
        </w:rPr>
        <w:t xml:space="preserve"> «НОВЫЕ ЛЮДИ»</w:t>
      </w:r>
    </w:p>
    <w:p w:rsidR="004C026B" w:rsidRDefault="004C026B">
      <w:pPr>
        <w:ind w:right="4677"/>
        <w:rPr>
          <w:rFonts w:ascii="Times New Roman CYR" w:hAnsi="Times New Roman CYR" w:cs="Times New Roman CYR"/>
          <w:bCs/>
          <w:color w:val="FF0000"/>
          <w:sz w:val="24"/>
        </w:rPr>
      </w:pPr>
    </w:p>
    <w:p w:rsidR="00846D56" w:rsidRDefault="004C026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color w:val="FF0000"/>
          <w:sz w:val="24"/>
        </w:rPr>
        <w:tab/>
      </w:r>
      <w:proofErr w:type="gramStart"/>
      <w:r>
        <w:rPr>
          <w:bCs/>
          <w:sz w:val="28"/>
          <w:szCs w:val="28"/>
        </w:rPr>
        <w:t xml:space="preserve">Проверив соблюдение требований Федерального закона </w:t>
      </w:r>
      <w:r w:rsidR="00F35C87" w:rsidRPr="00E56857">
        <w:rPr>
          <w:sz w:val="28"/>
          <w:szCs w:val="28"/>
          <w:lang w:eastAsia="ru-RU"/>
        </w:rPr>
        <w:t xml:space="preserve">от 12 июня </w:t>
      </w:r>
      <w:r w:rsidR="00F35C87">
        <w:rPr>
          <w:sz w:val="28"/>
          <w:szCs w:val="28"/>
          <w:lang w:eastAsia="ru-RU"/>
        </w:rPr>
        <w:t xml:space="preserve">                                   2002 года №</w:t>
      </w:r>
      <w:r w:rsidR="00F35C87" w:rsidRPr="00E56857">
        <w:rPr>
          <w:sz w:val="28"/>
          <w:szCs w:val="28"/>
          <w:lang w:eastAsia="ru-RU"/>
        </w:rPr>
        <w:t xml:space="preserve"> 67-ФЗ</w:t>
      </w:r>
      <w:r w:rsidR="00F35C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</w:t>
      </w:r>
      <w:r w:rsidR="00D40236">
        <w:rPr>
          <w:bCs/>
          <w:sz w:val="28"/>
          <w:szCs w:val="28"/>
        </w:rPr>
        <w:t xml:space="preserve">граждан </w:t>
      </w:r>
      <w:r>
        <w:rPr>
          <w:bCs/>
          <w:sz w:val="28"/>
          <w:szCs w:val="28"/>
        </w:rPr>
        <w:t xml:space="preserve">Российской Федерации» </w:t>
      </w:r>
      <w:r w:rsidR="00F35C87">
        <w:rPr>
          <w:bCs/>
          <w:sz w:val="28"/>
          <w:szCs w:val="28"/>
        </w:rPr>
        <w:t xml:space="preserve">(далее – Федеральный закон) </w:t>
      </w:r>
      <w:r>
        <w:rPr>
          <w:bCs/>
          <w:sz w:val="28"/>
        </w:rPr>
        <w:t>избирательным объединением -</w:t>
      </w:r>
      <w:r>
        <w:rPr>
          <w:sz w:val="28"/>
          <w:szCs w:val="28"/>
        </w:rPr>
        <w:t xml:space="preserve"> </w:t>
      </w:r>
      <w:r w:rsidR="004E6080" w:rsidRPr="00D61480">
        <w:rPr>
          <w:sz w:val="28"/>
          <w:szCs w:val="28"/>
        </w:rPr>
        <w:t xml:space="preserve">Региональное </w:t>
      </w:r>
      <w:r w:rsidR="004E6080">
        <w:rPr>
          <w:sz w:val="28"/>
          <w:szCs w:val="28"/>
        </w:rPr>
        <w:t xml:space="preserve">отделение в Ставропольском крае </w:t>
      </w:r>
      <w:r w:rsidR="004E6080" w:rsidRPr="00D61480">
        <w:rPr>
          <w:sz w:val="28"/>
          <w:szCs w:val="28"/>
        </w:rPr>
        <w:t xml:space="preserve">политической партии </w:t>
      </w:r>
      <w:r w:rsidR="004E6080">
        <w:rPr>
          <w:b/>
          <w:sz w:val="28"/>
          <w:szCs w:val="28"/>
        </w:rPr>
        <w:t>«НОВЫЕ ЛЮДИ</w:t>
      </w:r>
      <w:r w:rsidRPr="005C0F73">
        <w:rPr>
          <w:b/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избирательное объединение) при выдвижении списка кандидатов в депутаты Ставропольской городской Думы </w:t>
      </w:r>
      <w:r w:rsidR="004E6080">
        <w:rPr>
          <w:sz w:val="28"/>
          <w:szCs w:val="28"/>
        </w:rPr>
        <w:t>вос</w:t>
      </w:r>
      <w:r>
        <w:rPr>
          <w:sz w:val="28"/>
          <w:szCs w:val="28"/>
        </w:rPr>
        <w:t>ьмого созыва, избирательная комиссия города Ставрополя установила следующее.</w:t>
      </w:r>
      <w:proofErr w:type="gramEnd"/>
    </w:p>
    <w:p w:rsidR="00846D56" w:rsidRPr="00E56857" w:rsidRDefault="001723AE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hyperlink r:id="rId8" w:history="1">
        <w:r w:rsidR="00891E2F">
          <w:rPr>
            <w:sz w:val="28"/>
            <w:szCs w:val="28"/>
            <w:lang w:eastAsia="ru-RU"/>
          </w:rPr>
          <w:t>С</w:t>
        </w:r>
        <w:r w:rsidR="00846D56" w:rsidRPr="00E56857">
          <w:rPr>
            <w:sz w:val="28"/>
            <w:szCs w:val="28"/>
            <w:lang w:eastAsia="ru-RU"/>
          </w:rPr>
          <w:t>тать</w:t>
        </w:r>
        <w:r w:rsidR="00891E2F">
          <w:rPr>
            <w:sz w:val="28"/>
            <w:szCs w:val="28"/>
            <w:lang w:eastAsia="ru-RU"/>
          </w:rPr>
          <w:t>ей</w:t>
        </w:r>
        <w:r w:rsidR="00846D56" w:rsidRPr="00E56857">
          <w:rPr>
            <w:sz w:val="28"/>
            <w:szCs w:val="28"/>
            <w:lang w:eastAsia="ru-RU"/>
          </w:rPr>
          <w:t xml:space="preserve"> 38</w:t>
        </w:r>
      </w:hyperlink>
      <w:r w:rsidR="00846D56" w:rsidRPr="00E56857">
        <w:rPr>
          <w:sz w:val="28"/>
          <w:szCs w:val="28"/>
          <w:lang w:eastAsia="ru-RU"/>
        </w:rPr>
        <w:t xml:space="preserve"> Федерального закона установлено, что регистрация списка кандидатов осуществляется соответствующей избирательной комиссией при наличии документов, представляемых в соответствующую избирательную комиссию для уведомления о выдвижении и регистрации списка кандидатов, а также при наличии необходимого количества подписей избирателей, собранных в поддержку выдвижения списка кандидатов.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>В соответствии с</w:t>
      </w:r>
      <w:r w:rsidR="00891E2F">
        <w:rPr>
          <w:sz w:val="28"/>
          <w:szCs w:val="28"/>
          <w:lang w:eastAsia="ru-RU"/>
        </w:rPr>
        <w:t>о</w:t>
      </w:r>
      <w:r w:rsidRPr="00E56857">
        <w:rPr>
          <w:sz w:val="28"/>
          <w:szCs w:val="28"/>
          <w:lang w:eastAsia="ru-RU"/>
        </w:rPr>
        <w:t xml:space="preserve"> </w:t>
      </w:r>
      <w:hyperlink r:id="rId9" w:history="1">
        <w:r w:rsidR="00891E2F">
          <w:rPr>
            <w:sz w:val="28"/>
            <w:szCs w:val="28"/>
            <w:lang w:eastAsia="ru-RU"/>
          </w:rPr>
          <w:t>статьей</w:t>
        </w:r>
        <w:r w:rsidRPr="00E56857">
          <w:rPr>
            <w:sz w:val="28"/>
            <w:szCs w:val="28"/>
            <w:lang w:eastAsia="ru-RU"/>
          </w:rPr>
          <w:t xml:space="preserve"> 35.1</w:t>
        </w:r>
      </w:hyperlink>
      <w:r w:rsidRPr="00E56857">
        <w:rPr>
          <w:sz w:val="28"/>
          <w:szCs w:val="28"/>
          <w:lang w:eastAsia="ru-RU"/>
        </w:rPr>
        <w:t xml:space="preserve"> указанного Федерального закона необходимым условием регистрации списка кандидатов на выборах депутатов </w:t>
      </w:r>
      <w:r w:rsidR="00891E2F">
        <w:rPr>
          <w:sz w:val="28"/>
          <w:szCs w:val="28"/>
          <w:lang w:eastAsia="ru-RU"/>
        </w:rPr>
        <w:t>представительных</w:t>
      </w:r>
      <w:r w:rsidRPr="00E56857">
        <w:rPr>
          <w:sz w:val="28"/>
          <w:szCs w:val="28"/>
          <w:lang w:eastAsia="ru-RU"/>
        </w:rPr>
        <w:t xml:space="preserve"> органов </w:t>
      </w:r>
      <w:r w:rsidR="00891E2F">
        <w:rPr>
          <w:sz w:val="28"/>
          <w:szCs w:val="28"/>
          <w:lang w:eastAsia="ru-RU"/>
        </w:rPr>
        <w:t xml:space="preserve">муниципальных образований является </w:t>
      </w:r>
      <w:r w:rsidRPr="00E56857">
        <w:rPr>
          <w:sz w:val="28"/>
          <w:szCs w:val="28"/>
          <w:lang w:eastAsia="ru-RU"/>
        </w:rPr>
        <w:t>поддерж</w:t>
      </w:r>
      <w:r w:rsidR="00891E2F">
        <w:rPr>
          <w:sz w:val="28"/>
          <w:szCs w:val="28"/>
          <w:lang w:eastAsia="ru-RU"/>
        </w:rPr>
        <w:t>ка выдвижения списка кандидатов</w:t>
      </w:r>
      <w:r w:rsidRPr="00E56857">
        <w:rPr>
          <w:sz w:val="28"/>
          <w:szCs w:val="28"/>
          <w:lang w:eastAsia="ru-RU"/>
        </w:rPr>
        <w:t xml:space="preserve"> избирателями, что подтверждается необходимым числом подписей избирателей, собранных в поддержку выдвижения списка кандидатов в количестве, установленном </w:t>
      </w:r>
      <w:hyperlink r:id="rId10" w:history="1">
        <w:r w:rsidRPr="00E56857">
          <w:rPr>
            <w:sz w:val="28"/>
            <w:szCs w:val="28"/>
            <w:lang w:eastAsia="ru-RU"/>
          </w:rPr>
          <w:t>статьей 37</w:t>
        </w:r>
      </w:hyperlink>
      <w:r w:rsidRPr="00E56857">
        <w:rPr>
          <w:sz w:val="28"/>
          <w:szCs w:val="28"/>
          <w:lang w:eastAsia="ru-RU"/>
        </w:rPr>
        <w:t xml:space="preserve"> этого же Федерального закона.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Согласно </w:t>
      </w:r>
      <w:hyperlink r:id="rId11" w:history="1">
        <w:r w:rsidRPr="00E56857">
          <w:rPr>
            <w:sz w:val="28"/>
            <w:szCs w:val="28"/>
            <w:lang w:eastAsia="ru-RU"/>
          </w:rPr>
          <w:t>пункту 1 статьи 37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закона, в поддержку выдвижения списков кандидатов могут собираться подписи избирателей в порядке, который определяется законом</w:t>
      </w:r>
      <w:r w:rsidR="008205A2">
        <w:rPr>
          <w:sz w:val="28"/>
          <w:szCs w:val="28"/>
          <w:lang w:eastAsia="ru-RU"/>
        </w:rPr>
        <w:t xml:space="preserve"> субъекта</w:t>
      </w:r>
      <w:r w:rsidRPr="00E56857">
        <w:rPr>
          <w:sz w:val="28"/>
          <w:szCs w:val="28"/>
          <w:lang w:eastAsia="ru-RU"/>
        </w:rPr>
        <w:t xml:space="preserve">. Количество подписей, которое необходимо для регистрации кандидатов, выдвинутых по единому избирательному округу, списков кандидатов, составляет 0,5 процента от числа избирателей, зарегистрированных на территории избирательного округа в соответствии с </w:t>
      </w:r>
      <w:hyperlink r:id="rId12" w:history="1">
        <w:r w:rsidRPr="00E56857">
          <w:rPr>
            <w:sz w:val="28"/>
            <w:szCs w:val="28"/>
            <w:lang w:eastAsia="ru-RU"/>
          </w:rPr>
          <w:t>пунктом 10 статьи 16</w:t>
        </w:r>
      </w:hyperlink>
      <w:r w:rsidRPr="00E56857">
        <w:rPr>
          <w:sz w:val="28"/>
          <w:szCs w:val="28"/>
          <w:lang w:eastAsia="ru-RU"/>
        </w:rPr>
        <w:t xml:space="preserve"> данного Федерального закона.</w:t>
      </w:r>
    </w:p>
    <w:p w:rsidR="00846D56" w:rsidRPr="00E56857" w:rsidRDefault="001723AE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hyperlink r:id="rId13" w:history="1">
        <w:r w:rsidR="00846D56" w:rsidRPr="00E56857">
          <w:rPr>
            <w:sz w:val="28"/>
            <w:szCs w:val="28"/>
            <w:lang w:eastAsia="ru-RU"/>
          </w:rPr>
          <w:t>Законом</w:t>
        </w:r>
      </w:hyperlink>
      <w:r w:rsidR="00846D56" w:rsidRPr="00E56857">
        <w:rPr>
          <w:sz w:val="28"/>
          <w:szCs w:val="28"/>
          <w:lang w:eastAsia="ru-RU"/>
        </w:rPr>
        <w:t xml:space="preserve"> должна предусматриваться процедура </w:t>
      </w:r>
      <w:proofErr w:type="gramStart"/>
      <w:r w:rsidR="00846D56" w:rsidRPr="00E56857">
        <w:rPr>
          <w:sz w:val="28"/>
          <w:szCs w:val="28"/>
          <w:lang w:eastAsia="ru-RU"/>
        </w:rPr>
        <w:t>проверки соблюдения порядка сбора подписей</w:t>
      </w:r>
      <w:proofErr w:type="gramEnd"/>
      <w:r w:rsidR="00846D56" w:rsidRPr="00E56857">
        <w:rPr>
          <w:sz w:val="28"/>
          <w:szCs w:val="28"/>
          <w:lang w:eastAsia="ru-RU"/>
        </w:rPr>
        <w:t xml:space="preserve"> избирателей, оформления подписных листов, </w:t>
      </w:r>
      <w:r w:rsidR="00846D56" w:rsidRPr="00E56857">
        <w:rPr>
          <w:sz w:val="28"/>
          <w:szCs w:val="28"/>
          <w:lang w:eastAsia="ru-RU"/>
        </w:rPr>
        <w:lastRenderedPageBreak/>
        <w:t>достоверности сведений об избирателях и их подписей (</w:t>
      </w:r>
      <w:hyperlink r:id="rId14" w:history="1">
        <w:r w:rsidR="00846D56" w:rsidRPr="00E56857">
          <w:rPr>
            <w:sz w:val="28"/>
            <w:szCs w:val="28"/>
            <w:lang w:eastAsia="ru-RU"/>
          </w:rPr>
          <w:t>пункт 3 статьи 38</w:t>
        </w:r>
      </w:hyperlink>
      <w:r w:rsidR="00846D56" w:rsidRPr="00E56857">
        <w:rPr>
          <w:sz w:val="28"/>
          <w:szCs w:val="28"/>
          <w:lang w:eastAsia="ru-RU"/>
        </w:rPr>
        <w:t xml:space="preserve"> Федерального закона).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>По результатам проверки подписей избирателей и соответствующих им сведений об избирателях, содержащихся в подписных листах, подпись избирателя может быть признана достоверной либо недостоверной и (или) недействительной (</w:t>
      </w:r>
      <w:hyperlink r:id="rId15" w:history="1">
        <w:r w:rsidRPr="00E56857">
          <w:rPr>
            <w:sz w:val="28"/>
            <w:szCs w:val="28"/>
            <w:lang w:eastAsia="ru-RU"/>
          </w:rPr>
          <w:t>пункт 6.1 статьи 38</w:t>
        </w:r>
      </w:hyperlink>
      <w:r w:rsidRPr="00E56857">
        <w:rPr>
          <w:sz w:val="28"/>
          <w:szCs w:val="28"/>
          <w:lang w:eastAsia="ru-RU"/>
        </w:rPr>
        <w:t xml:space="preserve"> этого же Федерального закона).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>Недостоверной признается подпись, выполненная от имени одного лица другим лицом, на основании заключения эксперта, привлеченного к работе по проверке подписей избирателей (</w:t>
      </w:r>
      <w:hyperlink r:id="rId16" w:history="1">
        <w:r w:rsidRPr="00E56857">
          <w:rPr>
            <w:sz w:val="28"/>
            <w:szCs w:val="28"/>
            <w:lang w:eastAsia="ru-RU"/>
          </w:rPr>
          <w:t>пункт 6.3 статьи 38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закона).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Исчерпывающий перечень оснований для признания подписей избирателей </w:t>
      </w:r>
      <w:proofErr w:type="gramStart"/>
      <w:r w:rsidRPr="00E56857">
        <w:rPr>
          <w:sz w:val="28"/>
          <w:szCs w:val="28"/>
          <w:lang w:eastAsia="ru-RU"/>
        </w:rPr>
        <w:t>недействительными</w:t>
      </w:r>
      <w:proofErr w:type="gramEnd"/>
      <w:r w:rsidRPr="00E56857">
        <w:rPr>
          <w:sz w:val="28"/>
          <w:szCs w:val="28"/>
          <w:lang w:eastAsia="ru-RU"/>
        </w:rPr>
        <w:t xml:space="preserve"> предусмотрен </w:t>
      </w:r>
      <w:hyperlink r:id="rId17" w:history="1">
        <w:r w:rsidRPr="00E56857">
          <w:rPr>
            <w:sz w:val="28"/>
            <w:szCs w:val="28"/>
            <w:lang w:eastAsia="ru-RU"/>
          </w:rPr>
          <w:t>пунктом 6.4 статьи 38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Требования к форме подписных листов, порядку их заполнения и представления в избирательные комиссии при проведении выборов депутатов представительных органов </w:t>
      </w:r>
      <w:r w:rsidR="008205A2">
        <w:rPr>
          <w:sz w:val="28"/>
          <w:szCs w:val="28"/>
          <w:lang w:eastAsia="ru-RU"/>
        </w:rPr>
        <w:t>муниципальных образований</w:t>
      </w:r>
      <w:r w:rsidRPr="00E56857">
        <w:rPr>
          <w:sz w:val="28"/>
          <w:szCs w:val="28"/>
          <w:lang w:eastAsia="ru-RU"/>
        </w:rPr>
        <w:t xml:space="preserve"> предусмотрены </w:t>
      </w:r>
      <w:hyperlink r:id="rId18" w:history="1">
        <w:r w:rsidRPr="00E56857">
          <w:rPr>
            <w:sz w:val="28"/>
            <w:szCs w:val="28"/>
            <w:lang w:eastAsia="ru-RU"/>
          </w:rPr>
          <w:t>пунктами 5</w:t>
        </w:r>
      </w:hyperlink>
      <w:r w:rsidRPr="00E56857">
        <w:rPr>
          <w:sz w:val="28"/>
          <w:szCs w:val="28"/>
          <w:lang w:eastAsia="ru-RU"/>
        </w:rPr>
        <w:t xml:space="preserve"> - </w:t>
      </w:r>
      <w:hyperlink r:id="rId19" w:history="1">
        <w:r w:rsidRPr="00E56857">
          <w:rPr>
            <w:sz w:val="28"/>
            <w:szCs w:val="28"/>
            <w:lang w:eastAsia="ru-RU"/>
          </w:rPr>
          <w:t>16 статьи 37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закона, </w:t>
      </w:r>
      <w:hyperlink r:id="rId20" w:history="1">
        <w:r w:rsidRPr="00E56857">
          <w:rPr>
            <w:sz w:val="28"/>
            <w:szCs w:val="28"/>
            <w:lang w:eastAsia="ru-RU"/>
          </w:rPr>
          <w:t xml:space="preserve">приложением N </w:t>
        </w:r>
        <w:r w:rsidR="008205A2">
          <w:rPr>
            <w:sz w:val="28"/>
            <w:szCs w:val="28"/>
            <w:lang w:eastAsia="ru-RU"/>
          </w:rPr>
          <w:t>7</w:t>
        </w:r>
        <w:r w:rsidR="008205A2">
          <w:rPr>
            <w:sz w:val="28"/>
            <w:szCs w:val="28"/>
            <w:vertAlign w:val="superscript"/>
            <w:lang w:eastAsia="ru-RU"/>
          </w:rPr>
          <w:t>1</w:t>
        </w:r>
      </w:hyperlink>
      <w:r w:rsidRPr="00E56857">
        <w:rPr>
          <w:sz w:val="28"/>
          <w:szCs w:val="28"/>
          <w:lang w:eastAsia="ru-RU"/>
        </w:rPr>
        <w:t xml:space="preserve"> к нему.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Перечень оснований для отказа в регистрации списка кандидатов установлен </w:t>
      </w:r>
      <w:hyperlink r:id="rId21" w:history="1">
        <w:r w:rsidRPr="00E56857">
          <w:rPr>
            <w:sz w:val="28"/>
            <w:szCs w:val="28"/>
            <w:lang w:eastAsia="ru-RU"/>
          </w:rPr>
          <w:t>пунктом 25 статьи 38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закона, в качестве которых федеральный законодатель предусмотрел, в том числе, недостаточное количество достоверных подписей избирателей, представленных для регистрации списка кандидатов </w:t>
      </w:r>
      <w:hyperlink r:id="rId22" w:history="1">
        <w:r w:rsidR="008205A2">
          <w:rPr>
            <w:sz w:val="28"/>
            <w:szCs w:val="28"/>
            <w:lang w:eastAsia="ru-RU"/>
          </w:rPr>
          <w:t>(подпункт «г»</w:t>
        </w:r>
        <w:r w:rsidRPr="00E56857">
          <w:rPr>
            <w:sz w:val="28"/>
            <w:szCs w:val="28"/>
            <w:lang w:eastAsia="ru-RU"/>
          </w:rPr>
          <w:t>)</w:t>
        </w:r>
      </w:hyperlink>
      <w:r w:rsidRPr="00E56857">
        <w:rPr>
          <w:sz w:val="28"/>
          <w:szCs w:val="28"/>
          <w:lang w:eastAsia="ru-RU"/>
        </w:rPr>
        <w:t>.</w:t>
      </w:r>
    </w:p>
    <w:p w:rsidR="00846D56" w:rsidRPr="00E56857" w:rsidRDefault="001723AE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hyperlink r:id="rId23" w:history="1">
        <w:r w:rsidR="00846D56" w:rsidRPr="00E56857">
          <w:rPr>
            <w:sz w:val="28"/>
            <w:szCs w:val="28"/>
            <w:lang w:eastAsia="ru-RU"/>
          </w:rPr>
          <w:t xml:space="preserve">Частью </w:t>
        </w:r>
        <w:r w:rsidR="00E56857" w:rsidRPr="00E56857">
          <w:rPr>
            <w:sz w:val="28"/>
            <w:szCs w:val="28"/>
            <w:lang w:eastAsia="ru-RU"/>
          </w:rPr>
          <w:t>4</w:t>
        </w:r>
        <w:r w:rsidR="00846D56" w:rsidRPr="00E56857">
          <w:rPr>
            <w:sz w:val="28"/>
            <w:szCs w:val="28"/>
            <w:lang w:eastAsia="ru-RU"/>
          </w:rPr>
          <w:t xml:space="preserve"> статьи </w:t>
        </w:r>
        <w:r w:rsidR="00E56857" w:rsidRPr="00E56857">
          <w:rPr>
            <w:sz w:val="28"/>
            <w:szCs w:val="28"/>
            <w:lang w:eastAsia="ru-RU"/>
          </w:rPr>
          <w:t>24</w:t>
        </w:r>
      </w:hyperlink>
      <w:r w:rsidR="00846D56" w:rsidRPr="00E56857">
        <w:rPr>
          <w:sz w:val="28"/>
          <w:szCs w:val="28"/>
          <w:lang w:eastAsia="ru-RU"/>
        </w:rPr>
        <w:t xml:space="preserve"> </w:t>
      </w:r>
      <w:r w:rsidR="008205A2" w:rsidRPr="00E56857">
        <w:rPr>
          <w:sz w:val="28"/>
          <w:szCs w:val="28"/>
          <w:lang w:eastAsia="ru-RU"/>
        </w:rPr>
        <w:t xml:space="preserve">Закона </w:t>
      </w:r>
      <w:r w:rsidR="008205A2">
        <w:rPr>
          <w:sz w:val="28"/>
          <w:szCs w:val="28"/>
          <w:lang w:eastAsia="ru-RU"/>
        </w:rPr>
        <w:t xml:space="preserve">Ставропольского края  </w:t>
      </w:r>
      <w:r w:rsidR="008205A2" w:rsidRPr="00E56857">
        <w:rPr>
          <w:sz w:val="28"/>
          <w:szCs w:val="28"/>
          <w:lang w:eastAsia="ru-RU"/>
        </w:rPr>
        <w:t xml:space="preserve">от 12 мая 2017 года </w:t>
      </w:r>
      <w:r w:rsidR="00D43F26">
        <w:rPr>
          <w:sz w:val="28"/>
          <w:szCs w:val="28"/>
          <w:lang w:eastAsia="ru-RU"/>
        </w:rPr>
        <w:t xml:space="preserve">               </w:t>
      </w:r>
      <w:r w:rsidR="008205A2" w:rsidRPr="00E56857">
        <w:rPr>
          <w:sz w:val="28"/>
          <w:szCs w:val="28"/>
          <w:lang w:eastAsia="ru-RU"/>
        </w:rPr>
        <w:t>№ 50-кз "О выборах в органы местного самоуправления в Ставропольском крае"</w:t>
      </w:r>
      <w:r w:rsidR="008205A2">
        <w:rPr>
          <w:sz w:val="28"/>
          <w:szCs w:val="28"/>
          <w:lang w:eastAsia="ru-RU"/>
        </w:rPr>
        <w:t xml:space="preserve"> (далее – Краевой закон)</w:t>
      </w:r>
      <w:r w:rsidR="00846D56" w:rsidRPr="00E56857">
        <w:rPr>
          <w:sz w:val="28"/>
          <w:szCs w:val="28"/>
          <w:lang w:eastAsia="ru-RU"/>
        </w:rPr>
        <w:t xml:space="preserve"> предусмотрено, что количество подписей</w:t>
      </w:r>
      <w:r w:rsidR="00E56857" w:rsidRPr="00E56857">
        <w:rPr>
          <w:sz w:val="28"/>
          <w:szCs w:val="28"/>
          <w:lang w:eastAsia="ru-RU"/>
        </w:rPr>
        <w:t xml:space="preserve"> избирателей</w:t>
      </w:r>
      <w:r w:rsidR="00846D56" w:rsidRPr="00E56857">
        <w:rPr>
          <w:sz w:val="28"/>
          <w:szCs w:val="28"/>
          <w:lang w:eastAsia="ru-RU"/>
        </w:rPr>
        <w:t>, необходимое для регистрации списка кандидатов, составляет 0,5 процента от числа избирателей, зарегистрированных на территории единого избирательного округа.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E56857">
        <w:rPr>
          <w:sz w:val="28"/>
          <w:szCs w:val="28"/>
          <w:lang w:eastAsia="ru-RU"/>
        </w:rPr>
        <w:t xml:space="preserve">Согласно постановлению избирательной комиссии </w:t>
      </w:r>
      <w:r w:rsidR="00E56857" w:rsidRPr="00E56857">
        <w:rPr>
          <w:sz w:val="28"/>
          <w:szCs w:val="28"/>
        </w:rPr>
        <w:t xml:space="preserve">города Ставрополя от 30 июня 2021 года № 16/29  «О количестве подписей избирателей, необходимом для регистрации кандидатов в депутаты, списка кандидатов в депутаты на выборах депутатов Ставропольской городской Думы восьмого созыва» </w:t>
      </w:r>
      <w:r w:rsidRPr="00E56857">
        <w:rPr>
          <w:sz w:val="28"/>
          <w:szCs w:val="28"/>
          <w:lang w:eastAsia="ru-RU"/>
        </w:rPr>
        <w:t xml:space="preserve"> в поддержку выдвижения списка кандидатов в депутаты по единому избирательному округу для регистрации списка кандидатов необходимо представить </w:t>
      </w:r>
      <w:r w:rsidR="00E56857" w:rsidRPr="00E56857">
        <w:rPr>
          <w:sz w:val="28"/>
          <w:szCs w:val="28"/>
          <w:lang w:eastAsia="ru-RU"/>
        </w:rPr>
        <w:t>1548 подписей</w:t>
      </w:r>
      <w:r w:rsidRPr="00E56857">
        <w:rPr>
          <w:sz w:val="28"/>
          <w:szCs w:val="28"/>
          <w:lang w:eastAsia="ru-RU"/>
        </w:rPr>
        <w:t xml:space="preserve"> избирателей, что составляет 0,5 процента от</w:t>
      </w:r>
      <w:proofErr w:type="gramEnd"/>
      <w:r w:rsidRPr="00E56857">
        <w:rPr>
          <w:sz w:val="28"/>
          <w:szCs w:val="28"/>
          <w:lang w:eastAsia="ru-RU"/>
        </w:rPr>
        <w:t xml:space="preserve"> числа избирателей, зарегистрированных на территории единого избирательного округа на 1 января 2020 года (</w:t>
      </w:r>
      <w:r w:rsidR="00E56857" w:rsidRPr="00E56857">
        <w:rPr>
          <w:sz w:val="28"/>
          <w:szCs w:val="28"/>
          <w:lang w:eastAsia="ru-RU"/>
        </w:rPr>
        <w:t>309576 избирателей</w:t>
      </w:r>
      <w:r w:rsidRPr="00E56857">
        <w:rPr>
          <w:sz w:val="28"/>
          <w:szCs w:val="28"/>
          <w:lang w:eastAsia="ru-RU"/>
        </w:rPr>
        <w:t>).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В соответствии с </w:t>
      </w:r>
      <w:hyperlink r:id="rId24" w:history="1">
        <w:r w:rsidRPr="00E56857">
          <w:rPr>
            <w:sz w:val="28"/>
            <w:szCs w:val="28"/>
            <w:lang w:eastAsia="ru-RU"/>
          </w:rPr>
          <w:t>пунктом 2 статьи 38</w:t>
        </w:r>
      </w:hyperlink>
      <w:r w:rsidRPr="00E56857">
        <w:rPr>
          <w:sz w:val="28"/>
          <w:szCs w:val="28"/>
          <w:lang w:eastAsia="ru-RU"/>
        </w:rPr>
        <w:t xml:space="preserve"> Федерального закона количество представляемых для регистрации кандидата подписей избирателей может превышать количество подписей, необходимое для регистрации списка кандидатов, не более чем на 10 процентов, если иное не установлено Федеральным </w:t>
      </w:r>
      <w:hyperlink r:id="rId25" w:history="1">
        <w:r w:rsidRPr="00E56857">
          <w:rPr>
            <w:sz w:val="28"/>
            <w:szCs w:val="28"/>
            <w:lang w:eastAsia="ru-RU"/>
          </w:rPr>
          <w:t>законом</w:t>
        </w:r>
      </w:hyperlink>
      <w:r w:rsidRPr="00E56857">
        <w:rPr>
          <w:sz w:val="28"/>
          <w:szCs w:val="28"/>
          <w:lang w:eastAsia="ru-RU"/>
        </w:rPr>
        <w:t>.</w:t>
      </w:r>
    </w:p>
    <w:p w:rsidR="00846D56" w:rsidRPr="00E56857" w:rsidRDefault="00846D56" w:rsidP="00E56857">
      <w:pPr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E56857">
        <w:rPr>
          <w:sz w:val="28"/>
          <w:szCs w:val="28"/>
          <w:lang w:eastAsia="ru-RU"/>
        </w:rPr>
        <w:t xml:space="preserve">В соответствии с </w:t>
      </w:r>
      <w:hyperlink r:id="rId26" w:history="1">
        <w:r w:rsidRPr="00E56857">
          <w:rPr>
            <w:sz w:val="28"/>
            <w:szCs w:val="28"/>
            <w:lang w:eastAsia="ru-RU"/>
          </w:rPr>
          <w:t xml:space="preserve">частью </w:t>
        </w:r>
        <w:r w:rsidR="00E56857" w:rsidRPr="00E56857">
          <w:rPr>
            <w:sz w:val="28"/>
            <w:szCs w:val="28"/>
            <w:lang w:eastAsia="ru-RU"/>
          </w:rPr>
          <w:t>8</w:t>
        </w:r>
        <w:r w:rsidRPr="00E56857">
          <w:rPr>
            <w:sz w:val="28"/>
            <w:szCs w:val="28"/>
            <w:lang w:eastAsia="ru-RU"/>
          </w:rPr>
          <w:t xml:space="preserve"> статьи </w:t>
        </w:r>
        <w:r w:rsidR="00E56857" w:rsidRPr="00E56857">
          <w:rPr>
            <w:sz w:val="28"/>
            <w:szCs w:val="28"/>
            <w:lang w:eastAsia="ru-RU"/>
          </w:rPr>
          <w:t>28</w:t>
        </w:r>
      </w:hyperlink>
      <w:r w:rsidRPr="00E56857">
        <w:rPr>
          <w:sz w:val="28"/>
          <w:szCs w:val="28"/>
          <w:lang w:eastAsia="ru-RU"/>
        </w:rPr>
        <w:t xml:space="preserve"> </w:t>
      </w:r>
      <w:r w:rsidR="008205A2">
        <w:rPr>
          <w:sz w:val="28"/>
          <w:szCs w:val="28"/>
          <w:lang w:eastAsia="ru-RU"/>
        </w:rPr>
        <w:t>Краевого закона</w:t>
      </w:r>
      <w:r w:rsidRPr="00E56857">
        <w:rPr>
          <w:sz w:val="28"/>
          <w:szCs w:val="28"/>
          <w:lang w:eastAsia="ru-RU"/>
        </w:rPr>
        <w:t xml:space="preserve"> проверке </w:t>
      </w:r>
      <w:r w:rsidR="00E56857" w:rsidRPr="00E56857">
        <w:rPr>
          <w:sz w:val="28"/>
          <w:szCs w:val="28"/>
          <w:lang w:eastAsia="ru-RU"/>
        </w:rPr>
        <w:t>подлежат</w:t>
      </w:r>
      <w:r w:rsidRPr="00E56857">
        <w:rPr>
          <w:sz w:val="28"/>
          <w:szCs w:val="28"/>
          <w:lang w:eastAsia="ru-RU"/>
        </w:rPr>
        <w:t xml:space="preserve"> все представленные подписи </w:t>
      </w:r>
      <w:r w:rsidR="00E56857" w:rsidRPr="00E56857">
        <w:rPr>
          <w:sz w:val="28"/>
          <w:szCs w:val="28"/>
          <w:lang w:eastAsia="ru-RU"/>
        </w:rPr>
        <w:t xml:space="preserve">избирателей </w:t>
      </w:r>
      <w:r w:rsidRPr="00E56857">
        <w:rPr>
          <w:sz w:val="28"/>
          <w:szCs w:val="28"/>
          <w:lang w:eastAsia="ru-RU"/>
        </w:rPr>
        <w:t>и соответствующи</w:t>
      </w:r>
      <w:r w:rsidR="006E2C9F">
        <w:rPr>
          <w:sz w:val="28"/>
          <w:szCs w:val="28"/>
          <w:lang w:eastAsia="ru-RU"/>
        </w:rPr>
        <w:t>е им сведения</w:t>
      </w:r>
      <w:r w:rsidRPr="00E56857">
        <w:rPr>
          <w:sz w:val="28"/>
          <w:szCs w:val="28"/>
          <w:lang w:eastAsia="ru-RU"/>
        </w:rPr>
        <w:t xml:space="preserve"> об избирателях, </w:t>
      </w:r>
      <w:r w:rsidR="00E56857" w:rsidRPr="00E56857">
        <w:rPr>
          <w:sz w:val="28"/>
          <w:szCs w:val="28"/>
          <w:lang w:eastAsia="ru-RU"/>
        </w:rPr>
        <w:t>содержащиеся в подписных листах</w:t>
      </w:r>
      <w:r w:rsidRPr="00E56857">
        <w:rPr>
          <w:sz w:val="28"/>
          <w:szCs w:val="28"/>
          <w:lang w:eastAsia="ru-RU"/>
        </w:rPr>
        <w:t>.</w:t>
      </w:r>
    </w:p>
    <w:p w:rsidR="004C026B" w:rsidRDefault="004C026B">
      <w:pPr>
        <w:pStyle w:val="a7"/>
        <w:spacing w:after="0"/>
        <w:jc w:val="both"/>
        <w:rPr>
          <w:b w:val="0"/>
          <w:bCs/>
          <w:szCs w:val="28"/>
        </w:rPr>
      </w:pPr>
      <w:r>
        <w:rPr>
          <w:szCs w:val="28"/>
        </w:rPr>
        <w:tab/>
      </w:r>
      <w:proofErr w:type="gramStart"/>
      <w:r>
        <w:rPr>
          <w:b w:val="0"/>
          <w:szCs w:val="28"/>
        </w:rPr>
        <w:t xml:space="preserve">Список кандидатов в депутаты Ставропольской городской Думы </w:t>
      </w:r>
      <w:r w:rsidR="004E6080">
        <w:rPr>
          <w:b w:val="0"/>
          <w:szCs w:val="28"/>
        </w:rPr>
        <w:t>вос</w:t>
      </w:r>
      <w:r>
        <w:rPr>
          <w:b w:val="0"/>
          <w:szCs w:val="28"/>
        </w:rPr>
        <w:t xml:space="preserve">ьмого созыва, выдвинутый избирательным объединением, заверен </w:t>
      </w:r>
      <w:r>
        <w:rPr>
          <w:b w:val="0"/>
          <w:szCs w:val="28"/>
        </w:rPr>
        <w:lastRenderedPageBreak/>
        <w:t xml:space="preserve">постановлением избирательной комиссии города Ставрополя от </w:t>
      </w:r>
      <w:r w:rsidR="004E6080">
        <w:rPr>
          <w:b w:val="0"/>
          <w:szCs w:val="28"/>
        </w:rPr>
        <w:t>27</w:t>
      </w:r>
      <w:r>
        <w:rPr>
          <w:b w:val="0"/>
          <w:szCs w:val="28"/>
        </w:rPr>
        <w:t xml:space="preserve"> июля 20</w:t>
      </w:r>
      <w:r w:rsidR="004E6080">
        <w:rPr>
          <w:b w:val="0"/>
          <w:szCs w:val="28"/>
        </w:rPr>
        <w:t>21</w:t>
      </w:r>
      <w:r>
        <w:rPr>
          <w:b w:val="0"/>
          <w:szCs w:val="28"/>
        </w:rPr>
        <w:t xml:space="preserve"> года № </w:t>
      </w:r>
      <w:r w:rsidR="004E6080">
        <w:rPr>
          <w:b w:val="0"/>
          <w:szCs w:val="28"/>
        </w:rPr>
        <w:t>29/67</w:t>
      </w:r>
      <w:r>
        <w:rPr>
          <w:b w:val="0"/>
          <w:szCs w:val="28"/>
        </w:rPr>
        <w:t xml:space="preserve"> </w:t>
      </w:r>
      <w:r w:rsidR="00D40236">
        <w:rPr>
          <w:b w:val="0"/>
          <w:szCs w:val="28"/>
        </w:rPr>
        <w:t>«</w:t>
      </w:r>
      <w:r w:rsidR="004E6080" w:rsidRPr="004E6080">
        <w:rPr>
          <w:b w:val="0"/>
          <w:szCs w:val="28"/>
        </w:rPr>
        <w:t>О заверении списка кандидатов в депутаты Ставропольской городской Думы восьмого созыва, выдвинутого</w:t>
      </w:r>
      <w:r w:rsidR="004E6080" w:rsidRPr="004E6080">
        <w:rPr>
          <w:b w:val="0"/>
          <w:bCs/>
        </w:rPr>
        <w:t xml:space="preserve"> избирательным объединением </w:t>
      </w:r>
      <w:r w:rsidR="004E6080" w:rsidRPr="004E6080">
        <w:rPr>
          <w:b w:val="0"/>
          <w:bCs/>
          <w:szCs w:val="28"/>
        </w:rPr>
        <w:t>–</w:t>
      </w:r>
      <w:r w:rsidR="004E6080" w:rsidRPr="004E6080">
        <w:rPr>
          <w:b w:val="0"/>
          <w:szCs w:val="28"/>
        </w:rPr>
        <w:t xml:space="preserve"> Региональное отделение в Ставропольском крае Политической партии</w:t>
      </w:r>
      <w:r w:rsidR="004E6080">
        <w:rPr>
          <w:szCs w:val="28"/>
        </w:rPr>
        <w:t xml:space="preserve"> «НОВЫЕ ЛЮДИ»</w:t>
      </w:r>
      <w:r>
        <w:rPr>
          <w:b w:val="0"/>
          <w:szCs w:val="28"/>
        </w:rPr>
        <w:t xml:space="preserve"> </w:t>
      </w:r>
      <w:r w:rsidRPr="00D40236">
        <w:rPr>
          <w:b w:val="0"/>
          <w:szCs w:val="28"/>
        </w:rPr>
        <w:t>в количестве</w:t>
      </w:r>
      <w:r>
        <w:rPr>
          <w:b w:val="0"/>
          <w:bCs/>
          <w:szCs w:val="28"/>
        </w:rPr>
        <w:t xml:space="preserve"> 13 человек.</w:t>
      </w:r>
      <w:proofErr w:type="gramEnd"/>
    </w:p>
    <w:p w:rsidR="004C026B" w:rsidRDefault="008F68BD">
      <w:pPr>
        <w:pStyle w:val="a7"/>
        <w:spacing w:after="0"/>
        <w:jc w:val="both"/>
      </w:pPr>
      <w:r>
        <w:rPr>
          <w:b w:val="0"/>
          <w:bCs/>
          <w:szCs w:val="28"/>
        </w:rPr>
        <w:tab/>
        <w:t>4</w:t>
      </w:r>
      <w:r w:rsidR="004C026B">
        <w:rPr>
          <w:b w:val="0"/>
          <w:bCs/>
          <w:szCs w:val="28"/>
        </w:rPr>
        <w:t xml:space="preserve"> августа 20</w:t>
      </w:r>
      <w:r>
        <w:rPr>
          <w:b w:val="0"/>
          <w:bCs/>
          <w:szCs w:val="28"/>
        </w:rPr>
        <w:t xml:space="preserve">21 </w:t>
      </w:r>
      <w:r w:rsidR="004C026B">
        <w:rPr>
          <w:b w:val="0"/>
          <w:bCs/>
          <w:szCs w:val="28"/>
        </w:rPr>
        <w:t xml:space="preserve">года уполномоченным представителем избирательного объединения </w:t>
      </w:r>
      <w:r w:rsidR="004C026B">
        <w:rPr>
          <w:b w:val="0"/>
          <w:szCs w:val="28"/>
        </w:rPr>
        <w:t xml:space="preserve">в избирательную комиссию города Ставрополя были представлены документы для регистрации списка кандидатов в депутаты Ставропольской городской Думы </w:t>
      </w:r>
      <w:r>
        <w:rPr>
          <w:b w:val="0"/>
          <w:szCs w:val="28"/>
        </w:rPr>
        <w:t>вос</w:t>
      </w:r>
      <w:r w:rsidR="004C026B">
        <w:rPr>
          <w:b w:val="0"/>
          <w:szCs w:val="28"/>
        </w:rPr>
        <w:t>ьмого созыва, выдвинутого</w:t>
      </w:r>
      <w:r w:rsidR="004C026B">
        <w:rPr>
          <w:b w:val="0"/>
          <w:bCs/>
        </w:rPr>
        <w:t xml:space="preserve"> избирательным объединением</w:t>
      </w:r>
      <w:r w:rsidR="004C026B">
        <w:rPr>
          <w:b w:val="0"/>
          <w:szCs w:val="28"/>
        </w:rPr>
        <w:t xml:space="preserve">, в том числе </w:t>
      </w:r>
      <w:r>
        <w:rPr>
          <w:b w:val="0"/>
          <w:szCs w:val="28"/>
        </w:rPr>
        <w:t>1702</w:t>
      </w:r>
      <w:r w:rsidR="006E2C9F">
        <w:rPr>
          <w:b w:val="0"/>
          <w:szCs w:val="28"/>
        </w:rPr>
        <w:t xml:space="preserve"> подписи</w:t>
      </w:r>
      <w:r w:rsidR="004C026B">
        <w:rPr>
          <w:b w:val="0"/>
          <w:szCs w:val="28"/>
        </w:rPr>
        <w:t xml:space="preserve"> избирателей, собранных в поддержку выдвижения  указанного списка кандидатов.</w:t>
      </w:r>
    </w:p>
    <w:p w:rsidR="00CE2A7F" w:rsidRDefault="004C026B">
      <w:pPr>
        <w:pStyle w:val="a7"/>
        <w:spacing w:after="0"/>
        <w:jc w:val="both"/>
        <w:rPr>
          <w:b w:val="0"/>
        </w:rPr>
      </w:pPr>
      <w:r>
        <w:tab/>
      </w:r>
      <w:proofErr w:type="gramStart"/>
      <w:r>
        <w:rPr>
          <w:b w:val="0"/>
        </w:rPr>
        <w:t xml:space="preserve">В соответствии со статьями 37 и 38 Федерального закона, статьей </w:t>
      </w:r>
      <w:r w:rsidR="008F68BD">
        <w:rPr>
          <w:b w:val="0"/>
        </w:rPr>
        <w:t>28</w:t>
      </w:r>
      <w:r>
        <w:rPr>
          <w:b w:val="0"/>
        </w:rPr>
        <w:t xml:space="preserve"> </w:t>
      </w:r>
      <w:r w:rsidR="008205A2">
        <w:rPr>
          <w:b w:val="0"/>
        </w:rPr>
        <w:t>К</w:t>
      </w:r>
      <w:r w:rsidR="006E2C9F">
        <w:rPr>
          <w:b w:val="0"/>
        </w:rPr>
        <w:t>раевого закон</w:t>
      </w:r>
      <w:r w:rsidR="008205A2">
        <w:rPr>
          <w:b w:val="0"/>
        </w:rPr>
        <w:t>а</w:t>
      </w:r>
      <w:r>
        <w:rPr>
          <w:b w:val="0"/>
        </w:rPr>
        <w:t xml:space="preserve">, постановлением избирательной комиссии города Ставрополя от </w:t>
      </w:r>
      <w:r w:rsidR="008F68BD">
        <w:rPr>
          <w:b w:val="0"/>
        </w:rPr>
        <w:t>29</w:t>
      </w:r>
      <w:r>
        <w:rPr>
          <w:b w:val="0"/>
        </w:rPr>
        <w:t xml:space="preserve"> ию</w:t>
      </w:r>
      <w:r w:rsidR="008F68BD">
        <w:rPr>
          <w:b w:val="0"/>
        </w:rPr>
        <w:t>н</w:t>
      </w:r>
      <w:r>
        <w:rPr>
          <w:b w:val="0"/>
        </w:rPr>
        <w:t>я 20</w:t>
      </w:r>
      <w:r w:rsidR="008F68BD">
        <w:rPr>
          <w:b w:val="0"/>
        </w:rPr>
        <w:t>21</w:t>
      </w:r>
      <w:r>
        <w:rPr>
          <w:b w:val="0"/>
        </w:rPr>
        <w:t xml:space="preserve"> года № </w:t>
      </w:r>
      <w:r w:rsidR="008F68BD">
        <w:rPr>
          <w:b w:val="0"/>
        </w:rPr>
        <w:t>1</w:t>
      </w:r>
      <w:r>
        <w:rPr>
          <w:b w:val="0"/>
        </w:rPr>
        <w:t>4/</w:t>
      </w:r>
      <w:r w:rsidR="008F68BD">
        <w:rPr>
          <w:b w:val="0"/>
        </w:rPr>
        <w:t>2</w:t>
      </w:r>
      <w:r>
        <w:rPr>
          <w:b w:val="0"/>
        </w:rPr>
        <w:t>7 «</w:t>
      </w:r>
      <w:r w:rsidR="008F68BD" w:rsidRPr="008F68BD">
        <w:rPr>
          <w:b w:val="0"/>
          <w:color w:val="000000"/>
          <w:kern w:val="1"/>
        </w:rPr>
        <w:t>О вопросах, связанных с оформлением, приемом и проверкой подписных листов с подписями избирателей, собранными в поддержку выдвижения списков кандидатов в депутаты Ставропольский городской Думы  восьмого созыва</w:t>
      </w:r>
      <w:r w:rsidRPr="008F68BD">
        <w:rPr>
          <w:b w:val="0"/>
        </w:rPr>
        <w:t>»</w:t>
      </w:r>
      <w:r>
        <w:rPr>
          <w:b w:val="0"/>
        </w:rPr>
        <w:t xml:space="preserve">  </w:t>
      </w:r>
      <w:r w:rsidR="00870090">
        <w:rPr>
          <w:b w:val="0"/>
        </w:rPr>
        <w:t>Рабочей группой</w:t>
      </w:r>
      <w:r w:rsidR="00870090" w:rsidRPr="008F0081">
        <w:rPr>
          <w:b w:val="0"/>
        </w:rPr>
        <w:t xml:space="preserve"> по пр</w:t>
      </w:r>
      <w:r w:rsidR="00870090">
        <w:rPr>
          <w:b w:val="0"/>
        </w:rPr>
        <w:t>иему и проверке избирательной документации при</w:t>
      </w:r>
      <w:proofErr w:type="gramEnd"/>
      <w:r w:rsidR="00870090">
        <w:rPr>
          <w:b w:val="0"/>
        </w:rPr>
        <w:t xml:space="preserve"> </w:t>
      </w:r>
      <w:proofErr w:type="gramStart"/>
      <w:r w:rsidR="00870090">
        <w:rPr>
          <w:b w:val="0"/>
        </w:rPr>
        <w:t xml:space="preserve">проведении выборов в </w:t>
      </w:r>
      <w:r w:rsidR="00870090" w:rsidRPr="008F0081">
        <w:rPr>
          <w:b w:val="0"/>
        </w:rPr>
        <w:t>депутаты</w:t>
      </w:r>
      <w:r w:rsidR="00870090" w:rsidRPr="008F0081">
        <w:rPr>
          <w:b w:val="0"/>
          <w:color w:val="0000FF"/>
        </w:rPr>
        <w:t xml:space="preserve"> </w:t>
      </w:r>
      <w:r w:rsidR="00870090" w:rsidRPr="008F0081">
        <w:rPr>
          <w:b w:val="0"/>
        </w:rPr>
        <w:t xml:space="preserve">Ставропольской городской Думы </w:t>
      </w:r>
      <w:r w:rsidR="00870090">
        <w:rPr>
          <w:b w:val="0"/>
        </w:rPr>
        <w:t>вос</w:t>
      </w:r>
      <w:r w:rsidR="00870090" w:rsidRPr="008F0081">
        <w:rPr>
          <w:b w:val="0"/>
        </w:rPr>
        <w:t>ьмого созыва</w:t>
      </w:r>
      <w:r>
        <w:rPr>
          <w:b w:val="0"/>
        </w:rPr>
        <w:t xml:space="preserve">, (далее – Рабочая группа) была проведена проверка подписных листов с подписями избирателей в поддержку выдвижения списка кандидатов в депутаты Ставропольской городской Думы </w:t>
      </w:r>
      <w:r w:rsidR="008F68BD">
        <w:rPr>
          <w:b w:val="0"/>
        </w:rPr>
        <w:t>вос</w:t>
      </w:r>
      <w:r>
        <w:rPr>
          <w:b w:val="0"/>
        </w:rPr>
        <w:t>ьмого созыва избирательного объединения.</w:t>
      </w:r>
      <w:proofErr w:type="gramEnd"/>
    </w:p>
    <w:p w:rsidR="004C026B" w:rsidRPr="008B347E" w:rsidRDefault="001142F8" w:rsidP="008B347E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Проверке подлежа</w:t>
      </w:r>
      <w:r w:rsidR="008B347E">
        <w:rPr>
          <w:sz w:val="28"/>
          <w:szCs w:val="28"/>
          <w:lang w:eastAsia="ru-RU"/>
        </w:rPr>
        <w:t xml:space="preserve">ли все </w:t>
      </w:r>
      <w:r>
        <w:rPr>
          <w:sz w:val="28"/>
          <w:szCs w:val="28"/>
          <w:lang w:eastAsia="ru-RU"/>
        </w:rPr>
        <w:t>представленны</w:t>
      </w:r>
      <w:r w:rsidR="008B347E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</w:t>
      </w:r>
      <w:r w:rsidR="008B347E">
        <w:rPr>
          <w:sz w:val="28"/>
          <w:szCs w:val="28"/>
          <w:lang w:eastAsia="ru-RU"/>
        </w:rPr>
        <w:t xml:space="preserve">избирательным объединением 1702 </w:t>
      </w:r>
      <w:r>
        <w:rPr>
          <w:sz w:val="28"/>
          <w:szCs w:val="28"/>
          <w:lang w:eastAsia="ru-RU"/>
        </w:rPr>
        <w:t>подписи избирателей и соответствующие им сведения об избирателях, содержащиеся в подписных листах</w:t>
      </w:r>
      <w:r w:rsidR="004C026B">
        <w:t>.</w:t>
      </w:r>
    </w:p>
    <w:p w:rsidR="00CE2A7F" w:rsidRDefault="004C026B" w:rsidP="00691150">
      <w:pPr>
        <w:pStyle w:val="a7"/>
        <w:spacing w:after="0"/>
        <w:ind w:firstLine="720"/>
        <w:jc w:val="both"/>
        <w:rPr>
          <w:b w:val="0"/>
        </w:rPr>
      </w:pPr>
      <w:proofErr w:type="gramStart"/>
      <w:r>
        <w:rPr>
          <w:b w:val="0"/>
        </w:rPr>
        <w:t xml:space="preserve">Проверка подписных листов осуществлялась </w:t>
      </w:r>
      <w:r w:rsidR="00870090">
        <w:rPr>
          <w:b w:val="0"/>
        </w:rPr>
        <w:t>с использованием ГАС «Выборы», включая регистр избирателей,  на основании заключения МЭКО</w:t>
      </w:r>
      <w:r w:rsidR="008205A2">
        <w:rPr>
          <w:b w:val="0"/>
        </w:rPr>
        <w:t xml:space="preserve">               </w:t>
      </w:r>
      <w:r w:rsidR="00870090">
        <w:rPr>
          <w:b w:val="0"/>
        </w:rPr>
        <w:t>(г. Ставрополь) Экспертно-криминалистического центра ГУ МВД России по СК</w:t>
      </w:r>
      <w:r>
        <w:rPr>
          <w:b w:val="0"/>
          <w:szCs w:val="28"/>
        </w:rPr>
        <w:t xml:space="preserve">, органов </w:t>
      </w:r>
      <w:r>
        <w:rPr>
          <w:b w:val="0"/>
        </w:rPr>
        <w:t xml:space="preserve">регистрационного учета граждан Российской Федерации по месту пребывания и по месту жительства </w:t>
      </w:r>
      <w:r w:rsidR="00870090">
        <w:rPr>
          <w:b w:val="0"/>
        </w:rPr>
        <w:t>в пределах Российской Федерации и информации комитета труда и социальной защиты населения администрации города Ставрополя</w:t>
      </w:r>
      <w:r>
        <w:rPr>
          <w:b w:val="0"/>
        </w:rPr>
        <w:t>.</w:t>
      </w:r>
      <w:proofErr w:type="gramEnd"/>
    </w:p>
    <w:p w:rsidR="000648CA" w:rsidRDefault="004C026B" w:rsidP="0058646A">
      <w:pPr>
        <w:pStyle w:val="a7"/>
        <w:spacing w:after="0"/>
        <w:ind w:firstLine="720"/>
        <w:jc w:val="both"/>
        <w:rPr>
          <w:b w:val="0"/>
        </w:rPr>
      </w:pPr>
      <w:r>
        <w:rPr>
          <w:b w:val="0"/>
        </w:rPr>
        <w:t>В результате проверки Рабочей группой было установлено, что: отдельные подписи избирателей были выполнены другим</w:t>
      </w:r>
      <w:r w:rsidR="00870090">
        <w:rPr>
          <w:b w:val="0"/>
        </w:rPr>
        <w:t>и лица</w:t>
      </w:r>
      <w:r>
        <w:rPr>
          <w:b w:val="0"/>
        </w:rPr>
        <w:t>м</w:t>
      </w:r>
      <w:r w:rsidR="00870090">
        <w:rPr>
          <w:b w:val="0"/>
        </w:rPr>
        <w:t>и</w:t>
      </w:r>
      <w:r>
        <w:rPr>
          <w:b w:val="0"/>
        </w:rPr>
        <w:t xml:space="preserve">; подписи одних и тех же избирателей были проставлены на нескольких подписных листах; отдельные подписи избирателей были собраны вне периода сбора подписей  или у лиц, не обладающих активным избирательным правом; </w:t>
      </w:r>
      <w:proofErr w:type="gramStart"/>
      <w:r>
        <w:rPr>
          <w:b w:val="0"/>
        </w:rPr>
        <w:t>отдельные избиратели указали в подписн</w:t>
      </w:r>
      <w:r w:rsidR="00870090">
        <w:rPr>
          <w:b w:val="0"/>
        </w:rPr>
        <w:t>ых листах</w:t>
      </w:r>
      <w:r>
        <w:rPr>
          <w:b w:val="0"/>
        </w:rPr>
        <w:t xml:space="preserve"> сведения, не соответствующие действительности или не указали какие – либо требуемые сведения; имели место случаи проставления даты внесения подписи </w:t>
      </w:r>
      <w:r w:rsidR="005F5432">
        <w:rPr>
          <w:b w:val="0"/>
        </w:rPr>
        <w:t xml:space="preserve">и фамилии имени отчества </w:t>
      </w:r>
      <w:r>
        <w:rPr>
          <w:b w:val="0"/>
        </w:rPr>
        <w:t xml:space="preserve">избирателей </w:t>
      </w:r>
      <w:proofErr w:type="spellStart"/>
      <w:r w:rsidR="0058646A">
        <w:rPr>
          <w:b w:val="0"/>
        </w:rPr>
        <w:t>несобственноручно</w:t>
      </w:r>
      <w:proofErr w:type="spellEnd"/>
      <w:r w:rsidR="0058646A">
        <w:rPr>
          <w:b w:val="0"/>
        </w:rPr>
        <w:t xml:space="preserve"> избирателями;</w:t>
      </w:r>
      <w:r w:rsidR="000B2EFE">
        <w:rPr>
          <w:b w:val="0"/>
        </w:rPr>
        <w:t xml:space="preserve"> подписи</w:t>
      </w:r>
      <w:r w:rsidR="005F5432">
        <w:rPr>
          <w:b w:val="0"/>
        </w:rPr>
        <w:t xml:space="preserve"> избирателя вне</w:t>
      </w:r>
      <w:r w:rsidR="000B2EFE">
        <w:rPr>
          <w:b w:val="0"/>
        </w:rPr>
        <w:t>сены</w:t>
      </w:r>
      <w:r w:rsidR="005F5432">
        <w:rPr>
          <w:b w:val="0"/>
        </w:rPr>
        <w:t xml:space="preserve"> позднее заверения подписного листа лицом, осуществляющим сбор подписей, подписной лист не заверен подписью уполномоченного представителя избирательного объединения</w:t>
      </w:r>
      <w:r w:rsidR="0058646A">
        <w:rPr>
          <w:b w:val="0"/>
        </w:rPr>
        <w:t>.</w:t>
      </w:r>
      <w:proofErr w:type="gramEnd"/>
    </w:p>
    <w:p w:rsidR="004C026B" w:rsidRPr="002E4FF1" w:rsidRDefault="0058646A" w:rsidP="002E4FF1">
      <w:pPr>
        <w:pStyle w:val="a7"/>
        <w:spacing w:after="0"/>
        <w:ind w:firstLine="720"/>
        <w:jc w:val="both"/>
        <w:rPr>
          <w:b w:val="0"/>
          <w:bCs/>
        </w:rPr>
      </w:pPr>
      <w:proofErr w:type="gramStart"/>
      <w:r>
        <w:rPr>
          <w:b w:val="0"/>
        </w:rPr>
        <w:lastRenderedPageBreak/>
        <w:t xml:space="preserve">Также Рабочей группой были установлены и иные </w:t>
      </w:r>
      <w:r w:rsidR="004C026B" w:rsidRPr="0058646A">
        <w:rPr>
          <w:b w:val="0"/>
        </w:rPr>
        <w:t xml:space="preserve"> нарушения</w:t>
      </w:r>
      <w:r w:rsidR="00413BFA" w:rsidRPr="0058646A">
        <w:rPr>
          <w:b w:val="0"/>
        </w:rPr>
        <w:t>,</w:t>
      </w:r>
      <w:r w:rsidR="00413BFA">
        <w:rPr>
          <w:b w:val="0"/>
        </w:rPr>
        <w:t xml:space="preserve"> </w:t>
      </w:r>
      <w:r w:rsidR="004C026B">
        <w:rPr>
          <w:b w:val="0"/>
        </w:rPr>
        <w:t xml:space="preserve">которые нашли отражение в ведомости проверки подписных листов и в итоговом протоколе о результатах проверки подписных листов с подписями избирателей в поддержку выдвижения списка кандидатов в депутаты Ставропольской городской Думы </w:t>
      </w:r>
      <w:r w:rsidR="005F5432">
        <w:rPr>
          <w:b w:val="0"/>
        </w:rPr>
        <w:t>вос</w:t>
      </w:r>
      <w:r w:rsidR="004C026B">
        <w:rPr>
          <w:b w:val="0"/>
        </w:rPr>
        <w:t xml:space="preserve">ьмого созыва </w:t>
      </w:r>
      <w:r w:rsidR="00413BFA" w:rsidRPr="00413BFA">
        <w:rPr>
          <w:b w:val="0"/>
          <w:bCs/>
        </w:rPr>
        <w:t xml:space="preserve">избирательным объединением </w:t>
      </w:r>
      <w:r w:rsidR="005F5432">
        <w:rPr>
          <w:b w:val="0"/>
          <w:bCs/>
        </w:rPr>
        <w:t xml:space="preserve">– </w:t>
      </w:r>
      <w:r w:rsidR="005F5432" w:rsidRPr="005F5432">
        <w:rPr>
          <w:b w:val="0"/>
          <w:szCs w:val="28"/>
        </w:rPr>
        <w:t>Региональное отделение в Ставропольском крае политической партии</w:t>
      </w:r>
      <w:r w:rsidR="005F5432" w:rsidRPr="00D61480">
        <w:rPr>
          <w:szCs w:val="28"/>
        </w:rPr>
        <w:t xml:space="preserve"> </w:t>
      </w:r>
      <w:r w:rsidR="005F5432" w:rsidRPr="005F5432">
        <w:rPr>
          <w:szCs w:val="28"/>
        </w:rPr>
        <w:t>«НОВЫЕ ЛЮДИ</w:t>
      </w:r>
      <w:r w:rsidR="005F5432" w:rsidRPr="005F5432">
        <w:rPr>
          <w:bCs/>
          <w:szCs w:val="28"/>
        </w:rPr>
        <w:t>»</w:t>
      </w:r>
      <w:r w:rsidR="004C026B">
        <w:rPr>
          <w:b w:val="0"/>
        </w:rPr>
        <w:t xml:space="preserve">, которые составлены и подписаны </w:t>
      </w:r>
      <w:r w:rsidR="005F5432">
        <w:rPr>
          <w:b w:val="0"/>
        </w:rPr>
        <w:t>10</w:t>
      </w:r>
      <w:r w:rsidR="004C026B">
        <w:rPr>
          <w:b w:val="0"/>
        </w:rPr>
        <w:t xml:space="preserve"> августа 20</w:t>
      </w:r>
      <w:r w:rsidR="005F5432">
        <w:rPr>
          <w:b w:val="0"/>
        </w:rPr>
        <w:t xml:space="preserve">21 </w:t>
      </w:r>
      <w:r w:rsidR="004C026B">
        <w:rPr>
          <w:b w:val="0"/>
        </w:rPr>
        <w:t>года членами</w:t>
      </w:r>
      <w:proofErr w:type="gramEnd"/>
      <w:r w:rsidR="004C026B">
        <w:rPr>
          <w:b w:val="0"/>
        </w:rPr>
        <w:t xml:space="preserve"> Рабочей группы</w:t>
      </w:r>
      <w:r w:rsidR="000B2EFE" w:rsidRPr="0058646A">
        <w:rPr>
          <w:b w:val="0"/>
        </w:rPr>
        <w:t xml:space="preserve">, например, </w:t>
      </w:r>
      <w:r w:rsidR="000B2EFE">
        <w:rPr>
          <w:b w:val="0"/>
        </w:rPr>
        <w:t xml:space="preserve">часть подписных </w:t>
      </w:r>
      <w:proofErr w:type="gramStart"/>
      <w:r w:rsidR="000B2EFE">
        <w:rPr>
          <w:b w:val="0"/>
        </w:rPr>
        <w:t>листов</w:t>
      </w:r>
      <w:proofErr w:type="gramEnd"/>
      <w:r w:rsidR="000B2EFE">
        <w:rPr>
          <w:b w:val="0"/>
        </w:rPr>
        <w:t xml:space="preserve"> изготовлена не за счет средств избирательного фонда</w:t>
      </w:r>
      <w:r w:rsidR="004C026B">
        <w:rPr>
          <w:b w:val="0"/>
        </w:rPr>
        <w:t>.</w:t>
      </w:r>
    </w:p>
    <w:p w:rsidR="004C026B" w:rsidRDefault="006E2C9F">
      <w:pPr>
        <w:pStyle w:val="211"/>
        <w:ind w:firstLine="708"/>
      </w:pPr>
      <w:r>
        <w:t>В результате проверки Р</w:t>
      </w:r>
      <w:r w:rsidR="004C026B">
        <w:t xml:space="preserve">абочей группой были признаны </w:t>
      </w:r>
      <w:r w:rsidR="004C026B">
        <w:rPr>
          <w:szCs w:val="28"/>
        </w:rPr>
        <w:t>недостоверны</w:t>
      </w:r>
      <w:r w:rsidR="004C026B">
        <w:t>ми</w:t>
      </w:r>
      <w:r w:rsidR="004C026B">
        <w:rPr>
          <w:szCs w:val="28"/>
        </w:rPr>
        <w:t xml:space="preserve"> и (или) недействительны</w:t>
      </w:r>
      <w:r w:rsidR="004C026B">
        <w:t xml:space="preserve">ми </w:t>
      </w:r>
      <w:r w:rsidR="004C026B">
        <w:rPr>
          <w:szCs w:val="28"/>
        </w:rPr>
        <w:t xml:space="preserve"> </w:t>
      </w:r>
      <w:r w:rsidR="005F5432">
        <w:rPr>
          <w:szCs w:val="28"/>
        </w:rPr>
        <w:t>617</w:t>
      </w:r>
      <w:r w:rsidR="004C026B">
        <w:t xml:space="preserve"> </w:t>
      </w:r>
      <w:r w:rsidR="004C026B">
        <w:rPr>
          <w:szCs w:val="28"/>
        </w:rPr>
        <w:t>подпис</w:t>
      </w:r>
      <w:r w:rsidR="005F5432">
        <w:rPr>
          <w:szCs w:val="28"/>
        </w:rPr>
        <w:t>ей</w:t>
      </w:r>
      <w:r w:rsidR="004C026B">
        <w:t xml:space="preserve"> (</w:t>
      </w:r>
      <w:r w:rsidR="005F5432">
        <w:t>36,3</w:t>
      </w:r>
      <w:r w:rsidR="004C026B">
        <w:t xml:space="preserve"> %), достоверными </w:t>
      </w:r>
      <w:r w:rsidR="005F5432">
        <w:t>1085</w:t>
      </w:r>
      <w:r w:rsidR="00413BFA">
        <w:t xml:space="preserve"> </w:t>
      </w:r>
      <w:r w:rsidR="004C026B">
        <w:t>подписей (</w:t>
      </w:r>
      <w:r w:rsidR="005F5432">
        <w:t>63,7</w:t>
      </w:r>
      <w:r w:rsidR="004C026B">
        <w:t xml:space="preserve"> %).</w:t>
      </w:r>
    </w:p>
    <w:p w:rsidR="004C026B" w:rsidRDefault="004C026B">
      <w:pPr>
        <w:pStyle w:val="211"/>
        <w:spacing w:line="216" w:lineRule="auto"/>
        <w:ind w:firstLine="708"/>
      </w:pPr>
      <w:r>
        <w:t xml:space="preserve">Подписи были признаны  </w:t>
      </w:r>
      <w:r>
        <w:rPr>
          <w:szCs w:val="28"/>
        </w:rPr>
        <w:t>недостоверны</w:t>
      </w:r>
      <w:r>
        <w:t>ми</w:t>
      </w:r>
      <w:r>
        <w:rPr>
          <w:szCs w:val="28"/>
        </w:rPr>
        <w:t xml:space="preserve"> и (или) недействительны</w:t>
      </w:r>
      <w:r>
        <w:t>ми</w:t>
      </w:r>
      <w:r>
        <w:rPr>
          <w:szCs w:val="28"/>
        </w:rPr>
        <w:t xml:space="preserve"> </w:t>
      </w:r>
      <w:r>
        <w:t>по следующим основаниям:</w:t>
      </w:r>
    </w:p>
    <w:p w:rsidR="004C026B" w:rsidRDefault="004C026B" w:rsidP="005C0F73">
      <w:pPr>
        <w:pStyle w:val="211"/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ind w:left="850" w:hanging="493"/>
        <w:textAlignment w:val="baseline"/>
      </w:pPr>
      <w:r>
        <w:t>пункт 6.2.  статьи 38 Федерального закона «Об основных гарантиях избирательных прав и права на участие в референдуме граждан Российской Федерации»;</w:t>
      </w:r>
    </w:p>
    <w:p w:rsidR="004C026B" w:rsidRDefault="004C026B" w:rsidP="005C0F73">
      <w:pPr>
        <w:pStyle w:val="211"/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ind w:left="850" w:hanging="493"/>
        <w:textAlignment w:val="baseline"/>
      </w:pPr>
      <w:r>
        <w:t>пункт 6.3.  статьи 38 Федерального закона «Об основных гарантиях избирательных прав и права на участие в референдуме граждан Российской Федерации»;</w:t>
      </w:r>
    </w:p>
    <w:p w:rsidR="004C026B" w:rsidRDefault="0064197D" w:rsidP="005C0F73">
      <w:pPr>
        <w:pStyle w:val="211"/>
        <w:widowControl w:val="0"/>
        <w:numPr>
          <w:ilvl w:val="0"/>
          <w:numId w:val="2"/>
        </w:numPr>
        <w:tabs>
          <w:tab w:val="left" w:pos="851"/>
        </w:tabs>
        <w:overflowPunct w:val="0"/>
        <w:autoSpaceDE w:val="0"/>
        <w:ind w:left="850" w:hanging="493"/>
        <w:textAlignment w:val="baseline"/>
      </w:pPr>
      <w:r>
        <w:t xml:space="preserve">подпункты а, б, в, г, е, </w:t>
      </w:r>
      <w:proofErr w:type="spellStart"/>
      <w:r>
        <w:t>з</w:t>
      </w:r>
      <w:proofErr w:type="spellEnd"/>
      <w:r>
        <w:t xml:space="preserve">, и, </w:t>
      </w:r>
      <w:proofErr w:type="gramStart"/>
      <w:r>
        <w:t>л</w:t>
      </w:r>
      <w:proofErr w:type="gramEnd"/>
      <w:r w:rsidR="004C026B">
        <w:t xml:space="preserve">, </w:t>
      </w:r>
      <w:proofErr w:type="spellStart"/>
      <w:r w:rsidR="004C026B">
        <w:t>н</w:t>
      </w:r>
      <w:proofErr w:type="spellEnd"/>
      <w:r>
        <w:t xml:space="preserve"> </w:t>
      </w:r>
      <w:r w:rsidR="004C026B">
        <w:t xml:space="preserve"> пункта 6.4. статьи 38 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4C026B" w:rsidRPr="00D50251" w:rsidRDefault="004C026B" w:rsidP="00D50251">
      <w:pPr>
        <w:pStyle w:val="a7"/>
        <w:spacing w:after="0"/>
        <w:ind w:firstLine="567"/>
        <w:jc w:val="both"/>
        <w:rPr>
          <w:b w:val="0"/>
          <w:szCs w:val="28"/>
        </w:rPr>
      </w:pPr>
      <w:proofErr w:type="gramStart"/>
      <w:r w:rsidRPr="00D50251">
        <w:rPr>
          <w:b w:val="0"/>
          <w:szCs w:val="28"/>
        </w:rPr>
        <w:t>В соответствии с подпункт</w:t>
      </w:r>
      <w:r w:rsidR="00E56857">
        <w:rPr>
          <w:b w:val="0"/>
          <w:szCs w:val="28"/>
        </w:rPr>
        <w:t>о</w:t>
      </w:r>
      <w:r w:rsidRPr="00D50251">
        <w:rPr>
          <w:b w:val="0"/>
          <w:szCs w:val="28"/>
        </w:rPr>
        <w:t>м г</w:t>
      </w:r>
      <w:r w:rsidR="00074427">
        <w:rPr>
          <w:b w:val="0"/>
          <w:szCs w:val="28"/>
        </w:rPr>
        <w:t>)</w:t>
      </w:r>
      <w:r w:rsidRPr="00D50251">
        <w:rPr>
          <w:b w:val="0"/>
          <w:szCs w:val="28"/>
        </w:rPr>
        <w:t xml:space="preserve"> </w:t>
      </w:r>
      <w:hyperlink r:id="rId27" w:history="1">
        <w:r w:rsidRPr="00D50251">
          <w:rPr>
            <w:rStyle w:val="a5"/>
            <w:b w:val="0"/>
            <w:color w:val="auto"/>
            <w:szCs w:val="28"/>
            <w:u w:val="none"/>
          </w:rPr>
          <w:t>пункта 25 статьи 38</w:t>
        </w:r>
      </w:hyperlink>
      <w:r w:rsidR="0064197D" w:rsidRPr="00D50251">
        <w:rPr>
          <w:b w:val="0"/>
        </w:rPr>
        <w:t xml:space="preserve"> </w:t>
      </w:r>
      <w:r w:rsidRPr="00D50251">
        <w:rPr>
          <w:b w:val="0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0B2EFE" w:rsidRPr="00D50251">
        <w:rPr>
          <w:b w:val="0"/>
          <w:szCs w:val="28"/>
        </w:rPr>
        <w:t xml:space="preserve"> </w:t>
      </w:r>
      <w:r w:rsidRPr="00D50251">
        <w:rPr>
          <w:b w:val="0"/>
          <w:szCs w:val="28"/>
        </w:rPr>
        <w:t>недостаточное количество достоверных подписей избирателей, представленных для регистрации списка кандидатов явля</w:t>
      </w:r>
      <w:r w:rsidR="00074427">
        <w:rPr>
          <w:b w:val="0"/>
          <w:szCs w:val="28"/>
        </w:rPr>
        <w:t>е</w:t>
      </w:r>
      <w:r w:rsidRPr="00D50251">
        <w:rPr>
          <w:b w:val="0"/>
          <w:szCs w:val="28"/>
        </w:rPr>
        <w:t>тся основани</w:t>
      </w:r>
      <w:r w:rsidR="00074427">
        <w:rPr>
          <w:b w:val="0"/>
          <w:szCs w:val="28"/>
        </w:rPr>
        <w:t>ем</w:t>
      </w:r>
      <w:r w:rsidRPr="00D50251">
        <w:rPr>
          <w:b w:val="0"/>
          <w:szCs w:val="28"/>
        </w:rPr>
        <w:t xml:space="preserve"> для отказа в регистрации списка кандидатов.</w:t>
      </w:r>
      <w:proofErr w:type="gramEnd"/>
    </w:p>
    <w:p w:rsidR="004C026B" w:rsidRDefault="00074427" w:rsidP="00D5025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C026B">
        <w:rPr>
          <w:rFonts w:ascii="Times New Roman" w:hAnsi="Times New Roman" w:cs="Times New Roman"/>
          <w:sz w:val="28"/>
          <w:szCs w:val="28"/>
        </w:rPr>
        <w:t>ыявленное количество недостоверных и (или) недействительных подписей избирателей,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</w:t>
      </w:r>
      <w:r w:rsidR="00413BFA" w:rsidRPr="00413BFA">
        <w:rPr>
          <w:rFonts w:ascii="Times New Roman" w:hAnsi="Times New Roman" w:cs="Times New Roman"/>
          <w:sz w:val="28"/>
          <w:szCs w:val="28"/>
        </w:rPr>
        <w:t xml:space="preserve">избирательным объединением </w:t>
      </w:r>
      <w:r w:rsidR="0064197D" w:rsidRPr="0064197D">
        <w:rPr>
          <w:rFonts w:ascii="Times New Roman" w:hAnsi="Times New Roman" w:cs="Times New Roman"/>
          <w:sz w:val="28"/>
          <w:szCs w:val="28"/>
        </w:rPr>
        <w:t>Региональное отделение в Ставропольском крае политической партии</w:t>
      </w:r>
      <w:r w:rsidR="0064197D" w:rsidRPr="00D61480">
        <w:rPr>
          <w:rFonts w:ascii="Times New Roman" w:hAnsi="Times New Roman" w:cs="Times New Roman"/>
          <w:sz w:val="28"/>
          <w:szCs w:val="28"/>
        </w:rPr>
        <w:t xml:space="preserve"> </w:t>
      </w:r>
      <w:r w:rsidR="0064197D" w:rsidRPr="0064197D">
        <w:rPr>
          <w:rFonts w:ascii="Times New Roman" w:hAnsi="Times New Roman" w:cs="Times New Roman"/>
          <w:b/>
          <w:sz w:val="28"/>
          <w:szCs w:val="28"/>
        </w:rPr>
        <w:t>«НОВЫЕ ЛЮДИ</w:t>
      </w:r>
      <w:r w:rsidR="0064197D" w:rsidRPr="0064197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C02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является основанием  для  отказа  в  регистрации  списка кандидатов в соответствии с</w:t>
      </w:r>
      <w:r w:rsidR="004C026B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4C026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4C026B">
        <w:rPr>
          <w:rFonts w:ascii="Times New Roman" w:hAnsi="Times New Roman" w:cs="Times New Roman"/>
          <w:sz w:val="28"/>
          <w:szCs w:val="28"/>
        </w:rPr>
        <w:t xml:space="preserve"> </w:t>
      </w:r>
      <w:hyperlink r:id="rId28" w:history="1">
        <w:r w:rsidR="004C026B" w:rsidRPr="005C0F73">
          <w:rPr>
            <w:rFonts w:ascii="Times New Roman" w:hAnsi="Times New Roman" w:cs="Times New Roman"/>
            <w:sz w:val="28"/>
            <w:szCs w:val="28"/>
          </w:rPr>
          <w:t>пункта 25 статьи 38</w:t>
        </w:r>
      </w:hyperlink>
      <w:r w:rsidR="004C026B">
        <w:rPr>
          <w:rFonts w:ascii="Times New Roman" w:hAnsi="Times New Roman" w:cs="Times New Roman"/>
          <w:sz w:val="28"/>
          <w:szCs w:val="28"/>
        </w:rPr>
        <w:t xml:space="preserve"> Федерального закона «Об  основных гарантиях избирательных прав и права на участие в референдуме граждан Российской Федерации».</w:t>
      </w:r>
      <w:r w:rsidRPr="000744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026B" w:rsidRDefault="004C026B">
      <w:pPr>
        <w:pStyle w:val="ConsPlusNonformat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Изучив документы, представленные избирательным объединением для регистрации списка кандидатов в депутаты Ставропольской городской Думы </w:t>
      </w:r>
      <w:r w:rsidR="0064197D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 xml:space="preserve">ьмого созыва, результаты проверки подписных листов с подписями избирателей в поддержку выдвижения списка кандидатов в депутаты Ставропольской городской Думы </w:t>
      </w:r>
      <w:r w:rsidR="0064197D">
        <w:rPr>
          <w:rFonts w:ascii="Times New Roman" w:hAnsi="Times New Roman" w:cs="Times New Roman"/>
          <w:sz w:val="28"/>
          <w:szCs w:val="28"/>
        </w:rPr>
        <w:t>вос</w:t>
      </w:r>
      <w:r>
        <w:rPr>
          <w:rFonts w:ascii="Times New Roman" w:hAnsi="Times New Roman" w:cs="Times New Roman"/>
          <w:sz w:val="28"/>
          <w:szCs w:val="28"/>
        </w:rPr>
        <w:t>ьмого созыва избирательного объединения, проведенной Рабочей группой, 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избирательная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комиссия города Ставрополя</w:t>
      </w:r>
    </w:p>
    <w:p w:rsidR="004C026B" w:rsidRDefault="004C026B">
      <w:pPr>
        <w:pStyle w:val="ConsCell"/>
        <w:widowControl/>
        <w:spacing w:line="216" w:lineRule="auto"/>
        <w:rPr>
          <w:rFonts w:ascii="Times New Roman CYR" w:hAnsi="Times New Roman CYR" w:cs="Times New Roman CYR"/>
        </w:rPr>
      </w:pPr>
      <w:bookmarkStart w:id="0" w:name="e0_10_"/>
    </w:p>
    <w:p w:rsidR="004C026B" w:rsidRDefault="004C026B">
      <w:pPr>
        <w:pStyle w:val="ConsCell"/>
        <w:widowControl/>
        <w:spacing w:line="216" w:lineRule="auto"/>
        <w:rPr>
          <w:rFonts w:ascii="Times New Roman CYR" w:hAnsi="Times New Roman CYR" w:cs="Times New Roman CYR"/>
          <w:sz w:val="16"/>
        </w:rPr>
      </w:pPr>
      <w:r>
        <w:rPr>
          <w:rFonts w:ascii="Times New Roman CYR" w:hAnsi="Times New Roman CYR" w:cs="Times New Roman CYR"/>
        </w:rPr>
        <w:lastRenderedPageBreak/>
        <w:t>ПОСТАНОВЛЯЕТ:</w:t>
      </w:r>
    </w:p>
    <w:bookmarkEnd w:id="0"/>
    <w:p w:rsidR="004C026B" w:rsidRDefault="004C026B">
      <w:pPr>
        <w:pStyle w:val="ConsPlusNormal"/>
        <w:jc w:val="both"/>
        <w:rPr>
          <w:rFonts w:ascii="Times New Roman CYR" w:hAnsi="Times New Roman CYR" w:cs="Times New Roman CYR"/>
          <w:sz w:val="16"/>
          <w:szCs w:val="20"/>
        </w:rPr>
      </w:pPr>
    </w:p>
    <w:p w:rsidR="004C026B" w:rsidRPr="00413BFA" w:rsidRDefault="004C026B" w:rsidP="00413BFA">
      <w:pPr>
        <w:pStyle w:val="a7"/>
        <w:spacing w:after="0"/>
        <w:ind w:firstLine="720"/>
        <w:jc w:val="both"/>
        <w:rPr>
          <w:b w:val="0"/>
        </w:rPr>
      </w:pPr>
      <w:r w:rsidRPr="00413BFA">
        <w:rPr>
          <w:b w:val="0"/>
          <w:szCs w:val="28"/>
        </w:rPr>
        <w:t xml:space="preserve">1. Отказать в регистрации списка кандидатов в депутаты Ставропольской городской Думы </w:t>
      </w:r>
      <w:r w:rsidR="0064197D">
        <w:rPr>
          <w:b w:val="0"/>
          <w:szCs w:val="28"/>
        </w:rPr>
        <w:t>вос</w:t>
      </w:r>
      <w:r w:rsidRPr="00413BFA">
        <w:rPr>
          <w:b w:val="0"/>
          <w:szCs w:val="28"/>
        </w:rPr>
        <w:t xml:space="preserve">ьмого созыва, выдвинутого избирательным объединением - </w:t>
      </w:r>
      <w:r w:rsidR="0064197D" w:rsidRPr="005F5432">
        <w:rPr>
          <w:b w:val="0"/>
          <w:szCs w:val="28"/>
        </w:rPr>
        <w:t>Региональное отделение в Ставропольском крае политической партии</w:t>
      </w:r>
      <w:r w:rsidR="0064197D" w:rsidRPr="00D61480">
        <w:rPr>
          <w:szCs w:val="28"/>
        </w:rPr>
        <w:t xml:space="preserve"> </w:t>
      </w:r>
      <w:r w:rsidR="0064197D" w:rsidRPr="005F5432">
        <w:rPr>
          <w:szCs w:val="28"/>
        </w:rPr>
        <w:t>«НОВЫЕ ЛЮДИ</w:t>
      </w:r>
      <w:r w:rsidR="0064197D" w:rsidRPr="005F5432">
        <w:rPr>
          <w:bCs/>
          <w:szCs w:val="28"/>
        </w:rPr>
        <w:t>»</w:t>
      </w:r>
      <w:r w:rsidRPr="005C0F73">
        <w:t xml:space="preserve"> </w:t>
      </w:r>
      <w:r w:rsidRPr="00413BFA">
        <w:rPr>
          <w:b w:val="0"/>
        </w:rPr>
        <w:t>по единому избирательному округу, в связи с недостаточным количеством достоверных подписей избирателей, представленных для регистрации списка кандидатов.</w:t>
      </w:r>
    </w:p>
    <w:p w:rsidR="004C026B" w:rsidRDefault="004C026B" w:rsidP="0064197D">
      <w:pPr>
        <w:pStyle w:val="ConsPlusNormal"/>
        <w:ind w:firstLine="720"/>
        <w:jc w:val="both"/>
      </w:pPr>
      <w:r>
        <w:t>2. Выдать копию настоящего постановления уполномоченному представит</w:t>
      </w:r>
      <w:r w:rsidR="0064197D">
        <w:t>елю избирательного объединения –</w:t>
      </w:r>
      <w:r>
        <w:t xml:space="preserve"> </w:t>
      </w:r>
      <w:r w:rsidR="0064197D" w:rsidRPr="0064197D">
        <w:t>Региональное отделение в Ставропольском крае политической партии</w:t>
      </w:r>
      <w:r w:rsidR="0064197D" w:rsidRPr="00D61480">
        <w:t xml:space="preserve"> </w:t>
      </w:r>
      <w:r w:rsidR="0064197D" w:rsidRPr="0064197D">
        <w:rPr>
          <w:b/>
        </w:rPr>
        <w:t>«НОВЫЕ ЛЮДИ</w:t>
      </w:r>
      <w:r w:rsidR="0064197D" w:rsidRPr="0064197D">
        <w:rPr>
          <w:b/>
          <w:bCs/>
        </w:rPr>
        <w:t>»</w:t>
      </w:r>
      <w:r w:rsidR="00A55DEC">
        <w:t>.</w:t>
      </w:r>
    </w:p>
    <w:p w:rsidR="004C026B" w:rsidRDefault="004C026B" w:rsidP="00A55DEC">
      <w:pPr>
        <w:pStyle w:val="ConsPlusNormal"/>
        <w:ind w:firstLine="720"/>
        <w:jc w:val="both"/>
      </w:pPr>
      <w:r>
        <w:t xml:space="preserve">3. Направить в </w:t>
      </w:r>
      <w:r>
        <w:rPr>
          <w:rFonts w:ascii="Times New Roman CYR" w:hAnsi="Times New Roman CYR" w:cs="Times New Roman CYR"/>
        </w:rPr>
        <w:t xml:space="preserve">дополнительный офис </w:t>
      </w:r>
      <w:r w:rsidR="0064197D">
        <w:rPr>
          <w:rFonts w:ascii="Times New Roman CYR" w:hAnsi="Times New Roman CYR"/>
        </w:rPr>
        <w:t>№ 5230/01</w:t>
      </w:r>
      <w:r w:rsidR="0064197D" w:rsidRPr="00645683">
        <w:rPr>
          <w:rFonts w:ascii="Times New Roman CYR" w:hAnsi="Times New Roman CYR"/>
        </w:rPr>
        <w:t>42</w:t>
      </w:r>
      <w:r w:rsidR="0064197D">
        <w:rPr>
          <w:rFonts w:ascii="Times New Roman CYR" w:hAnsi="Times New Roman CYR"/>
        </w:rPr>
        <w:t xml:space="preserve"> Ставропольского отделения № 5230 ПАО Сбербанк </w:t>
      </w:r>
      <w:r w:rsidR="0064197D" w:rsidRPr="00DA1E76">
        <w:rPr>
          <w:rFonts w:ascii="Times New Roman CYR" w:hAnsi="Times New Roman CYR"/>
        </w:rPr>
        <w:t>по адресу</w:t>
      </w:r>
      <w:r w:rsidR="0064197D">
        <w:rPr>
          <w:rFonts w:ascii="Times New Roman CYR" w:hAnsi="Times New Roman CYR"/>
        </w:rPr>
        <w:t>:</w:t>
      </w:r>
      <w:r w:rsidR="0064197D" w:rsidRPr="00DA1E76">
        <w:rPr>
          <w:rFonts w:ascii="Times New Roman CYR" w:hAnsi="Times New Roman CYR"/>
        </w:rPr>
        <w:t xml:space="preserve"> Ставропольский край, г</w:t>
      </w:r>
      <w:r w:rsidR="0064197D">
        <w:rPr>
          <w:rFonts w:ascii="Times New Roman CYR" w:hAnsi="Times New Roman CYR"/>
        </w:rPr>
        <w:t>ород</w:t>
      </w:r>
      <w:r w:rsidR="0064197D" w:rsidRPr="00DA1E76">
        <w:rPr>
          <w:rFonts w:ascii="Times New Roman CYR" w:hAnsi="Times New Roman CYR"/>
        </w:rPr>
        <w:t xml:space="preserve"> Ставрополь, </w:t>
      </w:r>
      <w:r w:rsidR="0064197D">
        <w:rPr>
          <w:rFonts w:ascii="Times New Roman CYR" w:hAnsi="Times New Roman CYR"/>
        </w:rPr>
        <w:t xml:space="preserve">улица </w:t>
      </w:r>
      <w:proofErr w:type="spellStart"/>
      <w:r w:rsidR="0064197D">
        <w:rPr>
          <w:rFonts w:ascii="Times New Roman CYR" w:hAnsi="Times New Roman CYR"/>
        </w:rPr>
        <w:t>Доваторцев</w:t>
      </w:r>
      <w:proofErr w:type="spellEnd"/>
      <w:r w:rsidR="0064197D">
        <w:rPr>
          <w:rFonts w:ascii="Times New Roman CYR" w:hAnsi="Times New Roman CYR"/>
        </w:rPr>
        <w:t>, дом 49, корп. Б</w:t>
      </w:r>
      <w:r w:rsidR="005C0F73"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</w:rPr>
        <w:t xml:space="preserve"> указание о прекращении финансовых операций по специальному избирательному счету открытому избирательн</w:t>
      </w:r>
      <w:r w:rsidR="00A55DEC">
        <w:rPr>
          <w:rFonts w:ascii="Times New Roman CYR" w:hAnsi="Times New Roman CYR" w:cs="Times New Roman CYR"/>
        </w:rPr>
        <w:t>ым</w:t>
      </w:r>
      <w:r>
        <w:rPr>
          <w:rFonts w:ascii="Times New Roman CYR" w:hAnsi="Times New Roman CYR" w:cs="Times New Roman CYR"/>
        </w:rPr>
        <w:t xml:space="preserve"> объединени</w:t>
      </w:r>
      <w:r w:rsidR="00A55DEC">
        <w:rPr>
          <w:rFonts w:ascii="Times New Roman CYR" w:hAnsi="Times New Roman CYR" w:cs="Times New Roman CYR"/>
        </w:rPr>
        <w:t>ем</w:t>
      </w:r>
      <w:r>
        <w:rPr>
          <w:rFonts w:ascii="Times New Roman CYR" w:hAnsi="Times New Roman CYR" w:cs="Times New Roman CYR"/>
        </w:rPr>
        <w:t xml:space="preserve"> - </w:t>
      </w:r>
      <w:r w:rsidR="002E4FF1" w:rsidRPr="0064197D">
        <w:t>Региональное отделение в Ставропольском крае политической партии</w:t>
      </w:r>
      <w:r w:rsidR="002E4FF1" w:rsidRPr="00D61480">
        <w:t xml:space="preserve"> </w:t>
      </w:r>
      <w:r w:rsidR="002E4FF1" w:rsidRPr="0064197D">
        <w:rPr>
          <w:b/>
        </w:rPr>
        <w:t>«НОВЫЕ ЛЮДИ</w:t>
      </w:r>
      <w:r w:rsidR="002E4FF1" w:rsidRPr="0064197D">
        <w:rPr>
          <w:b/>
          <w:bCs/>
        </w:rPr>
        <w:t>»</w:t>
      </w:r>
      <w:r w:rsidR="00A55DEC" w:rsidRPr="005C0F73">
        <w:rPr>
          <w:b/>
        </w:rPr>
        <w:t xml:space="preserve"> </w:t>
      </w:r>
      <w:r>
        <w:t xml:space="preserve">по выборам депутатов Ставропольской городской Думы </w:t>
      </w:r>
      <w:r w:rsidR="002E4FF1">
        <w:t>вос</w:t>
      </w:r>
      <w:r>
        <w:t xml:space="preserve">ьмого созыва. </w:t>
      </w:r>
      <w:bookmarkStart w:id="1" w:name="e0_16_"/>
    </w:p>
    <w:p w:rsidR="004C026B" w:rsidRDefault="004C026B">
      <w:pPr>
        <w:ind w:firstLine="720"/>
        <w:jc w:val="both"/>
        <w:rPr>
          <w:rFonts w:ascii="Times New Roman CYR" w:hAnsi="Times New Roman CYR" w:cs="Times New Roman CYR"/>
          <w:szCs w:val="28"/>
        </w:rPr>
      </w:pPr>
      <w:r>
        <w:rPr>
          <w:sz w:val="28"/>
          <w:szCs w:val="28"/>
        </w:rPr>
        <w:t xml:space="preserve">4.  Опубликовать настоящее постановление в газете «Вечерний Ставрополь» и </w:t>
      </w:r>
      <w:r>
        <w:rPr>
          <w:bCs/>
          <w:sz w:val="28"/>
          <w:szCs w:val="28"/>
        </w:rPr>
        <w:t xml:space="preserve">разместить </w:t>
      </w:r>
      <w:r>
        <w:rPr>
          <w:kern w:val="1"/>
          <w:sz w:val="28"/>
          <w:szCs w:val="28"/>
        </w:rPr>
        <w:t>на сайте Ставропольской</w:t>
      </w:r>
      <w:r w:rsidR="00D43F26">
        <w:rPr>
          <w:kern w:val="1"/>
          <w:sz w:val="28"/>
          <w:szCs w:val="28"/>
        </w:rPr>
        <w:t xml:space="preserve"> городской Думы в информационно-</w:t>
      </w:r>
      <w:r>
        <w:rPr>
          <w:kern w:val="1"/>
          <w:sz w:val="28"/>
          <w:szCs w:val="28"/>
        </w:rPr>
        <w:t>телекоммуникационной сети «Интернет».</w:t>
      </w:r>
    </w:p>
    <w:p w:rsidR="004C026B" w:rsidRDefault="004C026B">
      <w:pPr>
        <w:pStyle w:val="ConsCell"/>
        <w:widowControl/>
        <w:tabs>
          <w:tab w:val="left" w:pos="142"/>
          <w:tab w:val="left" w:pos="567"/>
          <w:tab w:val="left" w:pos="1560"/>
        </w:tabs>
        <w:ind w:left="142" w:firstLine="851"/>
        <w:jc w:val="both"/>
        <w:rPr>
          <w:rFonts w:ascii="Times New Roman CYR" w:hAnsi="Times New Roman CYR" w:cs="Times New Roman CYR"/>
          <w:szCs w:val="28"/>
        </w:rPr>
      </w:pPr>
    </w:p>
    <w:p w:rsidR="004C026B" w:rsidRDefault="004C026B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 w:cs="Times New Roman CYR"/>
          <w:szCs w:val="28"/>
        </w:rPr>
      </w:pPr>
    </w:p>
    <w:p w:rsidR="004C026B" w:rsidRDefault="004C026B">
      <w:pPr>
        <w:pStyle w:val="ConsCell"/>
        <w:widowControl/>
        <w:tabs>
          <w:tab w:val="left" w:pos="709"/>
        </w:tabs>
        <w:spacing w:line="216" w:lineRule="auto"/>
        <w:ind w:firstLine="567"/>
        <w:rPr>
          <w:rFonts w:ascii="Times New Roman CYR" w:hAnsi="Times New Roman CYR" w:cs="Times New Roman CYR"/>
          <w:szCs w:val="28"/>
        </w:rPr>
      </w:pPr>
    </w:p>
    <w:p w:rsidR="004C026B" w:rsidRDefault="004C026B">
      <w:pPr>
        <w:pStyle w:val="ConsCell"/>
        <w:widowControl/>
        <w:spacing w:line="216" w:lineRule="auto"/>
        <w:rPr>
          <w:rFonts w:ascii="Times New Roman CYR" w:hAnsi="Times New Roman CYR" w:cs="Times New Roman CYR"/>
        </w:rPr>
      </w:pPr>
    </w:p>
    <w:p w:rsidR="004C026B" w:rsidRDefault="004C026B">
      <w:pPr>
        <w:pStyle w:val="ConsCell"/>
        <w:widowControl/>
        <w:spacing w:line="21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Председатель  </w:t>
      </w:r>
      <w:r>
        <w:rPr>
          <w:rFonts w:ascii="Times New Roman CYR" w:hAnsi="Times New Roman CYR" w:cs="Times New Roman CYR"/>
        </w:rPr>
        <w:tab/>
        <w:t xml:space="preserve">  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                В.В. </w:t>
      </w:r>
      <w:proofErr w:type="spellStart"/>
      <w:r>
        <w:rPr>
          <w:rFonts w:ascii="Times New Roman CYR" w:hAnsi="Times New Roman CYR" w:cs="Times New Roman CYR"/>
        </w:rPr>
        <w:t>Филиппченко</w:t>
      </w:r>
      <w:proofErr w:type="spellEnd"/>
    </w:p>
    <w:p w:rsidR="004C026B" w:rsidRDefault="004C026B">
      <w:pPr>
        <w:spacing w:line="216" w:lineRule="auto"/>
        <w:rPr>
          <w:rFonts w:ascii="Times New Roman CYR" w:hAnsi="Times New Roman CYR" w:cs="Times New Roman CYR"/>
        </w:rPr>
      </w:pPr>
    </w:p>
    <w:p w:rsidR="004C026B" w:rsidRDefault="004C026B">
      <w:pPr>
        <w:spacing w:line="216" w:lineRule="auto"/>
        <w:rPr>
          <w:rFonts w:ascii="Times New Roman CYR" w:hAnsi="Times New Roman CYR" w:cs="Times New Roman CYR"/>
        </w:rPr>
      </w:pPr>
    </w:p>
    <w:p w:rsidR="005C0F73" w:rsidRDefault="005C0F73">
      <w:pPr>
        <w:spacing w:line="216" w:lineRule="auto"/>
        <w:rPr>
          <w:rFonts w:ascii="Times New Roman CYR" w:hAnsi="Times New Roman CYR" w:cs="Times New Roman CYR"/>
        </w:rPr>
      </w:pPr>
    </w:p>
    <w:p w:rsidR="004C026B" w:rsidRDefault="004C026B">
      <w:pPr>
        <w:spacing w:line="216" w:lineRule="auto"/>
      </w:pPr>
      <w:r>
        <w:rPr>
          <w:rFonts w:ascii="Times New Roman CYR" w:hAnsi="Times New Roman CYR" w:cs="Times New Roman CYR"/>
          <w:sz w:val="28"/>
        </w:rPr>
        <w:t xml:space="preserve">Секретарь                                                                                 </w:t>
      </w:r>
      <w:bookmarkEnd w:id="1"/>
      <w:r>
        <w:rPr>
          <w:rFonts w:ascii="Times New Roman CYR" w:hAnsi="Times New Roman CYR" w:cs="Times New Roman CYR"/>
          <w:sz w:val="28"/>
        </w:rPr>
        <w:t>Е.С. Морозова</w:t>
      </w:r>
    </w:p>
    <w:sectPr w:rsidR="004C026B" w:rsidSect="00E56857">
      <w:headerReference w:type="default" r:id="rId29"/>
      <w:pgSz w:w="11906" w:h="16838"/>
      <w:pgMar w:top="776" w:right="707" w:bottom="993" w:left="1560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E0D" w:rsidRDefault="00E47E0D">
      <w:r>
        <w:separator/>
      </w:r>
    </w:p>
  </w:endnote>
  <w:endnote w:type="continuationSeparator" w:id="0">
    <w:p w:rsidR="00E47E0D" w:rsidRDefault="00E4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E0D" w:rsidRDefault="00E47E0D">
      <w:r>
        <w:separator/>
      </w:r>
    </w:p>
  </w:footnote>
  <w:footnote w:type="continuationSeparator" w:id="0">
    <w:p w:rsidR="00E47E0D" w:rsidRDefault="00E47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71" w:rsidRPr="00415B71" w:rsidRDefault="001723AE">
    <w:pPr>
      <w:pStyle w:val="aa"/>
      <w:jc w:val="center"/>
      <w:rPr>
        <w:sz w:val="28"/>
        <w:szCs w:val="28"/>
      </w:rPr>
    </w:pPr>
    <w:r w:rsidRPr="00415B71">
      <w:rPr>
        <w:sz w:val="28"/>
        <w:szCs w:val="28"/>
      </w:rPr>
      <w:fldChar w:fldCharType="begin"/>
    </w:r>
    <w:r w:rsidR="00415B71" w:rsidRPr="00415B71">
      <w:rPr>
        <w:sz w:val="28"/>
        <w:szCs w:val="28"/>
      </w:rPr>
      <w:instrText xml:space="preserve"> PAGE   \* MERGEFORMAT </w:instrText>
    </w:r>
    <w:r w:rsidRPr="00415B71">
      <w:rPr>
        <w:sz w:val="28"/>
        <w:szCs w:val="28"/>
      </w:rPr>
      <w:fldChar w:fldCharType="separate"/>
    </w:r>
    <w:r w:rsidR="006E2C9F">
      <w:rPr>
        <w:noProof/>
        <w:sz w:val="28"/>
        <w:szCs w:val="28"/>
      </w:rPr>
      <w:t>4</w:t>
    </w:r>
    <w:r w:rsidRPr="00415B71">
      <w:rPr>
        <w:sz w:val="28"/>
        <w:szCs w:val="28"/>
      </w:rPr>
      <w:fldChar w:fldCharType="end"/>
    </w:r>
  </w:p>
  <w:p w:rsidR="004C026B" w:rsidRDefault="004C026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717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D7CB2"/>
    <w:rsid w:val="000206D3"/>
    <w:rsid w:val="000648CA"/>
    <w:rsid w:val="00074427"/>
    <w:rsid w:val="000B2EFE"/>
    <w:rsid w:val="001142F8"/>
    <w:rsid w:val="001723AE"/>
    <w:rsid w:val="00296AB6"/>
    <w:rsid w:val="002E4FF1"/>
    <w:rsid w:val="00413BFA"/>
    <w:rsid w:val="00415B71"/>
    <w:rsid w:val="004C026B"/>
    <w:rsid w:val="004E6080"/>
    <w:rsid w:val="005076E6"/>
    <w:rsid w:val="0058646A"/>
    <w:rsid w:val="005C0F73"/>
    <w:rsid w:val="005E71AA"/>
    <w:rsid w:val="005F5432"/>
    <w:rsid w:val="0064197D"/>
    <w:rsid w:val="00691150"/>
    <w:rsid w:val="006E2C9F"/>
    <w:rsid w:val="006E6D63"/>
    <w:rsid w:val="008205A2"/>
    <w:rsid w:val="00834EA8"/>
    <w:rsid w:val="00846D56"/>
    <w:rsid w:val="00870090"/>
    <w:rsid w:val="00891E2F"/>
    <w:rsid w:val="008952EF"/>
    <w:rsid w:val="008B347E"/>
    <w:rsid w:val="008B78B0"/>
    <w:rsid w:val="008D7CB2"/>
    <w:rsid w:val="008F68BD"/>
    <w:rsid w:val="00A55DEC"/>
    <w:rsid w:val="00C126B6"/>
    <w:rsid w:val="00C46607"/>
    <w:rsid w:val="00CE2A7F"/>
    <w:rsid w:val="00CF0CE0"/>
    <w:rsid w:val="00D40236"/>
    <w:rsid w:val="00D43F26"/>
    <w:rsid w:val="00D50251"/>
    <w:rsid w:val="00E46AF0"/>
    <w:rsid w:val="00E47E0D"/>
    <w:rsid w:val="00E56857"/>
    <w:rsid w:val="00EF2494"/>
    <w:rsid w:val="00F35C87"/>
    <w:rsid w:val="00FA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D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FA23D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qFormat/>
    <w:rsid w:val="00FA23D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A23DF"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A23DF"/>
    <w:pPr>
      <w:keepNext/>
      <w:numPr>
        <w:ilvl w:val="3"/>
        <w:numId w:val="1"/>
      </w:numPr>
      <w:spacing w:line="240" w:lineRule="exact"/>
      <w:ind w:left="4536" w:firstLine="0"/>
      <w:outlineLvl w:val="3"/>
    </w:pPr>
    <w:rPr>
      <w:rFonts w:ascii="Times New Roman CYR" w:hAnsi="Times New Roman CYR" w:cs="Times New Roman CYR"/>
      <w:b/>
      <w:bCs/>
      <w:sz w:val="24"/>
    </w:rPr>
  </w:style>
  <w:style w:type="paragraph" w:styleId="5">
    <w:name w:val="heading 5"/>
    <w:basedOn w:val="a"/>
    <w:next w:val="a"/>
    <w:qFormat/>
    <w:rsid w:val="00FA23DF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FA23DF"/>
    <w:pPr>
      <w:keepNext/>
      <w:numPr>
        <w:ilvl w:val="5"/>
        <w:numId w:val="1"/>
      </w:numPr>
      <w:spacing w:line="240" w:lineRule="exact"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rsid w:val="00FA23D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A23DF"/>
    <w:rPr>
      <w:rFonts w:hint="default"/>
    </w:rPr>
  </w:style>
  <w:style w:type="character" w:customStyle="1" w:styleId="WW8Num2z0">
    <w:name w:val="WW8Num2z0"/>
    <w:rsid w:val="00FA23DF"/>
    <w:rPr>
      <w:rFonts w:hint="default"/>
    </w:rPr>
  </w:style>
  <w:style w:type="character" w:customStyle="1" w:styleId="WW8Num2z1">
    <w:name w:val="WW8Num2z1"/>
    <w:rsid w:val="00FA23DF"/>
  </w:style>
  <w:style w:type="character" w:customStyle="1" w:styleId="WW8Num2z2">
    <w:name w:val="WW8Num2z2"/>
    <w:rsid w:val="00FA23DF"/>
  </w:style>
  <w:style w:type="character" w:customStyle="1" w:styleId="WW8Num2z3">
    <w:name w:val="WW8Num2z3"/>
    <w:rsid w:val="00FA23DF"/>
  </w:style>
  <w:style w:type="character" w:customStyle="1" w:styleId="WW8Num2z4">
    <w:name w:val="WW8Num2z4"/>
    <w:rsid w:val="00FA23DF"/>
  </w:style>
  <w:style w:type="character" w:customStyle="1" w:styleId="WW8Num2z5">
    <w:name w:val="WW8Num2z5"/>
    <w:rsid w:val="00FA23DF"/>
  </w:style>
  <w:style w:type="character" w:customStyle="1" w:styleId="WW8Num2z6">
    <w:name w:val="WW8Num2z6"/>
    <w:rsid w:val="00FA23DF"/>
  </w:style>
  <w:style w:type="character" w:customStyle="1" w:styleId="WW8Num2z7">
    <w:name w:val="WW8Num2z7"/>
    <w:rsid w:val="00FA23DF"/>
  </w:style>
  <w:style w:type="character" w:customStyle="1" w:styleId="WW8Num2z8">
    <w:name w:val="WW8Num2z8"/>
    <w:rsid w:val="00FA23DF"/>
  </w:style>
  <w:style w:type="character" w:customStyle="1" w:styleId="WW8Num3z0">
    <w:name w:val="WW8Num3z0"/>
    <w:rsid w:val="00FA23DF"/>
    <w:rPr>
      <w:rFonts w:hint="default"/>
    </w:rPr>
  </w:style>
  <w:style w:type="character" w:customStyle="1" w:styleId="WW8Num4z0">
    <w:name w:val="WW8Num4z0"/>
    <w:rsid w:val="00FA23DF"/>
    <w:rPr>
      <w:rFonts w:ascii="Times New Roman CYR" w:hAnsi="Times New Roman CYR" w:cs="Times New Roman CYR" w:hint="default"/>
    </w:rPr>
  </w:style>
  <w:style w:type="character" w:customStyle="1" w:styleId="WW8Num4z1">
    <w:name w:val="WW8Num4z1"/>
    <w:rsid w:val="00FA23DF"/>
  </w:style>
  <w:style w:type="character" w:customStyle="1" w:styleId="WW8Num4z2">
    <w:name w:val="WW8Num4z2"/>
    <w:rsid w:val="00FA23DF"/>
  </w:style>
  <w:style w:type="character" w:customStyle="1" w:styleId="WW8Num4z3">
    <w:name w:val="WW8Num4z3"/>
    <w:rsid w:val="00FA23DF"/>
  </w:style>
  <w:style w:type="character" w:customStyle="1" w:styleId="WW8Num4z4">
    <w:name w:val="WW8Num4z4"/>
    <w:rsid w:val="00FA23DF"/>
  </w:style>
  <w:style w:type="character" w:customStyle="1" w:styleId="WW8Num4z5">
    <w:name w:val="WW8Num4z5"/>
    <w:rsid w:val="00FA23DF"/>
  </w:style>
  <w:style w:type="character" w:customStyle="1" w:styleId="WW8Num4z6">
    <w:name w:val="WW8Num4z6"/>
    <w:rsid w:val="00FA23DF"/>
  </w:style>
  <w:style w:type="character" w:customStyle="1" w:styleId="WW8Num4z7">
    <w:name w:val="WW8Num4z7"/>
    <w:rsid w:val="00FA23DF"/>
  </w:style>
  <w:style w:type="character" w:customStyle="1" w:styleId="WW8Num4z8">
    <w:name w:val="WW8Num4z8"/>
    <w:rsid w:val="00FA23DF"/>
  </w:style>
  <w:style w:type="character" w:customStyle="1" w:styleId="WW8Num5z0">
    <w:name w:val="WW8Num5z0"/>
    <w:rsid w:val="00FA23DF"/>
    <w:rPr>
      <w:rFonts w:hint="default"/>
    </w:rPr>
  </w:style>
  <w:style w:type="character" w:customStyle="1" w:styleId="WW8Num6z0">
    <w:name w:val="WW8Num6z0"/>
    <w:rsid w:val="00FA23DF"/>
    <w:rPr>
      <w:rFonts w:hint="default"/>
    </w:rPr>
  </w:style>
  <w:style w:type="character" w:customStyle="1" w:styleId="WW8Num7z0">
    <w:name w:val="WW8Num7z0"/>
    <w:rsid w:val="00FA23DF"/>
    <w:rPr>
      <w:rFonts w:hint="default"/>
    </w:rPr>
  </w:style>
  <w:style w:type="character" w:customStyle="1" w:styleId="WW8Num8z0">
    <w:name w:val="WW8Num8z0"/>
    <w:rsid w:val="00FA23DF"/>
    <w:rPr>
      <w:rFonts w:hint="default"/>
    </w:rPr>
  </w:style>
  <w:style w:type="character" w:customStyle="1" w:styleId="WW8Num8z1">
    <w:name w:val="WW8Num8z1"/>
    <w:rsid w:val="00FA23DF"/>
  </w:style>
  <w:style w:type="character" w:customStyle="1" w:styleId="WW8Num8z2">
    <w:name w:val="WW8Num8z2"/>
    <w:rsid w:val="00FA23DF"/>
  </w:style>
  <w:style w:type="character" w:customStyle="1" w:styleId="WW8Num8z3">
    <w:name w:val="WW8Num8z3"/>
    <w:rsid w:val="00FA23DF"/>
  </w:style>
  <w:style w:type="character" w:customStyle="1" w:styleId="WW8Num8z4">
    <w:name w:val="WW8Num8z4"/>
    <w:rsid w:val="00FA23DF"/>
  </w:style>
  <w:style w:type="character" w:customStyle="1" w:styleId="WW8Num8z5">
    <w:name w:val="WW8Num8z5"/>
    <w:rsid w:val="00FA23DF"/>
  </w:style>
  <w:style w:type="character" w:customStyle="1" w:styleId="WW8Num8z6">
    <w:name w:val="WW8Num8z6"/>
    <w:rsid w:val="00FA23DF"/>
  </w:style>
  <w:style w:type="character" w:customStyle="1" w:styleId="WW8Num8z7">
    <w:name w:val="WW8Num8z7"/>
    <w:rsid w:val="00FA23DF"/>
  </w:style>
  <w:style w:type="character" w:customStyle="1" w:styleId="WW8Num8z8">
    <w:name w:val="WW8Num8z8"/>
    <w:rsid w:val="00FA23DF"/>
  </w:style>
  <w:style w:type="character" w:customStyle="1" w:styleId="WW8Num9z0">
    <w:name w:val="WW8Num9z0"/>
    <w:rsid w:val="00FA23DF"/>
    <w:rPr>
      <w:rFonts w:hint="default"/>
    </w:rPr>
  </w:style>
  <w:style w:type="character" w:customStyle="1" w:styleId="WW8Num10z0">
    <w:name w:val="WW8Num10z0"/>
    <w:rsid w:val="00FA23DF"/>
    <w:rPr>
      <w:rFonts w:hint="default"/>
    </w:rPr>
  </w:style>
  <w:style w:type="character" w:customStyle="1" w:styleId="WW8Num11z0">
    <w:name w:val="WW8Num11z0"/>
    <w:rsid w:val="00FA23DF"/>
    <w:rPr>
      <w:rFonts w:hint="default"/>
    </w:rPr>
  </w:style>
  <w:style w:type="character" w:customStyle="1" w:styleId="10">
    <w:name w:val="Основной шрифт абзаца1"/>
    <w:rsid w:val="00FA23DF"/>
  </w:style>
  <w:style w:type="character" w:customStyle="1" w:styleId="Iniiaiieoeoo">
    <w:name w:val="Iniiaiie o?eoo"/>
    <w:rsid w:val="00FA23DF"/>
  </w:style>
  <w:style w:type="character" w:customStyle="1" w:styleId="ciaeniinee">
    <w:name w:val="ciae niinee"/>
    <w:rsid w:val="00FA23DF"/>
    <w:rPr>
      <w:vertAlign w:val="superscript"/>
    </w:rPr>
  </w:style>
  <w:style w:type="character" w:customStyle="1" w:styleId="iiianoaieou">
    <w:name w:val="iiia? no?aieou"/>
    <w:basedOn w:val="Iniiaiieoeoo"/>
    <w:rsid w:val="00FA23DF"/>
  </w:style>
  <w:style w:type="character" w:styleId="a3">
    <w:name w:val="page number"/>
    <w:basedOn w:val="10"/>
    <w:rsid w:val="00FA23DF"/>
  </w:style>
  <w:style w:type="character" w:customStyle="1" w:styleId="a4">
    <w:name w:val="Символ сноски"/>
    <w:rsid w:val="00FA23DF"/>
    <w:rPr>
      <w:sz w:val="22"/>
      <w:vertAlign w:val="superscript"/>
    </w:rPr>
  </w:style>
  <w:style w:type="character" w:styleId="a5">
    <w:name w:val="Hyperlink"/>
    <w:rsid w:val="00FA23DF"/>
    <w:rPr>
      <w:color w:val="000080"/>
      <w:u w:val="single"/>
    </w:rPr>
  </w:style>
  <w:style w:type="paragraph" w:customStyle="1" w:styleId="a6">
    <w:name w:val="Заголовок"/>
    <w:basedOn w:val="a"/>
    <w:next w:val="a7"/>
    <w:rsid w:val="00FA23DF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7">
    <w:name w:val="Body Text"/>
    <w:basedOn w:val="a"/>
    <w:link w:val="a8"/>
    <w:rsid w:val="00FA23DF"/>
    <w:pPr>
      <w:spacing w:after="120"/>
      <w:jc w:val="center"/>
    </w:pPr>
    <w:rPr>
      <w:b/>
      <w:sz w:val="28"/>
    </w:rPr>
  </w:style>
  <w:style w:type="paragraph" w:styleId="a9">
    <w:name w:val="List"/>
    <w:basedOn w:val="a7"/>
    <w:rsid w:val="00FA23DF"/>
    <w:rPr>
      <w:rFonts w:cs="Arial Unicode MS"/>
    </w:rPr>
  </w:style>
  <w:style w:type="paragraph" w:customStyle="1" w:styleId="11">
    <w:name w:val="Название1"/>
    <w:basedOn w:val="a"/>
    <w:rsid w:val="00FA23D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2">
    <w:name w:val="Указатель1"/>
    <w:basedOn w:val="a"/>
    <w:rsid w:val="00FA23DF"/>
    <w:pPr>
      <w:suppressLineNumbers/>
    </w:pPr>
    <w:rPr>
      <w:rFonts w:cs="Arial Unicode MS"/>
    </w:rPr>
  </w:style>
  <w:style w:type="paragraph" w:customStyle="1" w:styleId="caaieiaie1">
    <w:name w:val="caaieiaie 1"/>
    <w:basedOn w:val="a"/>
    <w:next w:val="a"/>
    <w:rsid w:val="00FA23DF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caaieiaie2">
    <w:name w:val="caaieiaie 2"/>
    <w:basedOn w:val="a"/>
    <w:next w:val="a"/>
    <w:rsid w:val="00FA23DF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customStyle="1" w:styleId="caaieiaie3">
    <w:name w:val="caaieiaie 3"/>
    <w:basedOn w:val="a"/>
    <w:next w:val="a"/>
    <w:rsid w:val="00FA23DF"/>
    <w:pPr>
      <w:keepNext/>
      <w:spacing w:before="240" w:after="60"/>
    </w:pPr>
    <w:rPr>
      <w:rFonts w:ascii="Arial" w:hAnsi="Arial" w:cs="Arial"/>
      <w:sz w:val="24"/>
    </w:rPr>
  </w:style>
  <w:style w:type="paragraph" w:customStyle="1" w:styleId="oaenoniinee">
    <w:name w:val="oaeno niinee"/>
    <w:basedOn w:val="a"/>
    <w:rsid w:val="00FA23DF"/>
  </w:style>
  <w:style w:type="paragraph" w:styleId="aa">
    <w:name w:val="header"/>
    <w:basedOn w:val="a"/>
    <w:link w:val="ab"/>
    <w:uiPriority w:val="99"/>
    <w:rsid w:val="00FA23DF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FA23DF"/>
    <w:pPr>
      <w:tabs>
        <w:tab w:val="center" w:pos="4153"/>
        <w:tab w:val="right" w:pos="8306"/>
      </w:tabs>
    </w:pPr>
  </w:style>
  <w:style w:type="paragraph" w:customStyle="1" w:styleId="Iauiue">
    <w:name w:val="Iau?iue"/>
    <w:rsid w:val="00FA23DF"/>
    <w:pPr>
      <w:widowControl w:val="0"/>
      <w:suppressAutoHyphens/>
    </w:pPr>
    <w:rPr>
      <w:lang w:val="en-US" w:eastAsia="ar-SA"/>
    </w:rPr>
  </w:style>
  <w:style w:type="paragraph" w:customStyle="1" w:styleId="21">
    <w:name w:val="Основной текст 21"/>
    <w:basedOn w:val="a"/>
    <w:rsid w:val="00FA23DF"/>
    <w:pPr>
      <w:ind w:firstLine="709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FA23DF"/>
    <w:pPr>
      <w:spacing w:after="120"/>
      <w:ind w:firstLine="720"/>
      <w:jc w:val="both"/>
    </w:pPr>
    <w:rPr>
      <w:sz w:val="28"/>
    </w:rPr>
  </w:style>
  <w:style w:type="paragraph" w:customStyle="1" w:styleId="WW-BodyText2">
    <w:name w:val="WW-Body Text 2"/>
    <w:basedOn w:val="a"/>
    <w:rsid w:val="00FA23DF"/>
    <w:pPr>
      <w:spacing w:after="120"/>
      <w:ind w:firstLine="720"/>
      <w:jc w:val="both"/>
    </w:pPr>
    <w:rPr>
      <w:i/>
      <w:sz w:val="28"/>
      <w:u w:val="single"/>
    </w:rPr>
  </w:style>
  <w:style w:type="paragraph" w:customStyle="1" w:styleId="WW-caaieiaie1">
    <w:name w:val="WW-caaieiaie 1"/>
    <w:basedOn w:val="a"/>
    <w:next w:val="a"/>
    <w:rsid w:val="00FA23DF"/>
    <w:pPr>
      <w:keepNext/>
      <w:tabs>
        <w:tab w:val="left" w:pos="4893"/>
        <w:tab w:val="left" w:pos="9678"/>
      </w:tabs>
      <w:jc w:val="right"/>
    </w:pPr>
    <w:rPr>
      <w:sz w:val="26"/>
    </w:rPr>
  </w:style>
  <w:style w:type="paragraph" w:customStyle="1" w:styleId="WW-caaieiaie2">
    <w:name w:val="WW-caaieiaie 2"/>
    <w:basedOn w:val="a"/>
    <w:next w:val="a"/>
    <w:rsid w:val="00FA23DF"/>
    <w:pPr>
      <w:keepNext/>
      <w:tabs>
        <w:tab w:val="left" w:pos="4893"/>
        <w:tab w:val="left" w:pos="9678"/>
      </w:tabs>
      <w:jc w:val="right"/>
    </w:pPr>
    <w:rPr>
      <w:sz w:val="28"/>
    </w:rPr>
  </w:style>
  <w:style w:type="paragraph" w:styleId="ad">
    <w:name w:val="Body Text Indent"/>
    <w:basedOn w:val="a"/>
    <w:rsid w:val="00FA23DF"/>
    <w:pPr>
      <w:ind w:firstLine="720"/>
      <w:jc w:val="center"/>
    </w:pPr>
    <w:rPr>
      <w:rFonts w:ascii="Times New Roman CYR" w:hAnsi="Times New Roman CYR" w:cs="Times New Roman CYR"/>
      <w:b/>
      <w:sz w:val="28"/>
    </w:rPr>
  </w:style>
  <w:style w:type="paragraph" w:customStyle="1" w:styleId="ConsNormal">
    <w:name w:val="ConsNormal"/>
    <w:rsid w:val="00FA23DF"/>
    <w:pPr>
      <w:widowControl w:val="0"/>
      <w:suppressAutoHyphens/>
      <w:ind w:firstLine="720"/>
    </w:pPr>
    <w:rPr>
      <w:sz w:val="28"/>
      <w:lang w:eastAsia="ar-SA"/>
    </w:rPr>
  </w:style>
  <w:style w:type="paragraph" w:customStyle="1" w:styleId="ConsNonformat">
    <w:name w:val="ConsNonformat"/>
    <w:rsid w:val="00FA23D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ConsCell">
    <w:name w:val="ConsCell"/>
    <w:rsid w:val="00FA23DF"/>
    <w:pPr>
      <w:widowControl w:val="0"/>
      <w:suppressAutoHyphens/>
    </w:pPr>
    <w:rPr>
      <w:sz w:val="28"/>
      <w:lang w:eastAsia="ar-SA"/>
    </w:rPr>
  </w:style>
  <w:style w:type="paragraph" w:styleId="ae">
    <w:name w:val="footnote text"/>
    <w:basedOn w:val="a"/>
    <w:rsid w:val="00FA23DF"/>
  </w:style>
  <w:style w:type="paragraph" w:customStyle="1" w:styleId="14">
    <w:name w:val="текст14"/>
    <w:basedOn w:val="a"/>
    <w:rsid w:val="00FA23DF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Адресат"/>
    <w:basedOn w:val="a"/>
    <w:rsid w:val="00FA23DF"/>
    <w:pPr>
      <w:spacing w:after="120"/>
      <w:ind w:left="3969"/>
      <w:jc w:val="center"/>
    </w:pPr>
    <w:rPr>
      <w:sz w:val="24"/>
    </w:rPr>
  </w:style>
  <w:style w:type="paragraph" w:customStyle="1" w:styleId="140">
    <w:name w:val="Текст14"/>
    <w:basedOn w:val="a"/>
    <w:rsid w:val="00FA23DF"/>
    <w:pPr>
      <w:spacing w:line="360" w:lineRule="auto"/>
      <w:ind w:firstLine="709"/>
      <w:jc w:val="both"/>
    </w:pPr>
    <w:rPr>
      <w:sz w:val="28"/>
    </w:rPr>
  </w:style>
  <w:style w:type="paragraph" w:customStyle="1" w:styleId="af0">
    <w:name w:val="ТабличныйТекст"/>
    <w:basedOn w:val="a"/>
    <w:rsid w:val="00FA23DF"/>
    <w:pPr>
      <w:jc w:val="both"/>
    </w:pPr>
  </w:style>
  <w:style w:type="paragraph" w:customStyle="1" w:styleId="211">
    <w:name w:val="Основной текст с отступом 21"/>
    <w:basedOn w:val="a"/>
    <w:rsid w:val="00FA23DF"/>
    <w:pPr>
      <w:ind w:firstLine="851"/>
      <w:jc w:val="both"/>
    </w:pPr>
    <w:rPr>
      <w:sz w:val="28"/>
    </w:rPr>
  </w:style>
  <w:style w:type="paragraph" w:styleId="af1">
    <w:name w:val="Title"/>
    <w:basedOn w:val="a"/>
    <w:next w:val="af2"/>
    <w:qFormat/>
    <w:rsid w:val="00FA23DF"/>
    <w:pPr>
      <w:jc w:val="center"/>
    </w:pPr>
    <w:rPr>
      <w:rFonts w:ascii="Times New Roman CYR" w:hAnsi="Times New Roman CYR" w:cs="Times New Roman CYR"/>
      <w:sz w:val="28"/>
    </w:rPr>
  </w:style>
  <w:style w:type="paragraph" w:styleId="af2">
    <w:name w:val="Subtitle"/>
    <w:basedOn w:val="a6"/>
    <w:next w:val="a7"/>
    <w:qFormat/>
    <w:rsid w:val="00FA23DF"/>
    <w:pPr>
      <w:jc w:val="center"/>
    </w:pPr>
    <w:rPr>
      <w:i/>
      <w:iCs/>
    </w:rPr>
  </w:style>
  <w:style w:type="paragraph" w:customStyle="1" w:styleId="31">
    <w:name w:val="Основной текст 31"/>
    <w:basedOn w:val="a"/>
    <w:rsid w:val="00FA23DF"/>
    <w:pPr>
      <w:overflowPunct w:val="0"/>
      <w:autoSpaceDE w:val="0"/>
      <w:jc w:val="center"/>
      <w:textAlignment w:val="baseline"/>
    </w:pPr>
    <w:rPr>
      <w:rFonts w:ascii="Times New Roman CYR" w:hAnsi="Times New Roman CYR" w:cs="Times New Roman CYR"/>
      <w:b/>
      <w:sz w:val="28"/>
    </w:rPr>
  </w:style>
  <w:style w:type="paragraph" w:customStyle="1" w:styleId="13">
    <w:name w:val="Цитата1"/>
    <w:basedOn w:val="a"/>
    <w:rsid w:val="00FA23DF"/>
    <w:pPr>
      <w:spacing w:line="288" w:lineRule="auto"/>
      <w:ind w:left="28" w:right="6" w:firstLine="822"/>
      <w:jc w:val="both"/>
    </w:pPr>
    <w:rPr>
      <w:rFonts w:ascii="Times New Roman CYR" w:hAnsi="Times New Roman CYR" w:cs="Times New Roman CYR"/>
      <w:sz w:val="28"/>
    </w:rPr>
  </w:style>
  <w:style w:type="paragraph" w:customStyle="1" w:styleId="310">
    <w:name w:val="Основной текст с отступом 31"/>
    <w:basedOn w:val="a"/>
    <w:rsid w:val="00FA23DF"/>
    <w:pPr>
      <w:spacing w:line="320" w:lineRule="exact"/>
      <w:ind w:firstLine="720"/>
      <w:jc w:val="both"/>
    </w:pPr>
    <w:rPr>
      <w:rFonts w:ascii="Times New Roman CYR" w:hAnsi="Times New Roman CYR" w:cs="Times New Roman CYR"/>
      <w:color w:val="99CC00"/>
      <w:sz w:val="28"/>
    </w:rPr>
  </w:style>
  <w:style w:type="paragraph" w:customStyle="1" w:styleId="22">
    <w:name w:val="Основной текст 22"/>
    <w:basedOn w:val="a"/>
    <w:rsid w:val="00FA23DF"/>
    <w:pPr>
      <w:jc w:val="center"/>
    </w:pPr>
    <w:rPr>
      <w:rFonts w:ascii="Times New Roman CYR" w:hAnsi="Times New Roman CYR" w:cs="Times New Roman CYR"/>
      <w:sz w:val="28"/>
    </w:rPr>
  </w:style>
  <w:style w:type="paragraph" w:styleId="af3">
    <w:name w:val="Balloon Text"/>
    <w:basedOn w:val="a"/>
    <w:rsid w:val="00FA23DF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FA23DF"/>
    <w:pPr>
      <w:suppressAutoHyphens/>
    </w:pPr>
    <w:rPr>
      <w:sz w:val="24"/>
      <w:lang w:eastAsia="ar-SA"/>
    </w:rPr>
  </w:style>
  <w:style w:type="paragraph" w:customStyle="1" w:styleId="ConsPlusNormal">
    <w:name w:val="ConsPlusNormal"/>
    <w:rsid w:val="00FA23DF"/>
    <w:pPr>
      <w:suppressAutoHyphens/>
      <w:autoSpaceDE w:val="0"/>
    </w:pPr>
    <w:rPr>
      <w:sz w:val="28"/>
      <w:szCs w:val="28"/>
      <w:lang w:eastAsia="ar-SA"/>
    </w:rPr>
  </w:style>
  <w:style w:type="paragraph" w:customStyle="1" w:styleId="212">
    <w:name w:val="Основной текст 21"/>
    <w:basedOn w:val="a"/>
    <w:rsid w:val="00FA23DF"/>
    <w:pPr>
      <w:overflowPunct w:val="0"/>
      <w:autoSpaceDE w:val="0"/>
      <w:spacing w:line="240" w:lineRule="exact"/>
      <w:textAlignment w:val="baseline"/>
    </w:pPr>
    <w:rPr>
      <w:rFonts w:ascii="Times New Roman CYR" w:hAnsi="Times New Roman CYR" w:cs="Times New Roman CYR"/>
      <w:sz w:val="28"/>
      <w:szCs w:val="28"/>
    </w:rPr>
  </w:style>
  <w:style w:type="paragraph" w:customStyle="1" w:styleId="ConsPlusNonformat">
    <w:name w:val="ConsPlusNonformat"/>
    <w:rsid w:val="00FA23D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6">
    <w:name w:val="Знак Знак1 Знак"/>
    <w:basedOn w:val="a"/>
    <w:rsid w:val="00FA23DF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af4">
    <w:name w:val="Содержимое врезки"/>
    <w:basedOn w:val="a7"/>
    <w:rsid w:val="00FA23DF"/>
  </w:style>
  <w:style w:type="character" w:customStyle="1" w:styleId="a8">
    <w:name w:val="Основной текст Знак"/>
    <w:basedOn w:val="a0"/>
    <w:link w:val="a7"/>
    <w:rsid w:val="00413BFA"/>
    <w:rPr>
      <w:b/>
      <w:sz w:val="28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415B71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2AEC5E03B338174CC22F3641E66C010B4AE701940AC564ADFF5FE23FCC5945E280430C1766F92E672E2A617F8F9F68E379E1B49BB29EA2e5D6P" TargetMode="External"/><Relationship Id="rId13" Type="http://schemas.openxmlformats.org/officeDocument/2006/relationships/hyperlink" Target="consultantplus://offline/ref=5C2AEC5E03B338174CC22F3641E66C010B4AE701940AC564ADFF5FE23FCC5945F0801B001666E729673B7C3039eDDBP" TargetMode="External"/><Relationship Id="rId18" Type="http://schemas.openxmlformats.org/officeDocument/2006/relationships/hyperlink" Target="consultantplus://offline/ref=5C2AEC5E03B338174CC22F3641E66C010B4AE701940AC564ADFF5FE23FCC5945E280430C1767F12C662E2A617F8F9F68E379E1B49BB29EA2e5D6P" TargetMode="External"/><Relationship Id="rId26" Type="http://schemas.openxmlformats.org/officeDocument/2006/relationships/hyperlink" Target="consultantplus://offline/ref=5C2AEC5E03B338174CC2313B578A320B0B44B105970AC933F8AB59B5609C5F10A2C045595421F4286F277B323ED1C638A432ECBD86AE9EA849148634e2D2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C2AEC5E03B338174CC22F3641E66C010B4AE701940AC564ADFF5FE23FCC5945E280430C1764FE2D692E2A617F8F9F68E379E1B49BB29EA2e5D6P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2AEC5E03B338174CC22F3641E66C010B4AE701940AC564ADFF5FE23FCC5945E280430C1764FC2B6D2E2A617F8F9F68E379E1B49BB29EA2e5D6P" TargetMode="External"/><Relationship Id="rId17" Type="http://schemas.openxmlformats.org/officeDocument/2006/relationships/hyperlink" Target="consultantplus://offline/ref=5C2AEC5E03B338174CC22F3641E66C010B4AE701940AC564ADFF5FE23FCC5945E280430C1767FA2E692E2A617F8F9F68E379E1B49BB29EA2e5D6P" TargetMode="External"/><Relationship Id="rId25" Type="http://schemas.openxmlformats.org/officeDocument/2006/relationships/hyperlink" Target="consultantplus://offline/ref=5C2AEC5E03B338174CC22F3641E66C010B4AE701940AC564ADFF5FE23FCC5945F0801B001666E729673B7C3039eDD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C2AEC5E03B338174CC22F3641E66C010B4AE701940AC564ADFF5FE23FCC5945E280430C1767FA2E6A2E2A617F8F9F68E379E1B49BB29EA2e5D6P" TargetMode="External"/><Relationship Id="rId20" Type="http://schemas.openxmlformats.org/officeDocument/2006/relationships/hyperlink" Target="consultantplus://offline/ref=5C2AEC5E03B338174CC22F3641E66C010B4AE701940AC564ADFF5FE23FCC5945E2804308146DF27D3E612B3D3AD98C69E879E3BC87eBD1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2AEC5E03B338174CC22F3641E66C010B4AE701940AC564ADFF5FE23FCC5945E280430C1767FF2F682E2A617F8F9F68E379E1B49BB29EA2e5D6P" TargetMode="External"/><Relationship Id="rId24" Type="http://schemas.openxmlformats.org/officeDocument/2006/relationships/hyperlink" Target="consultantplus://offline/ref=5C2AEC5E03B338174CC22F3641E66C010B4AE701940AC564ADFF5FE23FCC5945E280430C1767FF216E2E2A617F8F9F68E379E1B49BB29EA2e5D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C2AEC5E03B338174CC22F3641E66C010B4AE701940AC564ADFF5FE23FCC5945E280430C1767FA2E6C2E2A617F8F9F68E379E1B49BB29EA2e5D6P" TargetMode="External"/><Relationship Id="rId23" Type="http://schemas.openxmlformats.org/officeDocument/2006/relationships/hyperlink" Target="consultantplus://offline/ref=5C2AEC5E03B338174CC2313B578A320B0B44B105970AC933F8AB59B5609C5F10A2C045595421F4286F2476383BD1C638A432ECBD86AE9EA849148634e2D2P" TargetMode="External"/><Relationship Id="rId28" Type="http://schemas.openxmlformats.org/officeDocument/2006/relationships/hyperlink" Target="consultantplus://offline/ref=C08FD13FDBECC9AE4D78DFB01AB9AEAB41752B52305E14D83EE610B33E2874BC9DA8728A1ABFC9EE2F71L" TargetMode="External"/><Relationship Id="rId10" Type="http://schemas.openxmlformats.org/officeDocument/2006/relationships/hyperlink" Target="consultantplus://offline/ref=5C2AEC5E03B338174CC22F3641E66C010B4AE701940AC564ADFF5FE23FCC5945E280430C1767FD206A2E2A617F8F9F68E379E1B49BB29EA2e5D6P" TargetMode="External"/><Relationship Id="rId19" Type="http://schemas.openxmlformats.org/officeDocument/2006/relationships/hyperlink" Target="consultantplus://offline/ref=5C2AEC5E03B338174CC22F3641E66C010B4AE701940AC564ADFF5FE23FCC5945E280430C1766F92F672E2A617F8F9F68E379E1B49BB29EA2e5D6P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2AEC5E03B338174CC22F3641E66C010B4AE701940AC564ADFF5FE23FCC5945E280430C1767FF2F6B2E2A617F8F9F68E379E1B49BB29EA2e5D6P" TargetMode="External"/><Relationship Id="rId14" Type="http://schemas.openxmlformats.org/officeDocument/2006/relationships/hyperlink" Target="consultantplus://offline/ref=5C2AEC5E03B338174CC22F3641E66C010B4AE701940AC564ADFF5FE23FCC5945E280430C1767FF216D2E2A617F8F9F68E379E1B49BB29EA2e5D6P" TargetMode="External"/><Relationship Id="rId22" Type="http://schemas.openxmlformats.org/officeDocument/2006/relationships/hyperlink" Target="consultantplus://offline/ref=5C2AEC5E03B338174CC22F3641E66C010B4AE701940AC564ADFF5FE23FCC5945E280430C1767FE206E2E2A617F8F9F68E379E1B49BB29EA2e5D6P" TargetMode="External"/><Relationship Id="rId27" Type="http://schemas.openxmlformats.org/officeDocument/2006/relationships/hyperlink" Target="consultantplus://offline/ref=C08FD13FDBECC9AE4D78DFB01AB9AEAB41752B52305E14D83EE610B33E2874BC9DA8728A1ABFC9EE2F71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7CFB1-604C-4DA2-94E5-7DD0A02C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15696</CharactersWithSpaces>
  <SharedDoc>false</SharedDoc>
  <HLinks>
    <vt:vector size="12" baseType="variant">
      <vt:variant>
        <vt:i4>7340092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consultantplus://offline/ref=C08FD13FDBECC9AE4D78DFB01AB9AEAB41752B52305E14D83EE610B33E2874BC9DA8728A1ABFC9EE2F71L</vt:lpwstr>
      </vt:variant>
      <vt:variant>
        <vt:lpwstr/>
      </vt:variant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consultantplus://offline/ref=C08FD13FDBECC9AE4D78DFB01AB9AEAB41752B52305E14D83EE610B33E2874BC9DA8728A1ABFC9EE2F71L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Larina</dc:creator>
  <cp:lastModifiedBy>Избирательная комиссия г. Ставрополя</cp:lastModifiedBy>
  <cp:revision>6</cp:revision>
  <cp:lastPrinted>2021-08-14T08:09:00Z</cp:lastPrinted>
  <dcterms:created xsi:type="dcterms:W3CDTF">2021-08-13T15:04:00Z</dcterms:created>
  <dcterms:modified xsi:type="dcterms:W3CDTF">2021-08-14T08:26:00Z</dcterms:modified>
</cp:coreProperties>
</file>