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 w:rsidRPr="00494A5D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ТЕРРИТОРИАЛЬНАЯ ИЗБИРАТЕЛЬНАЯ КОМИССИЯ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494A5D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ПРОМЫШ</w:t>
      </w: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ЛЕННОГО РАЙОНА ГОРОДА СТАВРОПОЛЯ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 w:rsidRPr="00494A5D"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ПОСТАНОВЛЕНИЕ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 w:rsidR="005E2B8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4</w:t>
      </w:r>
      <w:r w:rsidRPr="00494A5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августа 20</w:t>
      </w:r>
      <w:r w:rsidR="005E2B8A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21</w:t>
      </w:r>
      <w:r w:rsidRPr="00494A5D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года</w:t>
      </w:r>
      <w:r w:rsidRPr="00494A5D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                   г. Ставрополь                                     № </w:t>
      </w:r>
      <w:r w:rsidR="005E554A">
        <w:rPr>
          <w:rFonts w:ascii="Times New Roman" w:eastAsia="Times New Roman" w:hAnsi="Times New Roman" w:cs="Times New Roman"/>
          <w:sz w:val="28"/>
          <w:szCs w:val="40"/>
          <w:lang w:eastAsia="ru-RU"/>
        </w:rPr>
        <w:t>34/261</w:t>
      </w: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494A5D" w:rsidRPr="00494A5D" w:rsidRDefault="00494A5D" w:rsidP="00494A5D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  <w:r w:rsidRPr="00494A5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Об отказе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регистрации кандидата в депутаты Ставропольской городской Думы </w:t>
      </w:r>
      <w:r w:rsidR="00894A6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едьмого созыва по </w:t>
      </w:r>
      <w:r w:rsidRPr="00494A5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одномандатному избирательному округу № </w:t>
      </w:r>
      <w:r w:rsidR="003D592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20</w:t>
      </w:r>
      <w:r w:rsidRPr="00494A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3D592B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Гвозденко Дарье </w:t>
      </w:r>
      <w:proofErr w:type="spellStart"/>
      <w:r w:rsidR="003D592B">
        <w:rPr>
          <w:rFonts w:ascii="Times New Roman" w:eastAsia="Arial Unicode MS" w:hAnsi="Times New Roman" w:cs="Times New Roman"/>
          <w:sz w:val="28"/>
          <w:szCs w:val="28"/>
          <w:lang w:eastAsia="ru-RU"/>
        </w:rPr>
        <w:t>Фатиховне</w:t>
      </w:r>
      <w:proofErr w:type="spellEnd"/>
    </w:p>
    <w:p w:rsidR="00494A5D" w:rsidRPr="00494A5D" w:rsidRDefault="00494A5D" w:rsidP="00494A5D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F1394" w:rsidRDefault="00494A5D" w:rsidP="002F1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bookmarkStart w:id="0" w:name="e0_10_"/>
      <w:proofErr w:type="gramStart"/>
      <w:r w:rsidRPr="003D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Проверив соответствие порядка выдвижения кандидата</w:t>
      </w:r>
      <w:r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депутаты Ставропольской городской Думы седьмого созыва, выдвинутого по одномандатному избирательному округу №</w:t>
      </w:r>
      <w:r w:rsidR="003D592B"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E2B8A"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92B"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самовыдвижения </w:t>
      </w:r>
      <w:r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592B"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Гвозденко Дарьи </w:t>
      </w:r>
      <w:proofErr w:type="spellStart"/>
      <w:r w:rsidR="003D592B"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Фатиховн</w:t>
      </w:r>
      <w:r w:rsidR="00E020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кандидат), требованиям</w:t>
      </w:r>
      <w:r w:rsidRPr="003D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Федерального закона «Об основных </w:t>
      </w:r>
      <w:r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избирательных прав и права на участие в референдуме граждан Российской Федерации» (далее – Федеральный закон) и Закона Ставропольского края «</w:t>
      </w:r>
      <w:r w:rsidR="003D592B"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образований Ставропольского края</w:t>
      </w:r>
      <w:proofErr w:type="gramEnd"/>
      <w:r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документы, представленные кандидатом в территориальную избирательную комиссию Промышленного района города Ставрополя для уведомления о его выдвижении и регистрации, территориальная избирательная комиссия Промышленного района города Ставрополя </w:t>
      </w:r>
      <w:r w:rsidRPr="003D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установила</w:t>
      </w:r>
      <w:r w:rsidR="00AC743F" w:rsidRPr="003D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3D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C743F" w:rsidRPr="003D5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</w:t>
      </w:r>
      <w:r w:rsidR="00AC743F"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394" w:rsidRPr="002F1394">
        <w:rPr>
          <w:rFonts w:ascii="Times New Roman" w:eastAsia="Times New Roman" w:hAnsi="Times New Roman" w:cs="Times New Roman"/>
          <w:sz w:val="28"/>
          <w:szCs w:val="28"/>
          <w:lang w:eastAsia="x-none"/>
        </w:rPr>
        <w:t>согласно протоколу заседания Рабочей группы по приему и проверке документов, представляемых кандидатами для выдвижения и регистрации в территориальную избирательную комиссию Промышленного района города Ставрополя  при проведении выборов депутатов Ставропольской городской Думы</w:t>
      </w:r>
      <w:proofErr w:type="gramEnd"/>
      <w:r w:rsidR="002F1394" w:rsidRPr="002F13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="002F1394" w:rsidRPr="002F1394">
        <w:rPr>
          <w:rFonts w:ascii="Times New Roman" w:eastAsia="Times New Roman" w:hAnsi="Times New Roman" w:cs="Times New Roman"/>
          <w:sz w:val="28"/>
          <w:szCs w:val="28"/>
          <w:lang w:eastAsia="x-none"/>
        </w:rPr>
        <w:t>восьмого созыва от 10 августа 2021 года № 1 до истечения срока, установленного пунктом 4 статьи 26 Закона Ставропольского края от 12 мая 2017 года № 50-кз «О выборах в органы местного самоуправления муниципальных образований Ставропольского края» (18 часов по местному времени 4 августа 2021 года), кандидатом не были представлены документы, необходимые для его регистрации кандидатом в депутаты Ставропольской городской Думы восьмого</w:t>
      </w:r>
      <w:proofErr w:type="gramEnd"/>
      <w:r w:rsidR="002F1394" w:rsidRPr="002F139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созыва по одномандатному избирательному округу № </w:t>
      </w:r>
      <w:r w:rsidR="002F1394">
        <w:rPr>
          <w:rFonts w:ascii="Times New Roman" w:eastAsia="Times New Roman" w:hAnsi="Times New Roman" w:cs="Times New Roman"/>
          <w:sz w:val="28"/>
          <w:szCs w:val="28"/>
          <w:lang w:eastAsia="x-none"/>
        </w:rPr>
        <w:t>20</w:t>
      </w:r>
      <w:r w:rsidR="002F1394" w:rsidRPr="002F1394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494A5D" w:rsidRPr="00AB77C2" w:rsidRDefault="00494A5D" w:rsidP="002F139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92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В соответствии с подпунктом «в» пункта 24 статьи 38 Федерального закона</w:t>
      </w:r>
      <w:r w:rsidRPr="003D592B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3D592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избирательной комиссии города Ставрополя </w:t>
      </w:r>
      <w:r w:rsidR="003D592B" w:rsidRPr="003D592B">
        <w:rPr>
          <w:rFonts w:ascii="Times New Roman" w:eastAsia="Times New Roman" w:hAnsi="Times New Roman"/>
          <w:sz w:val="28"/>
          <w:szCs w:val="28"/>
          <w:lang w:eastAsia="ru-RU"/>
        </w:rPr>
        <w:t xml:space="preserve">от 28 июня 2021 года 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созыва», </w:t>
      </w:r>
      <w:r w:rsidRP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Промышленного района города Ставрополя</w:t>
      </w:r>
      <w:r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4A5D" w:rsidRPr="00494A5D" w:rsidRDefault="00494A5D" w:rsidP="0049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bookmarkEnd w:id="0"/>
    <w:p w:rsidR="002F1394" w:rsidRDefault="00494A5D" w:rsidP="00D25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</w:t>
      </w:r>
      <w:r w:rsidR="00D251F1" w:rsidRP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 регистрации </w:t>
      </w:r>
      <w:r w:rsidR="002F1394" w:rsidRPr="002F13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Гвозденко Дарье </w:t>
      </w:r>
      <w:proofErr w:type="spellStart"/>
      <w:r w:rsidR="002F1394" w:rsidRPr="002F13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Фатиховне</w:t>
      </w:r>
      <w:proofErr w:type="spellEnd"/>
      <w:r w:rsidR="002F1394" w:rsidRPr="002F13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 1998 года рождения, выдвинуто</w:t>
      </w:r>
      <w:r w:rsidR="002F13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й</w:t>
      </w:r>
      <w:r w:rsidR="002F1394" w:rsidRPr="002F13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порядке самовыдвижения</w:t>
      </w:r>
      <w:r w:rsidR="002F13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, </w:t>
      </w:r>
      <w:r w:rsidR="002F1394" w:rsidRPr="002F13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="002F1394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кандидатом</w:t>
      </w:r>
      <w:r w:rsid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в депутаты </w:t>
      </w:r>
      <w:r w:rsid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lastRenderedPageBreak/>
        <w:t xml:space="preserve">Ставропольской городской Думы </w:t>
      </w:r>
      <w:r w:rsidR="005E2B8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восьмого</w:t>
      </w:r>
      <w:r w:rsidR="00D251F1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созыва</w:t>
      </w:r>
      <w:r w:rsidR="00D251F1" w:rsidRPr="00494A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2F1394" w:rsidRPr="002F1394">
        <w:rPr>
          <w:rFonts w:ascii="Times New Roman" w:eastAsia="Arial Unicode MS" w:hAnsi="Times New Roman" w:cs="Times New Roman"/>
          <w:sz w:val="28"/>
          <w:szCs w:val="28"/>
          <w:lang w:eastAsia="ru-RU"/>
        </w:rPr>
        <w:t>по одномандатному избирательному округу №20</w:t>
      </w:r>
      <w:r w:rsidR="00E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B2050" w:rsidRDefault="002F1394" w:rsidP="00D25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1" w:name="_GoBack"/>
      <w:bookmarkEnd w:id="1"/>
      <w:r w:rsidR="00EB2050" w:rsidRPr="00E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Гвозденко Дарью </w:t>
      </w:r>
      <w:proofErr w:type="spellStart"/>
      <w:r w:rsidR="00EB2050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Фатиховну</w:t>
      </w:r>
      <w:proofErr w:type="spellEnd"/>
      <w:r w:rsidR="00EB2050" w:rsidRPr="00E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</w:t>
      </w:r>
      <w:r w:rsidR="00EB2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B2050" w:rsidRPr="00EB2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 кандидата в депутаты Ставропольской городской Думы восьмого созыва, выдвинутого по одномандатному избирательному округу № </w:t>
      </w:r>
      <w:r w:rsidR="00EB20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B2050" w:rsidRPr="00EB2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4A5D" w:rsidRDefault="00EB2050" w:rsidP="003E2B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94A5D" w:rsidRPr="0049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в </w:t>
      </w:r>
      <w:r w:rsidR="00D251F1" w:rsidRPr="00C25103">
        <w:rPr>
          <w:rFonts w:ascii="Times New Roman" w:eastAsia="Times New Roman" w:hAnsi="Times New Roman" w:cs="Times New Roman"/>
          <w:sz w:val="28"/>
          <w:szCs w:val="28"/>
        </w:rPr>
        <w:t>дополнительный офис № 5230/0137 ПАО Сбербанка России</w:t>
      </w:r>
      <w:r w:rsidR="00D251F1" w:rsidRPr="00C25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указание о прекращении финансовых операций по специальному избирательному счету, открытому кандидатом </w:t>
      </w:r>
      <w:r w:rsidR="00D251F1"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D251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5E2B8A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восьмого</w:t>
      </w:r>
      <w:r w:rsidR="00D251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созыва</w:t>
      </w:r>
      <w:r w:rsidR="00D251F1" w:rsidRPr="00BF598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, 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выдвинутым по одномандатному избирательному округу №</w:t>
      </w:r>
      <w:r w:rsid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3D59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Гвозденко Дарьей </w:t>
      </w:r>
      <w:proofErr w:type="spellStart"/>
      <w:r w:rsidR="003D592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Фатиховной</w:t>
      </w:r>
      <w:proofErr w:type="spellEnd"/>
      <w:r w:rsidR="00D251F1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EB2050" w:rsidRPr="00494A5D" w:rsidRDefault="00EB2050" w:rsidP="003E2B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4.</w:t>
      </w:r>
      <w:r w:rsidRPr="00EB2050">
        <w:t xml:space="preserve"> </w:t>
      </w:r>
      <w:r w:rsidRPr="00EB205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B205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Гвозденко Дарье </w:t>
      </w:r>
      <w:proofErr w:type="spellStart"/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Фатиховне</w:t>
      </w:r>
      <w:proofErr w:type="spellEnd"/>
      <w:r w:rsidRPr="00EB2050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закрыть специальный избирательный счет, открытый в дополнительном офисе № 5230/0137 ПАО Сбербанка России, сдать итоговый финансовый отчет о размере своего избирательного фонда, обо всех источниках его формирования, а также обо всех расходах, произведенных за счет средств избирательного фонда, не позднее чем через 30 дней со дня официального опубликования результатов выборов депутатов Ставропольской городской Думы восьмого созыва.</w:t>
      </w:r>
      <w:proofErr w:type="gramEnd"/>
    </w:p>
    <w:p w:rsidR="00D251F1" w:rsidRPr="00BF5980" w:rsidRDefault="00EB2050" w:rsidP="00D251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Направить настоящее постановление </w:t>
      </w:r>
      <w:r w:rsid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Гвозденко Дарье </w:t>
      </w:r>
      <w:proofErr w:type="spellStart"/>
      <w:r w:rsidR="003D59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Фатиховне</w:t>
      </w:r>
      <w:proofErr w:type="spellEnd"/>
      <w:r w:rsidR="00D25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51F1" w:rsidRDefault="00EB2050" w:rsidP="00D251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9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251F1" w:rsidRPr="00BF5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251F1" w:rsidRPr="00C25103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D251F1" w:rsidRPr="00C25103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</w:t>
      </w: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ind w:right="29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           </w:t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С.С. Максименко </w:t>
      </w: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autoSpaceDE w:val="0"/>
        <w:autoSpaceDN w:val="0"/>
        <w:spacing w:after="0" w:line="240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A5D" w:rsidRPr="00494A5D" w:rsidRDefault="00494A5D" w:rsidP="00494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                          </w:t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</w:t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494A5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</w:t>
      </w:r>
      <w:r w:rsidR="003E2B29">
        <w:rPr>
          <w:rFonts w:ascii="Times New Roman" w:eastAsia="Times New Roman" w:hAnsi="Times New Roman" w:cs="Times New Roman"/>
          <w:sz w:val="28"/>
          <w:szCs w:val="24"/>
          <w:lang w:eastAsia="ru-RU"/>
        </w:rPr>
        <w:t>В.А. Малинина</w:t>
      </w:r>
    </w:p>
    <w:p w:rsidR="00E31FD8" w:rsidRDefault="00E31FD8"/>
    <w:sectPr w:rsidR="00E31FD8" w:rsidSect="001A3DA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5E" w:rsidRDefault="00084B5E" w:rsidP="00494A5D">
      <w:pPr>
        <w:spacing w:after="0" w:line="240" w:lineRule="auto"/>
      </w:pPr>
      <w:r>
        <w:separator/>
      </w:r>
    </w:p>
  </w:endnote>
  <w:endnote w:type="continuationSeparator" w:id="0">
    <w:p w:rsidR="00084B5E" w:rsidRDefault="00084B5E" w:rsidP="004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5E" w:rsidRDefault="00084B5E" w:rsidP="00494A5D">
      <w:pPr>
        <w:spacing w:after="0" w:line="240" w:lineRule="auto"/>
      </w:pPr>
      <w:r>
        <w:separator/>
      </w:r>
    </w:p>
  </w:footnote>
  <w:footnote w:type="continuationSeparator" w:id="0">
    <w:p w:rsidR="00084B5E" w:rsidRDefault="00084B5E" w:rsidP="00494A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E2"/>
    <w:rsid w:val="00084B5E"/>
    <w:rsid w:val="000926C0"/>
    <w:rsid w:val="00273705"/>
    <w:rsid w:val="002C698E"/>
    <w:rsid w:val="002F1394"/>
    <w:rsid w:val="00340018"/>
    <w:rsid w:val="003D592B"/>
    <w:rsid w:val="003E2B29"/>
    <w:rsid w:val="00494A5D"/>
    <w:rsid w:val="005115D2"/>
    <w:rsid w:val="00534D82"/>
    <w:rsid w:val="005E2B8A"/>
    <w:rsid w:val="005E554A"/>
    <w:rsid w:val="006019A4"/>
    <w:rsid w:val="006D43B5"/>
    <w:rsid w:val="007C4A73"/>
    <w:rsid w:val="00894A6B"/>
    <w:rsid w:val="00A43C4F"/>
    <w:rsid w:val="00AB77C2"/>
    <w:rsid w:val="00AC743F"/>
    <w:rsid w:val="00BC5913"/>
    <w:rsid w:val="00D200E2"/>
    <w:rsid w:val="00D251F1"/>
    <w:rsid w:val="00E020EB"/>
    <w:rsid w:val="00E13944"/>
    <w:rsid w:val="00E31FD8"/>
    <w:rsid w:val="00EB2050"/>
    <w:rsid w:val="00EE546E"/>
    <w:rsid w:val="00FB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94A5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C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A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2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494A5D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C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A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2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17</cp:revision>
  <cp:lastPrinted>2016-08-12T15:58:00Z</cp:lastPrinted>
  <dcterms:created xsi:type="dcterms:W3CDTF">2016-08-12T15:09:00Z</dcterms:created>
  <dcterms:modified xsi:type="dcterms:W3CDTF">2021-08-14T10:44:00Z</dcterms:modified>
</cp:coreProperties>
</file>