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C038" w14:textId="77777777" w:rsidR="002145FA" w:rsidRDefault="002145FA" w:rsidP="002145FA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14:paraId="2AAF1616" w14:textId="77777777" w:rsidR="002145FA" w:rsidRDefault="002145FA" w:rsidP="002145FA">
      <w:pPr>
        <w:rPr>
          <w:rFonts w:eastAsia="Calibri"/>
          <w:sz w:val="32"/>
          <w:szCs w:val="32"/>
        </w:rPr>
      </w:pPr>
    </w:p>
    <w:p w14:paraId="19EF197E" w14:textId="77777777" w:rsidR="002145FA" w:rsidRDefault="002145FA" w:rsidP="002145FA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04B1C5E7" w14:textId="77777777" w:rsidR="002145FA" w:rsidRDefault="002145FA" w:rsidP="002145FA">
      <w:pPr>
        <w:jc w:val="both"/>
        <w:rPr>
          <w:sz w:val="22"/>
          <w:szCs w:val="22"/>
        </w:rPr>
      </w:pPr>
    </w:p>
    <w:p w14:paraId="3301DB34" w14:textId="69431AC7" w:rsidR="002145FA" w:rsidRDefault="002145FA" w:rsidP="002145FA">
      <w:pPr>
        <w:jc w:val="both"/>
        <w:rPr>
          <w:sz w:val="22"/>
          <w:szCs w:val="22"/>
        </w:rPr>
      </w:pPr>
    </w:p>
    <w:p w14:paraId="4E6729AC" w14:textId="77777777" w:rsidR="002145FA" w:rsidRDefault="002145FA" w:rsidP="002145FA">
      <w:pPr>
        <w:jc w:val="both"/>
        <w:rPr>
          <w:sz w:val="22"/>
          <w:szCs w:val="22"/>
        </w:rPr>
      </w:pPr>
      <w:bookmarkStart w:id="0" w:name="_GoBack"/>
      <w:bookmarkEnd w:id="0"/>
    </w:p>
    <w:p w14:paraId="12000000" w14:textId="65CC3516" w:rsidR="002A0A34" w:rsidRDefault="00C3712E">
      <w:pPr>
        <w:jc w:val="both"/>
        <w:rPr>
          <w:sz w:val="28"/>
        </w:rPr>
      </w:pPr>
      <w:r>
        <w:rPr>
          <w:sz w:val="28"/>
        </w:rPr>
        <w:t xml:space="preserve">28 февраля </w:t>
      </w:r>
      <w:r w:rsidR="00043BF9">
        <w:rPr>
          <w:sz w:val="28"/>
        </w:rPr>
        <w:t xml:space="preserve">2024 г.        </w:t>
      </w:r>
      <w:r>
        <w:rPr>
          <w:sz w:val="28"/>
        </w:rPr>
        <w:t xml:space="preserve">    </w:t>
      </w:r>
      <w:r w:rsidR="00043BF9">
        <w:rPr>
          <w:sz w:val="28"/>
        </w:rPr>
        <w:t xml:space="preserve"> </w:t>
      </w:r>
      <w:r>
        <w:rPr>
          <w:sz w:val="28"/>
        </w:rPr>
        <w:t xml:space="preserve">   </w:t>
      </w:r>
      <w:r w:rsidR="00043BF9">
        <w:rPr>
          <w:sz w:val="28"/>
        </w:rPr>
        <w:t xml:space="preserve">       г. Ставрополь                 </w:t>
      </w:r>
      <w:r>
        <w:rPr>
          <w:sz w:val="28"/>
        </w:rPr>
        <w:t xml:space="preserve">          </w:t>
      </w:r>
      <w:r w:rsidR="00043BF9">
        <w:rPr>
          <w:sz w:val="28"/>
        </w:rPr>
        <w:t xml:space="preserve">                   № </w:t>
      </w:r>
      <w:r w:rsidR="0057799F">
        <w:rPr>
          <w:sz w:val="28"/>
        </w:rPr>
        <w:t>265</w:t>
      </w:r>
    </w:p>
    <w:p w14:paraId="13000000" w14:textId="77777777" w:rsidR="002A0A34" w:rsidRDefault="002A0A34">
      <w:pPr>
        <w:ind w:firstLine="709"/>
        <w:jc w:val="both"/>
        <w:rPr>
          <w:sz w:val="28"/>
        </w:rPr>
      </w:pPr>
    </w:p>
    <w:p w14:paraId="14000000" w14:textId="571325AB" w:rsidR="002A0A34" w:rsidRDefault="00043BF9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решение Ставропольской городской Думы </w:t>
      </w:r>
      <w:r w:rsidR="008129AC">
        <w:rPr>
          <w:sz w:val="28"/>
        </w:rPr>
        <w:t xml:space="preserve">              </w:t>
      </w:r>
      <w:proofErr w:type="gramStart"/>
      <w:r w:rsidR="008129AC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края»</w:t>
      </w:r>
    </w:p>
    <w:p w14:paraId="15000000" w14:textId="0895D77A" w:rsidR="002A0A34" w:rsidRDefault="002A0A34">
      <w:pPr>
        <w:ind w:firstLine="709"/>
        <w:jc w:val="both"/>
        <w:rPr>
          <w:sz w:val="28"/>
        </w:rPr>
      </w:pPr>
    </w:p>
    <w:p w14:paraId="77781E10" w14:textId="77777777" w:rsidR="00C3712E" w:rsidRDefault="00C3712E">
      <w:pPr>
        <w:ind w:firstLine="709"/>
        <w:jc w:val="both"/>
        <w:rPr>
          <w:sz w:val="28"/>
        </w:rPr>
      </w:pPr>
    </w:p>
    <w:p w14:paraId="16000000" w14:textId="77777777" w:rsidR="002A0A34" w:rsidRDefault="00043BF9">
      <w:pPr>
        <w:ind w:firstLine="709"/>
        <w:jc w:val="both"/>
      </w:pPr>
      <w:r>
        <w:rPr>
          <w:sz w:val="28"/>
        </w:rPr>
        <w:t>В соответствии с Федеральным законом от 31 июля 2020 года                        № 248-ФЗ «О государственном контроле (надзоре) и муниципальном контроле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14:paraId="17000000" w14:textId="77777777" w:rsidR="002A0A34" w:rsidRDefault="002A0A34">
      <w:pPr>
        <w:pStyle w:val="ConsNormal"/>
        <w:ind w:right="0" w:firstLine="709"/>
        <w:jc w:val="both"/>
        <w:rPr>
          <w:rFonts w:ascii="Times New Roman" w:hAnsi="Times New Roman"/>
          <w:sz w:val="28"/>
        </w:rPr>
      </w:pPr>
    </w:p>
    <w:p w14:paraId="18000000" w14:textId="77777777" w:rsidR="002A0A34" w:rsidRDefault="00043BF9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9000000" w14:textId="77777777" w:rsidR="002A0A34" w:rsidRDefault="002A0A34">
      <w:pPr>
        <w:pStyle w:val="ConsNonformat"/>
        <w:ind w:right="0" w:firstLine="709"/>
        <w:jc w:val="both"/>
        <w:rPr>
          <w:rFonts w:ascii="Times New Roman" w:hAnsi="Times New Roman"/>
          <w:sz w:val="28"/>
        </w:rPr>
      </w:pPr>
    </w:p>
    <w:p w14:paraId="1A000000" w14:textId="48766A8F" w:rsidR="002A0A34" w:rsidRDefault="008129AC" w:rsidP="008129AC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1195D">
        <w:rPr>
          <w:sz w:val="28"/>
        </w:rPr>
        <w:t> </w:t>
      </w:r>
      <w:r w:rsidR="00043BF9">
        <w:rPr>
          <w:sz w:val="28"/>
        </w:rPr>
        <w:t xml:space="preserve">Внести в решение Ставропольской городской Думы от 31 августа </w:t>
      </w:r>
      <w:r>
        <w:rPr>
          <w:sz w:val="28"/>
        </w:rPr>
        <w:t xml:space="preserve">  </w:t>
      </w:r>
      <w:r w:rsidR="00043BF9">
        <w:rPr>
          <w:sz w:val="28"/>
        </w:rPr>
        <w:t>2021 г. № 600 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края» (с изменениями, внесенными решением Ставропольской городской Думы от 25 февраля 2022 г. № 58) (далее соответственно – решение, Положение), следующие изменения:</w:t>
      </w:r>
    </w:p>
    <w:p w14:paraId="1B000000" w14:textId="74D43702" w:rsidR="002A0A34" w:rsidRDefault="00043BF9">
      <w:pPr>
        <w:ind w:firstLine="709"/>
        <w:jc w:val="both"/>
        <w:rPr>
          <w:sz w:val="24"/>
        </w:rPr>
      </w:pPr>
      <w:r>
        <w:rPr>
          <w:sz w:val="28"/>
        </w:rPr>
        <w:t>1)</w:t>
      </w:r>
      <w:r w:rsidR="0021195D">
        <w:rPr>
          <w:sz w:val="28"/>
        </w:rPr>
        <w:t> </w:t>
      </w:r>
      <w:r>
        <w:rPr>
          <w:sz w:val="28"/>
        </w:rPr>
        <w:t>в преамбуле решения слова «от 23 августа 2017 г. № 127» заменить словами «от 26 июля 2023 г. № 200»;</w:t>
      </w:r>
    </w:p>
    <w:p w14:paraId="1C000000" w14:textId="575F4B88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21195D">
        <w:rPr>
          <w:sz w:val="28"/>
        </w:rPr>
        <w:t> </w:t>
      </w:r>
      <w:r>
        <w:rPr>
          <w:sz w:val="28"/>
        </w:rPr>
        <w:t>в Положении:</w:t>
      </w:r>
    </w:p>
    <w:p w14:paraId="1D000000" w14:textId="4E18B4B0" w:rsidR="002A0A34" w:rsidRDefault="008129AC" w:rsidP="008129AC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21195D">
        <w:rPr>
          <w:sz w:val="28"/>
        </w:rPr>
        <w:t> </w:t>
      </w:r>
      <w:r w:rsidR="00043BF9">
        <w:rPr>
          <w:sz w:val="28"/>
        </w:rPr>
        <w:t xml:space="preserve">в пункте 2 слова «от 23 августа 2017 г. № 127» заменить словами </w:t>
      </w: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   </w:t>
      </w:r>
      <w:r w:rsidR="00043BF9">
        <w:rPr>
          <w:sz w:val="28"/>
        </w:rPr>
        <w:t>«</w:t>
      </w:r>
      <w:proofErr w:type="gramEnd"/>
      <w:r w:rsidR="00043BF9">
        <w:rPr>
          <w:sz w:val="28"/>
        </w:rPr>
        <w:t>от 26 июля 2023 г. № 200»;</w:t>
      </w:r>
    </w:p>
    <w:p w14:paraId="1E000000" w14:textId="25B96680" w:rsidR="002A0A34" w:rsidRDefault="008129AC" w:rsidP="008129AC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21195D">
        <w:rPr>
          <w:rFonts w:ascii="Times New Roman" w:hAnsi="Times New Roman"/>
          <w:sz w:val="28"/>
        </w:rPr>
        <w:t> </w:t>
      </w:r>
      <w:r w:rsidR="00043BF9">
        <w:rPr>
          <w:rFonts w:ascii="Times New Roman" w:hAnsi="Times New Roman"/>
          <w:sz w:val="28"/>
        </w:rPr>
        <w:t>в подпункте 3 пункта 4 слова «от 23 августа 2017 г. № 127» заменить словами «от 26 июля 2023 г. № 200»;</w:t>
      </w:r>
    </w:p>
    <w:p w14:paraId="1F000000" w14:textId="4D9872A0" w:rsidR="002A0A34" w:rsidRDefault="008129AC" w:rsidP="008129AC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21195D">
        <w:rPr>
          <w:rFonts w:ascii="Times New Roman" w:hAnsi="Times New Roman"/>
          <w:sz w:val="28"/>
        </w:rPr>
        <w:t> </w:t>
      </w:r>
      <w:r w:rsidR="00043BF9">
        <w:rPr>
          <w:rFonts w:ascii="Times New Roman" w:hAnsi="Times New Roman"/>
          <w:sz w:val="28"/>
        </w:rPr>
        <w:t>абзац первый пункта 5 изложить в следующей редакции:</w:t>
      </w:r>
    </w:p>
    <w:p w14:paraId="20000000" w14:textId="75FF3B8E" w:rsidR="002A0A34" w:rsidRDefault="00043BF9">
      <w:pPr>
        <w:ind w:firstLine="709"/>
        <w:jc w:val="both"/>
      </w:pPr>
      <w:r>
        <w:rPr>
          <w:sz w:val="28"/>
        </w:rPr>
        <w:t>«5.</w:t>
      </w:r>
      <w:r w:rsidR="0021195D">
        <w:rPr>
          <w:sz w:val="28"/>
        </w:rPr>
        <w:t> </w:t>
      </w:r>
      <w:r>
        <w:rPr>
          <w:sz w:val="28"/>
        </w:rPr>
        <w:t>Муниципальный контроль в сфере благоустройства на территории города Ставрополя осуществляет в соответствии с установленными Правилами благоустройства полномочиями администрация города Ставрополя в лице отраслевых (функциональных) и территориальных органов администрации города Ставрополя (далее - уполномоченные органы):»;</w:t>
      </w:r>
    </w:p>
    <w:p w14:paraId="21000000" w14:textId="23F54DF6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г)</w:t>
      </w:r>
      <w:r w:rsidR="0021195D">
        <w:rPr>
          <w:sz w:val="28"/>
        </w:rPr>
        <w:t> </w:t>
      </w:r>
      <w:r>
        <w:rPr>
          <w:sz w:val="28"/>
        </w:rPr>
        <w:t>пункт 12 дополнить подпунктом 4 следующего содержания:</w:t>
      </w:r>
    </w:p>
    <w:p w14:paraId="22000000" w14:textId="2492E082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«4)</w:t>
      </w:r>
      <w:r w:rsidR="0021195D">
        <w:rPr>
          <w:sz w:val="28"/>
        </w:rPr>
        <w:t> </w:t>
      </w:r>
      <w:r>
        <w:rPr>
          <w:sz w:val="28"/>
        </w:rPr>
        <w:t>профилактический визит.»;</w:t>
      </w:r>
    </w:p>
    <w:p w14:paraId="23000000" w14:textId="04E82F59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д)</w:t>
      </w:r>
      <w:r w:rsidR="0021195D">
        <w:rPr>
          <w:sz w:val="28"/>
        </w:rPr>
        <w:t> </w:t>
      </w:r>
      <w:r>
        <w:rPr>
          <w:sz w:val="28"/>
        </w:rPr>
        <w:t>дополнить пунктом 15¹ следующего содержания:</w:t>
      </w:r>
    </w:p>
    <w:p w14:paraId="24000000" w14:textId="288690E6" w:rsidR="002A0A34" w:rsidRDefault="00043BF9">
      <w:pPr>
        <w:ind w:firstLine="709"/>
        <w:jc w:val="both"/>
      </w:pPr>
      <w:r>
        <w:rPr>
          <w:sz w:val="28"/>
        </w:rPr>
        <w:lastRenderedPageBreak/>
        <w:t>«15¹.</w:t>
      </w:r>
      <w:r w:rsidR="0021195D">
        <w:rPr>
          <w:sz w:val="28"/>
        </w:rPr>
        <w:t> </w:t>
      </w:r>
      <w:r>
        <w:rPr>
          <w:sz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5000000" w14:textId="77777777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26000000" w14:textId="15DD0FD5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В ходе профилактического визита должностным лицом уполномоченного органа может осуществляться консультирование контролируемого лица в порядке, установленном статьей 50 Федерального закона от 31 июля 2020 года №</w:t>
      </w:r>
      <w:r w:rsidR="0021195D">
        <w:rPr>
          <w:sz w:val="28"/>
        </w:rPr>
        <w:t> </w:t>
      </w:r>
      <w:r>
        <w:rPr>
          <w:sz w:val="28"/>
        </w:rPr>
        <w:t>248-ФЗ «О государственном контроле (надзоре) и муниципальном контроле в Российской Федерации».</w:t>
      </w:r>
    </w:p>
    <w:p w14:paraId="27000000" w14:textId="77777777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8000000" w14:textId="2936DAC4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8129AC">
        <w:rPr>
          <w:sz w:val="28"/>
        </w:rPr>
        <w:t xml:space="preserve">         </w:t>
      </w:r>
      <w:r>
        <w:rPr>
          <w:sz w:val="28"/>
        </w:rPr>
        <w:t xml:space="preserve">вред (ущерб) причинен, должностное лицо уполномоченного органа </w:t>
      </w:r>
      <w:r w:rsidRPr="008129AC">
        <w:rPr>
          <w:spacing w:val="-2"/>
          <w:sz w:val="28"/>
        </w:rPr>
        <w:t>незамедлительно направляет информацию об этом руководителю (заместителю</w:t>
      </w:r>
      <w:r>
        <w:rPr>
          <w:sz w:val="28"/>
        </w:rPr>
        <w:t xml:space="preserve"> руководителя) уполномоченного органа для принятия решения о проведении контрольных мероприятий.</w:t>
      </w:r>
    </w:p>
    <w:p w14:paraId="29000000" w14:textId="7E1D9676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Контролируемое лицо вправе обратиться в уполномоченный орган с заявлением о проведении в отношении его профилактического визита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далее </w:t>
      </w:r>
      <w:r w:rsidR="008129AC">
        <w:rPr>
          <w:sz w:val="28"/>
        </w:rPr>
        <w:t>–</w:t>
      </w:r>
      <w:r>
        <w:rPr>
          <w:sz w:val="28"/>
        </w:rPr>
        <w:t xml:space="preserve"> заявление контролируемого лица).</w:t>
      </w:r>
    </w:p>
    <w:p w14:paraId="2A000000" w14:textId="77777777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14:paraId="2B000000" w14:textId="77777777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C000000" w14:textId="28BFF8A3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195D">
        <w:rPr>
          <w:sz w:val="28"/>
        </w:rPr>
        <w:t> </w:t>
      </w:r>
      <w:r>
        <w:rPr>
          <w:sz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2D000000" w14:textId="40CA4FB3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21195D">
        <w:rPr>
          <w:sz w:val="28"/>
        </w:rPr>
        <w:t> </w:t>
      </w:r>
      <w:r>
        <w:rPr>
          <w:sz w:val="28"/>
        </w:rPr>
        <w:t>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2E000000" w14:textId="05FD53D6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21195D">
        <w:rPr>
          <w:sz w:val="28"/>
        </w:rPr>
        <w:t> </w:t>
      </w:r>
      <w:r>
        <w:rPr>
          <w:sz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</w:t>
      </w:r>
      <w:r>
        <w:rPr>
          <w:sz w:val="28"/>
        </w:rPr>
        <w:lastRenderedPageBreak/>
        <w:t>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F000000" w14:textId="46D2515E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21195D">
        <w:rPr>
          <w:sz w:val="28"/>
        </w:rPr>
        <w:t> </w:t>
      </w:r>
      <w:r>
        <w:rPr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14:paraId="30000000" w14:textId="77777777" w:rsidR="002A0A34" w:rsidRDefault="00043BF9">
      <w:pPr>
        <w:ind w:firstLine="709"/>
        <w:jc w:val="both"/>
      </w:pPr>
      <w:r>
        <w:rPr>
          <w:sz w:val="28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31000000" w14:textId="45FC29B5" w:rsidR="002A0A34" w:rsidRDefault="00043BF9">
      <w:pPr>
        <w:ind w:left="709"/>
        <w:jc w:val="both"/>
        <w:rPr>
          <w:sz w:val="28"/>
        </w:rPr>
      </w:pPr>
      <w:r>
        <w:rPr>
          <w:sz w:val="28"/>
        </w:rPr>
        <w:t>е)</w:t>
      </w:r>
      <w:r w:rsidR="0021195D">
        <w:rPr>
          <w:sz w:val="28"/>
        </w:rPr>
        <w:t> </w:t>
      </w:r>
      <w:r>
        <w:rPr>
          <w:sz w:val="28"/>
        </w:rPr>
        <w:t>в пункте 19 слова «пункта 26» заменить словами «пункта 18»;</w:t>
      </w:r>
    </w:p>
    <w:p w14:paraId="32000000" w14:textId="1CE01362" w:rsidR="002A0A34" w:rsidRDefault="00043BF9">
      <w:pPr>
        <w:ind w:left="709"/>
        <w:jc w:val="both"/>
        <w:rPr>
          <w:sz w:val="28"/>
        </w:rPr>
      </w:pPr>
      <w:r>
        <w:rPr>
          <w:sz w:val="28"/>
        </w:rPr>
        <w:t>ж)</w:t>
      </w:r>
      <w:r w:rsidR="0021195D">
        <w:rPr>
          <w:sz w:val="28"/>
        </w:rPr>
        <w:t> </w:t>
      </w:r>
      <w:r>
        <w:rPr>
          <w:sz w:val="28"/>
        </w:rPr>
        <w:t xml:space="preserve">абзац второй пункта 20 признать утратившим силу; </w:t>
      </w:r>
    </w:p>
    <w:p w14:paraId="33000000" w14:textId="0C96F31C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з)</w:t>
      </w:r>
      <w:r w:rsidR="0021195D">
        <w:rPr>
          <w:sz w:val="28"/>
        </w:rPr>
        <w:t> </w:t>
      </w:r>
      <w:r>
        <w:rPr>
          <w:sz w:val="28"/>
        </w:rPr>
        <w:t>приложение «Индикаторы риска нарушения обязательных требований при осуществлении муниципального контроля в сфере благоустройства» признать утратившим силу.</w:t>
      </w:r>
    </w:p>
    <w:p w14:paraId="491F692F" w14:textId="77777777" w:rsidR="008129AC" w:rsidRDefault="008129AC">
      <w:pPr>
        <w:ind w:firstLine="709"/>
        <w:jc w:val="both"/>
        <w:rPr>
          <w:sz w:val="28"/>
        </w:rPr>
      </w:pPr>
    </w:p>
    <w:p w14:paraId="34000000" w14:textId="13552C6D" w:rsidR="002A0A34" w:rsidRDefault="00043BF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21195D">
        <w:rPr>
          <w:sz w:val="28"/>
        </w:rPr>
        <w:t> </w:t>
      </w:r>
      <w:r>
        <w:rPr>
          <w:sz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35000000" w14:textId="4B4303ED" w:rsidR="002A0A34" w:rsidRDefault="002A0A34" w:rsidP="00C3712E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64FA89FD" w14:textId="77777777" w:rsidR="00C3712E" w:rsidRDefault="00C3712E" w:rsidP="00C3712E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36000000" w14:textId="77777777" w:rsidR="002A0A34" w:rsidRDefault="002A0A34" w:rsidP="00C3712E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37000000" w14:textId="77777777" w:rsidR="002A0A34" w:rsidRDefault="00043BF9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38000000" w14:textId="77777777" w:rsidR="002A0A34" w:rsidRDefault="00043BF9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p w14:paraId="39000000" w14:textId="7A8CA884" w:rsidR="002A0A34" w:rsidRDefault="002A0A34" w:rsidP="00C3712E">
      <w:pPr>
        <w:jc w:val="both"/>
        <w:rPr>
          <w:sz w:val="28"/>
        </w:rPr>
      </w:pPr>
    </w:p>
    <w:p w14:paraId="0129C898" w14:textId="3B010D6A" w:rsidR="00C3712E" w:rsidRDefault="00C3712E" w:rsidP="00C3712E">
      <w:pPr>
        <w:jc w:val="both"/>
        <w:rPr>
          <w:sz w:val="28"/>
        </w:rPr>
      </w:pPr>
    </w:p>
    <w:p w14:paraId="326C7D11" w14:textId="0706C727" w:rsidR="00C3712E" w:rsidRDefault="00C3712E" w:rsidP="00C3712E">
      <w:pPr>
        <w:jc w:val="both"/>
        <w:rPr>
          <w:sz w:val="28"/>
        </w:rPr>
      </w:pPr>
    </w:p>
    <w:p w14:paraId="3A000000" w14:textId="77777777" w:rsidR="002A0A34" w:rsidRDefault="00043BF9">
      <w:pPr>
        <w:pStyle w:val="ConsPlusNonformat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И.И.Ульянченко</w:t>
      </w:r>
      <w:proofErr w:type="spellEnd"/>
    </w:p>
    <w:p w14:paraId="3B000000" w14:textId="64F2E92E" w:rsidR="002A0A34" w:rsidRDefault="002A0A34"/>
    <w:p w14:paraId="55E87E39" w14:textId="77777777" w:rsidR="00C3712E" w:rsidRDefault="00C3712E"/>
    <w:p w14:paraId="3C000000" w14:textId="64106B58" w:rsidR="002A0A34" w:rsidRDefault="00043BF9">
      <w:r>
        <w:rPr>
          <w:sz w:val="28"/>
        </w:rPr>
        <w:t>Подписано ___ __________20</w:t>
      </w:r>
      <w:r w:rsidR="00C3712E">
        <w:rPr>
          <w:sz w:val="28"/>
        </w:rPr>
        <w:t>___</w:t>
      </w:r>
      <w:r>
        <w:rPr>
          <w:sz w:val="28"/>
        </w:rPr>
        <w:t xml:space="preserve"> г.</w:t>
      </w:r>
    </w:p>
    <w:sectPr w:rsidR="002A0A34" w:rsidSect="008129AC">
      <w:headerReference w:type="even" r:id="rId7"/>
      <w:headerReference w:type="default" r:id="rId8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F4E6B" w14:textId="77777777" w:rsidR="009369F7" w:rsidRDefault="009369F7">
      <w:r>
        <w:separator/>
      </w:r>
    </w:p>
  </w:endnote>
  <w:endnote w:type="continuationSeparator" w:id="0">
    <w:p w14:paraId="26171131" w14:textId="77777777" w:rsidR="009369F7" w:rsidRDefault="0093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26CA" w14:textId="77777777" w:rsidR="009369F7" w:rsidRDefault="009369F7">
      <w:r>
        <w:separator/>
      </w:r>
    </w:p>
  </w:footnote>
  <w:footnote w:type="continuationSeparator" w:id="0">
    <w:p w14:paraId="2C6D82C6" w14:textId="77777777" w:rsidR="009369F7" w:rsidRDefault="0093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0000" w14:textId="77777777" w:rsidR="002A0A34" w:rsidRDefault="002A0A34">
    <w:pPr>
      <w:pStyle w:val="a9"/>
      <w:jc w:val="center"/>
      <w:rPr>
        <w:rStyle w:val="1a"/>
      </w:rPr>
    </w:pPr>
  </w:p>
  <w:p w14:paraId="07000000" w14:textId="77777777" w:rsidR="002A0A34" w:rsidRDefault="002A0A3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1584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2AAC682" w14:textId="0DB49B0B" w:rsidR="00C3712E" w:rsidRPr="00C3712E" w:rsidRDefault="00C3712E">
        <w:pPr>
          <w:pStyle w:val="a9"/>
          <w:jc w:val="right"/>
          <w:rPr>
            <w:sz w:val="28"/>
            <w:szCs w:val="28"/>
          </w:rPr>
        </w:pPr>
        <w:r w:rsidRPr="00C3712E">
          <w:rPr>
            <w:sz w:val="28"/>
            <w:szCs w:val="28"/>
          </w:rPr>
          <w:fldChar w:fldCharType="begin"/>
        </w:r>
        <w:r w:rsidRPr="00C3712E">
          <w:rPr>
            <w:sz w:val="28"/>
            <w:szCs w:val="28"/>
          </w:rPr>
          <w:instrText>PAGE   \* MERGEFORMAT</w:instrText>
        </w:r>
        <w:r w:rsidRPr="00C3712E">
          <w:rPr>
            <w:sz w:val="28"/>
            <w:szCs w:val="28"/>
          </w:rPr>
          <w:fldChar w:fldCharType="separate"/>
        </w:r>
        <w:r w:rsidRPr="00C3712E">
          <w:rPr>
            <w:sz w:val="28"/>
            <w:szCs w:val="28"/>
          </w:rPr>
          <w:t>2</w:t>
        </w:r>
        <w:r w:rsidRPr="00C3712E">
          <w:rPr>
            <w:sz w:val="28"/>
            <w:szCs w:val="28"/>
          </w:rPr>
          <w:fldChar w:fldCharType="end"/>
        </w:r>
      </w:p>
    </w:sdtContent>
  </w:sdt>
  <w:p w14:paraId="04000000" w14:textId="77777777" w:rsidR="002A0A34" w:rsidRDefault="002A0A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234D0"/>
    <w:multiLevelType w:val="multilevel"/>
    <w:tmpl w:val="9D4C177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EE4C34"/>
    <w:multiLevelType w:val="multilevel"/>
    <w:tmpl w:val="500C524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34"/>
    <w:rsid w:val="00043BF9"/>
    <w:rsid w:val="0021195D"/>
    <w:rsid w:val="002145FA"/>
    <w:rsid w:val="002A0A34"/>
    <w:rsid w:val="00570E9D"/>
    <w:rsid w:val="0057799F"/>
    <w:rsid w:val="007A32A3"/>
    <w:rsid w:val="008129AC"/>
    <w:rsid w:val="009369F7"/>
    <w:rsid w:val="00A679E3"/>
    <w:rsid w:val="00BF5B56"/>
    <w:rsid w:val="00C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3BD2"/>
  <w15:docId w15:val="{546044C1-3DF3-48CE-8BAA-5EF52B9B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6"/>
    </w:rPr>
  </w:style>
  <w:style w:type="paragraph" w:customStyle="1" w:styleId="12">
    <w:name w:val="Текст сноски Знак1"/>
    <w:basedOn w:val="a3"/>
    <w:link w:val="13"/>
  </w:style>
  <w:style w:type="character" w:customStyle="1" w:styleId="13">
    <w:name w:val="Текст сноски Знак1"/>
    <w:basedOn w:val="a4"/>
    <w:link w:val="12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Pr>
      <w:sz w:val="20"/>
    </w:rPr>
  </w:style>
  <w:style w:type="paragraph" w:styleId="a5">
    <w:name w:val="caption"/>
    <w:basedOn w:val="a"/>
    <w:next w:val="a"/>
    <w:link w:val="a6"/>
    <w:rPr>
      <w:b/>
      <w:sz w:val="20"/>
    </w:rPr>
  </w:style>
  <w:style w:type="character" w:customStyle="1" w:styleId="14">
    <w:name w:val="Название объекта1"/>
    <w:basedOn w:val="1"/>
    <w:rPr>
      <w:b/>
      <w:color w:val="4F81BD" w:themeColor="accent1"/>
      <w:sz w:val="18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6"/>
    </w:rPr>
  </w:style>
  <w:style w:type="character" w:customStyle="1" w:styleId="71">
    <w:name w:val="Заголовок 71"/>
    <w:basedOn w:val="1"/>
    <w:rPr>
      <w:rFonts w:ascii="Calibri" w:hAnsi="Calibri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6"/>
    </w:rPr>
  </w:style>
  <w:style w:type="paragraph" w:customStyle="1" w:styleId="a7">
    <w:name w:val="Подпись рисунков/таблиц"/>
    <w:basedOn w:val="a5"/>
    <w:link w:val="a8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8">
    <w:name w:val="Подпись рисунков/таблиц"/>
    <w:basedOn w:val="a6"/>
    <w:link w:val="a7"/>
    <w:rPr>
      <w:b w:val="0"/>
      <w:sz w:val="24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sz w:val="26"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</w:pPr>
  </w:style>
  <w:style w:type="character" w:customStyle="1" w:styleId="15">
    <w:name w:val="Верхний колонтитул1"/>
    <w:basedOn w:val="1"/>
    <w:rPr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1"/>
    <w:basedOn w:val="1"/>
    <w:rPr>
      <w:rFonts w:ascii="Arial" w:hAnsi="Arial"/>
      <w:b/>
      <w:sz w:val="26"/>
    </w:rPr>
  </w:style>
  <w:style w:type="character" w:customStyle="1" w:styleId="aa">
    <w:name w:val="Верхний колонтитул Знак"/>
    <w:basedOn w:val="1"/>
    <w:link w:val="a9"/>
    <w:uiPriority w:val="99"/>
    <w:rPr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Основной шрифт абзаца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7">
    <w:name w:val="Обычный1"/>
    <w:link w:val="18"/>
    <w:rPr>
      <w:sz w:val="26"/>
    </w:rPr>
  </w:style>
  <w:style w:type="character" w:customStyle="1" w:styleId="18">
    <w:name w:val="Обычный1"/>
    <w:link w:val="17"/>
    <w:rPr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Pr>
      <w:sz w:val="26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b">
    <w:name w:val="Абзац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Абзац"/>
    <w:basedOn w:val="1"/>
    <w:link w:val="ab"/>
    <w:rPr>
      <w:sz w:val="28"/>
    </w:rPr>
  </w:style>
  <w:style w:type="paragraph" w:customStyle="1" w:styleId="19">
    <w:name w:val="Номер страницы1"/>
    <w:basedOn w:val="a3"/>
    <w:link w:val="1a"/>
  </w:style>
  <w:style w:type="character" w:customStyle="1" w:styleId="1a">
    <w:name w:val="Номер страницы1"/>
    <w:basedOn w:val="a4"/>
    <w:link w:val="19"/>
  </w:style>
  <w:style w:type="paragraph" w:customStyle="1" w:styleId="ListChar">
    <w:name w:val="Список;List Char"/>
    <w:basedOn w:val="ad"/>
    <w:link w:val="ListChar0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e"/>
    <w:link w:val="ListChar"/>
    <w:rPr>
      <w:rFonts w:ascii="Arial" w:hAnsi="Arial"/>
      <w:spacing w:val="-5"/>
      <w:sz w:val="20"/>
    </w:rPr>
  </w:style>
  <w:style w:type="paragraph" w:styleId="ad">
    <w:name w:val="Body Text"/>
    <w:basedOn w:val="a"/>
    <w:link w:val="ae"/>
    <w:pPr>
      <w:spacing w:line="240" w:lineRule="exact"/>
      <w:jc w:val="both"/>
    </w:pPr>
    <w:rPr>
      <w:sz w:val="28"/>
    </w:rPr>
  </w:style>
  <w:style w:type="character" w:customStyle="1" w:styleId="ae">
    <w:name w:val="Основной текст Знак"/>
    <w:basedOn w:val="1"/>
    <w:link w:val="ad"/>
    <w:rPr>
      <w:sz w:val="28"/>
    </w:rPr>
  </w:style>
  <w:style w:type="paragraph" w:styleId="af">
    <w:name w:val="Body Text Indent"/>
    <w:basedOn w:val="a"/>
    <w:link w:val="af0"/>
    <w:pPr>
      <w:ind w:firstLine="567"/>
      <w:jc w:val="both"/>
    </w:pPr>
    <w:rPr>
      <w:sz w:val="24"/>
    </w:r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34">
    <w:name w:val="List Bullet 3"/>
    <w:basedOn w:val="a"/>
    <w:link w:val="35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5">
    <w:name w:val="Маркированный список 3 Знак"/>
    <w:basedOn w:val="1"/>
    <w:link w:val="34"/>
    <w:rPr>
      <w:sz w:val="28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customStyle="1" w:styleId="1d">
    <w:name w:val="Гиперссылка1"/>
    <w:link w:val="af1"/>
    <w:rPr>
      <w:color w:val="0000FF"/>
      <w:u w:val="single"/>
    </w:rPr>
  </w:style>
  <w:style w:type="character" w:styleId="af1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e">
    <w:name w:val="1"/>
    <w:basedOn w:val="a"/>
    <w:link w:val="1f"/>
    <w:pPr>
      <w:spacing w:beforeAutospacing="1" w:afterAutospacing="1"/>
    </w:pPr>
    <w:rPr>
      <w:rFonts w:ascii="Tahoma" w:hAnsi="Tahoma"/>
      <w:sz w:val="20"/>
    </w:rPr>
  </w:style>
  <w:style w:type="character" w:customStyle="1" w:styleId="1f">
    <w:name w:val="1"/>
    <w:basedOn w:val="1"/>
    <w:link w:val="1e"/>
    <w:rPr>
      <w:rFonts w:ascii="Tahoma" w:hAnsi="Tahoma"/>
      <w:sz w:val="20"/>
    </w:rPr>
  </w:style>
  <w:style w:type="paragraph" w:styleId="1f0">
    <w:name w:val="toc 1"/>
    <w:basedOn w:val="a"/>
    <w:next w:val="a"/>
    <w:link w:val="1f1"/>
    <w:uiPriority w:val="39"/>
    <w:pPr>
      <w:spacing w:after="57"/>
    </w:pPr>
  </w:style>
  <w:style w:type="character" w:customStyle="1" w:styleId="1f1">
    <w:name w:val="Оглавление 1 Знак"/>
    <w:basedOn w:val="1"/>
    <w:link w:val="1f0"/>
    <w:rPr>
      <w:sz w:val="26"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Номер строки1"/>
    <w:link w:val="1f5"/>
  </w:style>
  <w:style w:type="character" w:customStyle="1" w:styleId="1f5">
    <w:name w:val="Номер строки1"/>
    <w:link w:val="1f4"/>
  </w:style>
  <w:style w:type="paragraph" w:styleId="af6">
    <w:name w:val="table of figures"/>
    <w:basedOn w:val="a"/>
    <w:next w:val="a"/>
    <w:link w:val="af7"/>
  </w:style>
  <w:style w:type="character" w:customStyle="1" w:styleId="af7">
    <w:name w:val="Перечень рисунков Знак"/>
    <w:basedOn w:val="1"/>
    <w:link w:val="af6"/>
    <w:rPr>
      <w:sz w:val="26"/>
    </w:rPr>
  </w:style>
  <w:style w:type="paragraph" w:customStyle="1" w:styleId="a3">
    <w:name w:val="Основной шрифт абзаца;Знак"/>
    <w:link w:val="a4"/>
  </w:style>
  <w:style w:type="character" w:customStyle="1" w:styleId="a4">
    <w:name w:val="Основной шрифт абзаца;Знак"/>
    <w:link w:val="a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1f6">
    <w:name w:val="Нижний колонтитул1"/>
    <w:basedOn w:val="1"/>
    <w:rPr>
      <w:sz w:val="26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6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a6">
    <w:name w:val="Название объекта Знак"/>
    <w:basedOn w:val="1"/>
    <w:link w:val="a5"/>
    <w:rPr>
      <w:b/>
      <w:sz w:val="20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6"/>
    </w:rPr>
  </w:style>
  <w:style w:type="paragraph" w:styleId="afe">
    <w:name w:val="Intense Quote"/>
    <w:basedOn w:val="a"/>
    <w:next w:val="a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"/>
    <w:link w:val="afe"/>
    <w:rPr>
      <w:i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1fb">
    <w:name w:val="Знак концевой сноски1"/>
    <w:link w:val="1fc"/>
    <w:rPr>
      <w:vertAlign w:val="superscript"/>
    </w:rPr>
  </w:style>
  <w:style w:type="character" w:customStyle="1" w:styleId="1fc">
    <w:name w:val="Знак концевой сноски1"/>
    <w:link w:val="1fb"/>
    <w:rPr>
      <w:vertAlign w:val="superscript"/>
    </w:rPr>
  </w:style>
  <w:style w:type="paragraph" w:customStyle="1" w:styleId="ConsPlusNormal1">
    <w:name w:val="ConsPlusNormal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f0">
    <w:name w:val="Subtitle"/>
    <w:basedOn w:val="a"/>
    <w:next w:val="a"/>
    <w:link w:val="aff1"/>
    <w:uiPriority w:val="11"/>
    <w:qFormat/>
    <w:pPr>
      <w:spacing w:before="200" w:after="200"/>
    </w:pPr>
    <w:rPr>
      <w:sz w:val="24"/>
    </w:rPr>
  </w:style>
  <w:style w:type="character" w:customStyle="1" w:styleId="aff1">
    <w:name w:val="Подзаголовок Знак"/>
    <w:basedOn w:val="1"/>
    <w:link w:val="aff0"/>
    <w:rPr>
      <w:sz w:val="24"/>
    </w:rPr>
  </w:style>
  <w:style w:type="character" w:customStyle="1" w:styleId="210">
    <w:name w:val="Заголовок 21"/>
    <w:basedOn w:val="1"/>
    <w:rPr>
      <w:rFonts w:ascii="Arial" w:hAnsi="Arial"/>
      <w:sz w:val="34"/>
    </w:rPr>
  </w:style>
  <w:style w:type="paragraph" w:styleId="aff2">
    <w:name w:val="Title"/>
    <w:basedOn w:val="a"/>
    <w:next w:val="a"/>
    <w:link w:val="aff3"/>
    <w:uiPriority w:val="10"/>
    <w:qFormat/>
    <w:pPr>
      <w:spacing w:before="300" w:after="200"/>
      <w:contextualSpacing/>
    </w:pPr>
    <w:rPr>
      <w:sz w:val="48"/>
    </w:rPr>
  </w:style>
  <w:style w:type="character" w:customStyle="1" w:styleId="aff3">
    <w:name w:val="Заголовок Знак"/>
    <w:basedOn w:val="1"/>
    <w:link w:val="aff2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4">
    <w:name w:val="List Paragraph"/>
    <w:basedOn w:val="a"/>
    <w:link w:val="aff5"/>
    <w:pPr>
      <w:ind w:left="720"/>
      <w:contextualSpacing/>
    </w:pPr>
    <w:rPr>
      <w:sz w:val="16"/>
    </w:rPr>
  </w:style>
  <w:style w:type="character" w:customStyle="1" w:styleId="aff5">
    <w:name w:val="Абзац списка Знак"/>
    <w:basedOn w:val="1"/>
    <w:link w:val="aff4"/>
    <w:rPr>
      <w:sz w:val="16"/>
    </w:rPr>
  </w:style>
  <w:style w:type="character" w:customStyle="1" w:styleId="af9">
    <w:name w:val="Нижний колонтитул Знак"/>
    <w:basedOn w:val="1"/>
    <w:link w:val="af8"/>
    <w:rPr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6">
    <w:name w:val="Normal (Web)"/>
    <w:basedOn w:val="a"/>
    <w:link w:val="aff7"/>
    <w:pPr>
      <w:spacing w:beforeAutospacing="1" w:afterAutospacing="1"/>
    </w:pPr>
    <w:rPr>
      <w:sz w:val="24"/>
    </w:rPr>
  </w:style>
  <w:style w:type="character" w:customStyle="1" w:styleId="aff7">
    <w:name w:val="Обычный (веб) Знак"/>
    <w:basedOn w:val="1"/>
    <w:link w:val="aff6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6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tblPr/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9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d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2024-02-21T12:41:00Z</cp:lastPrinted>
  <dcterms:created xsi:type="dcterms:W3CDTF">2024-02-21T09:40:00Z</dcterms:created>
  <dcterms:modified xsi:type="dcterms:W3CDTF">2024-02-28T08:57:00Z</dcterms:modified>
</cp:coreProperties>
</file>