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B8" w:rsidRPr="00D564EC" w:rsidRDefault="007355B8" w:rsidP="00814659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D564EC">
        <w:rPr>
          <w:sz w:val="28"/>
          <w:szCs w:val="28"/>
        </w:rPr>
        <w:t>П</w:t>
      </w:r>
      <w:r w:rsidR="00814659">
        <w:rPr>
          <w:sz w:val="28"/>
          <w:szCs w:val="28"/>
        </w:rPr>
        <w:t>РИЛОЖЕНИЕ</w:t>
      </w:r>
    </w:p>
    <w:p w:rsidR="007355B8" w:rsidRDefault="007355B8" w:rsidP="00814659">
      <w:pPr>
        <w:spacing w:line="240" w:lineRule="exact"/>
        <w:ind w:left="5103"/>
        <w:contextualSpacing/>
        <w:jc w:val="center"/>
        <w:rPr>
          <w:sz w:val="28"/>
          <w:szCs w:val="28"/>
        </w:rPr>
      </w:pPr>
    </w:p>
    <w:p w:rsidR="00814659" w:rsidRDefault="007355B8" w:rsidP="00814659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D564EC">
        <w:rPr>
          <w:sz w:val="28"/>
          <w:szCs w:val="28"/>
        </w:rPr>
        <w:t xml:space="preserve">к решению </w:t>
      </w:r>
    </w:p>
    <w:p w:rsidR="007355B8" w:rsidRPr="00D564EC" w:rsidRDefault="007355B8" w:rsidP="00814659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D564EC">
        <w:rPr>
          <w:sz w:val="28"/>
          <w:szCs w:val="28"/>
        </w:rPr>
        <w:t>Ставропольской городской Думы</w:t>
      </w:r>
    </w:p>
    <w:p w:rsidR="007355B8" w:rsidRDefault="00814659" w:rsidP="00814659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355B8" w:rsidRPr="00D564E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63335">
        <w:rPr>
          <w:sz w:val="28"/>
          <w:szCs w:val="28"/>
        </w:rPr>
        <w:t>25</w:t>
      </w:r>
      <w:bookmarkStart w:id="0" w:name="_GoBack"/>
      <w:bookmarkEnd w:id="0"/>
      <w:r>
        <w:rPr>
          <w:sz w:val="28"/>
          <w:szCs w:val="28"/>
        </w:rPr>
        <w:t xml:space="preserve"> ию</w:t>
      </w:r>
      <w:r w:rsidR="004D54BE"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 w:rsidR="007355B8" w:rsidRPr="00D56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</w:t>
      </w:r>
      <w:r w:rsidR="007355B8" w:rsidRPr="00D564EC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463335">
        <w:rPr>
          <w:sz w:val="28"/>
          <w:szCs w:val="28"/>
        </w:rPr>
        <w:t>251</w:t>
      </w:r>
    </w:p>
    <w:p w:rsidR="009A2AE2" w:rsidRDefault="009A2AE2" w:rsidP="00814659">
      <w:pPr>
        <w:spacing w:line="240" w:lineRule="exact"/>
        <w:ind w:left="5103"/>
        <w:contextualSpacing/>
        <w:jc w:val="center"/>
        <w:rPr>
          <w:sz w:val="28"/>
          <w:szCs w:val="28"/>
        </w:rPr>
      </w:pPr>
    </w:p>
    <w:p w:rsidR="009A2AE2" w:rsidRDefault="009A2AE2" w:rsidP="00814659">
      <w:pPr>
        <w:spacing w:line="240" w:lineRule="exact"/>
        <w:ind w:left="5103"/>
        <w:contextualSpacing/>
        <w:jc w:val="center"/>
        <w:rPr>
          <w:sz w:val="28"/>
          <w:szCs w:val="28"/>
        </w:rPr>
      </w:pPr>
    </w:p>
    <w:p w:rsidR="002F0BAC" w:rsidRDefault="002F0BAC" w:rsidP="002F0BA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F0BAC" w:rsidRDefault="002F0BAC" w:rsidP="002F0BA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0BAC" w:rsidRDefault="002F0BAC" w:rsidP="002F0BA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 </w:t>
      </w:r>
    </w:p>
    <w:p w:rsidR="002F0BAC" w:rsidRDefault="002F0BAC" w:rsidP="002F0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AC" w:rsidRDefault="002F0BAC" w:rsidP="002F0B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 w:rsidR="00226F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F0BAC" w:rsidRPr="00E7211D" w:rsidRDefault="002F0BAC" w:rsidP="002F0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 (далее – Положение) в соответствии с </w:t>
      </w:r>
      <w:hyperlink r:id="rId9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10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1596B"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12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E1596B"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 устанавливает порядок организации и проведения общественных обсуждений</w:t>
      </w:r>
      <w:proofErr w:type="gramEnd"/>
      <w:r w:rsidRPr="00E7211D">
        <w:rPr>
          <w:rFonts w:ascii="Times New Roman" w:hAnsi="Times New Roman" w:cs="Times New Roman"/>
          <w:sz w:val="28"/>
          <w:szCs w:val="28"/>
        </w:rPr>
        <w:t>, публичных слушаний по вопросам градостроительной деятельности (далее соответственно – общественные обсуждения, публичные слушания)</w:t>
      </w:r>
      <w:r w:rsidR="00E1596B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 Ставрополя Ставропольского края (далее – город Ставрополь).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>Общественные обсуждения,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генерального плана города Ставрополя, проекту правил землепользования и застройки города Ставрополя, проектам планировки территорий города Ставрополя, проектам межевания территорий города Ставрополя, проекту правил благоустройства территории города Ставрополя, проектам, предусматривающим внесение изменений в один</w:t>
      </w:r>
      <w:proofErr w:type="gramEnd"/>
      <w:r w:rsidRPr="00E7211D">
        <w:rPr>
          <w:rFonts w:ascii="Times New Roman" w:hAnsi="Times New Roman" w:cs="Times New Roman"/>
          <w:sz w:val="28"/>
          <w:szCs w:val="28"/>
        </w:rPr>
        <w:t xml:space="preserve">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 xml:space="preserve">Участниками общественных обсуждений по вопросам, указанным в  пункте 8 настоящего Положения,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</w:t>
      </w:r>
      <w:r w:rsidRPr="00E7211D"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в границах этой территориальной зоны земельных участков </w:t>
      </w:r>
      <w:r w:rsidR="00E1596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7211D">
        <w:rPr>
          <w:rFonts w:ascii="Times New Roman" w:hAnsi="Times New Roman" w:cs="Times New Roman"/>
          <w:sz w:val="28"/>
          <w:szCs w:val="28"/>
        </w:rPr>
        <w:t>и (или) расположенных на них объектов капитального строительства, граждане, постоянно проживающие в границах земельных участков, прилегающих</w:t>
      </w:r>
      <w:proofErr w:type="gramEnd"/>
      <w:r w:rsidRPr="00E72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 xml:space="preserve">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13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39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hyperlink r:id="rId14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</w:t>
      </w:r>
      <w:proofErr w:type="gramEnd"/>
      <w:r w:rsidRPr="00E7211D">
        <w:rPr>
          <w:rFonts w:ascii="Times New Roman" w:hAnsi="Times New Roman" w:cs="Times New Roman"/>
          <w:sz w:val="28"/>
          <w:szCs w:val="28"/>
        </w:rPr>
        <w:t xml:space="preserve"> в результате реализации данных проектов (далее – участники общественных обсуждений).</w:t>
      </w:r>
    </w:p>
    <w:p w:rsidR="002F0BAC" w:rsidRPr="00E7211D" w:rsidRDefault="002F0BAC" w:rsidP="002F0BAC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являются граждане, постоянно проживающие на территории города Ставрополя, в отношении которой подготовлены проекты документов, указанных в </w:t>
      </w:r>
      <w:hyperlink r:id="rId15" w:anchor="P62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E1596B"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9</w:t>
      </w:r>
      <w:r w:rsidR="00E1596B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настоящего Положения,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(далее – участники публичных слушаний).</w:t>
      </w:r>
      <w:proofErr w:type="gramEnd"/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5. При проведении общественных обсуждений, публичных слушаний всем участникам общественных обсуждений, публичных слушаний должны быть обеспечены равные возможности для участия в общественных обсуждениях, публичных слушаниях и выражения своего мнения.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6. Срок проведения общественных обсуждений, публичных слушаний устанавливается в соответствии с Градостроительным </w:t>
      </w:r>
      <w:hyperlink r:id="rId16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 Российской Федерации и требованиями разделов </w:t>
      </w:r>
      <w:r w:rsidRPr="00E721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211D">
        <w:rPr>
          <w:rFonts w:ascii="Times New Roman" w:hAnsi="Times New Roman" w:cs="Times New Roman"/>
          <w:sz w:val="28"/>
          <w:szCs w:val="28"/>
        </w:rPr>
        <w:t>V–</w:t>
      </w:r>
      <w:r w:rsidRPr="00E721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7211D">
        <w:rPr>
          <w:rFonts w:ascii="Times New Roman" w:hAnsi="Times New Roman" w:cs="Times New Roman"/>
          <w:sz w:val="28"/>
          <w:szCs w:val="28"/>
        </w:rPr>
        <w:t>I</w:t>
      </w:r>
      <w:r w:rsidRPr="00E7211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211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7. Органом, уполномоченным на организацию и проведение общественных обсуждений, публичных слушаний по проектам и вопросам, указанным в разделе </w:t>
      </w:r>
      <w:r w:rsidRPr="00E7211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211D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постоянно действующая комиссия по землепользованию и 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E7211D">
        <w:rPr>
          <w:rFonts w:ascii="Times New Roman" w:hAnsi="Times New Roman" w:cs="Times New Roman"/>
          <w:sz w:val="28"/>
          <w:szCs w:val="28"/>
        </w:rPr>
        <w:t xml:space="preserve"> Ставрополя, положение о которой и ее состав которой утверждаются правовым актом администрации города Ставрополя (далее </w:t>
      </w:r>
      <w:r w:rsidR="00E1596B">
        <w:rPr>
          <w:rFonts w:ascii="Times New Roman" w:hAnsi="Times New Roman" w:cs="Times New Roman"/>
          <w:sz w:val="28"/>
          <w:szCs w:val="28"/>
        </w:rPr>
        <w:t>–</w:t>
      </w:r>
      <w:r w:rsidRPr="00E7211D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BAC" w:rsidRPr="00E7211D" w:rsidRDefault="002F0BAC" w:rsidP="00226F2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211D">
        <w:rPr>
          <w:rFonts w:ascii="Times New Roman" w:hAnsi="Times New Roman" w:cs="Times New Roman"/>
          <w:sz w:val="28"/>
          <w:szCs w:val="28"/>
        </w:rPr>
        <w:t>.</w:t>
      </w:r>
      <w:r w:rsidR="00226F22">
        <w:rPr>
          <w:rFonts w:ascii="Times New Roman" w:hAnsi="Times New Roman" w:cs="Times New Roman"/>
          <w:sz w:val="28"/>
          <w:szCs w:val="28"/>
        </w:rPr>
        <w:t> </w:t>
      </w:r>
      <w:r w:rsidRPr="00E7211D">
        <w:rPr>
          <w:rFonts w:ascii="Times New Roman" w:hAnsi="Times New Roman" w:cs="Times New Roman"/>
          <w:sz w:val="28"/>
          <w:szCs w:val="28"/>
        </w:rPr>
        <w:t xml:space="preserve">Вопросы, выносимые на общественные обсуждения, </w:t>
      </w:r>
    </w:p>
    <w:p w:rsidR="002F0BAC" w:rsidRPr="00E7211D" w:rsidRDefault="002F0BAC" w:rsidP="00226F2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публичные слушания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E7211D">
        <w:rPr>
          <w:rFonts w:ascii="Times New Roman" w:hAnsi="Times New Roman" w:cs="Times New Roman"/>
          <w:sz w:val="28"/>
          <w:szCs w:val="28"/>
        </w:rPr>
        <w:t>8. </w:t>
      </w:r>
      <w:r w:rsidR="00E1596B">
        <w:rPr>
          <w:rFonts w:ascii="Times New Roman" w:hAnsi="Times New Roman" w:cs="Times New Roman"/>
          <w:sz w:val="28"/>
          <w:szCs w:val="28"/>
        </w:rPr>
        <w:t>Р</w:t>
      </w:r>
      <w:r w:rsidRPr="00E7211D">
        <w:rPr>
          <w:rFonts w:ascii="Times New Roman" w:hAnsi="Times New Roman" w:cs="Times New Roman"/>
          <w:sz w:val="28"/>
          <w:szCs w:val="28"/>
        </w:rPr>
        <w:t>ассмотрению на общественных обсуждениях подлежат: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E7211D">
        <w:rPr>
          <w:rFonts w:ascii="Times New Roman" w:hAnsi="Times New Roman" w:cs="Times New Roman"/>
          <w:sz w:val="28"/>
          <w:szCs w:val="28"/>
        </w:rPr>
        <w:t>1) вопросы предоставления разрешения на условно разрешенный вид использования земельных участков или объектов капитального строительства;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E7211D">
        <w:rPr>
          <w:rFonts w:ascii="Times New Roman" w:hAnsi="Times New Roman" w:cs="Times New Roman"/>
          <w:sz w:val="28"/>
          <w:szCs w:val="28"/>
        </w:rPr>
        <w:t xml:space="preserve">2) вопросы предоставления разрешения на отклонение от предельных параметров разрешенного строительства, реконструкции объектов </w:t>
      </w:r>
      <w:r w:rsidRPr="00E7211D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9. </w:t>
      </w:r>
      <w:r w:rsidR="00E1596B">
        <w:rPr>
          <w:rFonts w:ascii="Times New Roman" w:hAnsi="Times New Roman" w:cs="Times New Roman"/>
          <w:sz w:val="28"/>
          <w:szCs w:val="28"/>
        </w:rPr>
        <w:t>Р</w:t>
      </w:r>
      <w:r w:rsidRPr="00E7211D">
        <w:rPr>
          <w:rFonts w:ascii="Times New Roman" w:hAnsi="Times New Roman" w:cs="Times New Roman"/>
          <w:sz w:val="28"/>
          <w:szCs w:val="28"/>
        </w:rPr>
        <w:t>ассмотрению на публичных слушаниях подлежат: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9"/>
      <w:bookmarkEnd w:id="4"/>
      <w:r w:rsidRPr="00E7211D">
        <w:rPr>
          <w:rFonts w:ascii="Times New Roman" w:hAnsi="Times New Roman" w:cs="Times New Roman"/>
          <w:sz w:val="28"/>
          <w:szCs w:val="28"/>
        </w:rPr>
        <w:t>1) проект генерального плана города Ставрополя, проекты о внесении изменений в генеральный план города Ставрополя;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0"/>
      <w:bookmarkEnd w:id="5"/>
      <w:r w:rsidRPr="00E7211D">
        <w:rPr>
          <w:rFonts w:ascii="Times New Roman" w:hAnsi="Times New Roman" w:cs="Times New Roman"/>
          <w:sz w:val="28"/>
          <w:szCs w:val="28"/>
        </w:rPr>
        <w:t xml:space="preserve">2) проект правил землепользования и 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E7211D">
        <w:rPr>
          <w:rFonts w:ascii="Times New Roman" w:hAnsi="Times New Roman" w:cs="Times New Roman"/>
          <w:sz w:val="28"/>
          <w:szCs w:val="28"/>
        </w:rPr>
        <w:t xml:space="preserve"> Ставрополя, проекты о внесении изменений в правила землепользования и застройки города Ставрополя;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1"/>
      <w:bookmarkEnd w:id="6"/>
      <w:r w:rsidRPr="00E7211D">
        <w:rPr>
          <w:rFonts w:ascii="Times New Roman" w:hAnsi="Times New Roman" w:cs="Times New Roman"/>
          <w:sz w:val="28"/>
          <w:szCs w:val="28"/>
        </w:rPr>
        <w:t>3) проект правил благоустройства территории Ставрополя, проекты о внесении изменений в правила благоустройства территории города Ставрополя;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2"/>
      <w:bookmarkEnd w:id="7"/>
      <w:r w:rsidRPr="00E7211D">
        <w:rPr>
          <w:rFonts w:ascii="Times New Roman" w:hAnsi="Times New Roman" w:cs="Times New Roman"/>
          <w:sz w:val="28"/>
          <w:szCs w:val="28"/>
        </w:rPr>
        <w:t xml:space="preserve">4) проекты планировки территорий и (или) проекты межевания территорий и внесение изменений в них. 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BAC" w:rsidRPr="00E7211D" w:rsidRDefault="002F0BAC" w:rsidP="00226F2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73"/>
      <w:bookmarkEnd w:id="8"/>
      <w:r w:rsidRPr="00E7211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211D">
        <w:rPr>
          <w:rFonts w:ascii="Times New Roman" w:hAnsi="Times New Roman" w:cs="Times New Roman"/>
          <w:sz w:val="28"/>
          <w:szCs w:val="28"/>
        </w:rPr>
        <w:t>.</w:t>
      </w:r>
      <w:r w:rsidR="00226F22">
        <w:rPr>
          <w:rFonts w:ascii="Times New Roman" w:hAnsi="Times New Roman" w:cs="Times New Roman"/>
          <w:sz w:val="28"/>
          <w:szCs w:val="28"/>
        </w:rPr>
        <w:t> </w:t>
      </w:r>
      <w:r w:rsidRPr="00E7211D">
        <w:rPr>
          <w:rFonts w:ascii="Times New Roman" w:hAnsi="Times New Roman" w:cs="Times New Roman"/>
          <w:sz w:val="28"/>
          <w:szCs w:val="28"/>
        </w:rPr>
        <w:t>Порядок организации и проведения общественных обсуждений,</w:t>
      </w:r>
    </w:p>
    <w:p w:rsidR="002F0BAC" w:rsidRPr="00E7211D" w:rsidRDefault="002F0BAC" w:rsidP="00226F2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10. Общественные обсуждения проводятся в связи с обращениями лиц, указанных в части 1 статьи 39, части 1 статьи 40 Градостроительного кодекса Российской Федерации, в целях решения вопросов, указанных в </w:t>
      </w:r>
      <w:hyperlink r:id="rId17" w:anchor="P54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E1596B"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8 настоящего Положения, публичные слушания проводятся в связи с рассмотрением проектов документов, указанных в пункте 9 настоящего Положения.</w:t>
      </w:r>
    </w:p>
    <w:p w:rsidR="002F0BAC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11. Общественные обсуждения назначаются Комиссией путём оповещения населения.</w:t>
      </w:r>
    </w:p>
    <w:p w:rsidR="00ED1F75" w:rsidRDefault="00ED1F75" w:rsidP="00ED1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514BAD">
        <w:rPr>
          <w:rFonts w:eastAsia="Calibri"/>
          <w:sz w:val="28"/>
          <w:szCs w:val="28"/>
          <w:lang w:eastAsia="en-US"/>
        </w:rPr>
        <w:t>Публичные слушания назначаются главой города Ставрополя. Глава города Ставрополя принимает решение о назначении публичных слушаний по вопросам</w:t>
      </w:r>
      <w:r>
        <w:rPr>
          <w:rFonts w:eastAsia="Calibri"/>
          <w:sz w:val="28"/>
          <w:szCs w:val="28"/>
          <w:lang w:eastAsia="en-US"/>
        </w:rPr>
        <w:t>, указанным в пункте 9 настоящего Положения</w:t>
      </w:r>
      <w:r w:rsidRPr="00514BAD">
        <w:rPr>
          <w:rFonts w:eastAsia="Calibri"/>
          <w:sz w:val="28"/>
          <w:szCs w:val="28"/>
          <w:lang w:eastAsia="en-US"/>
        </w:rPr>
        <w:t xml:space="preserve"> в срок, установленный </w:t>
      </w:r>
      <w:r>
        <w:rPr>
          <w:rFonts w:eastAsia="Calibri"/>
          <w:sz w:val="28"/>
          <w:szCs w:val="28"/>
          <w:lang w:eastAsia="en-US"/>
        </w:rPr>
        <w:t xml:space="preserve">разделами </w:t>
      </w:r>
      <w:r>
        <w:rPr>
          <w:rFonts w:eastAsia="Calibri"/>
          <w:sz w:val="28"/>
          <w:szCs w:val="28"/>
          <w:lang w:val="en-US" w:eastAsia="en-US"/>
        </w:rPr>
        <w:t>IV</w:t>
      </w:r>
      <w:r w:rsidRPr="00ED1F75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val="en-US" w:eastAsia="en-US"/>
        </w:rPr>
        <w:t>VIII</w:t>
      </w:r>
      <w:r w:rsidRPr="00514BAD">
        <w:rPr>
          <w:rFonts w:eastAsia="Calibri"/>
          <w:sz w:val="28"/>
          <w:szCs w:val="28"/>
          <w:lang w:eastAsia="en-US"/>
        </w:rPr>
        <w:t xml:space="preserve"> настоящ</w:t>
      </w:r>
      <w:r>
        <w:rPr>
          <w:rFonts w:eastAsia="Calibri"/>
          <w:sz w:val="28"/>
          <w:szCs w:val="28"/>
          <w:lang w:eastAsia="en-US"/>
        </w:rPr>
        <w:t xml:space="preserve">его </w:t>
      </w:r>
      <w:r w:rsidRPr="00514BAD">
        <w:rPr>
          <w:rFonts w:eastAsia="Calibri"/>
          <w:sz w:val="28"/>
          <w:szCs w:val="28"/>
          <w:lang w:eastAsia="en-US"/>
        </w:rPr>
        <w:t>Положени</w:t>
      </w:r>
      <w:r>
        <w:rPr>
          <w:rFonts w:eastAsia="Calibri"/>
          <w:sz w:val="28"/>
          <w:szCs w:val="28"/>
          <w:lang w:eastAsia="en-US"/>
        </w:rPr>
        <w:t>я</w:t>
      </w:r>
      <w:r w:rsidRPr="00514BAD">
        <w:rPr>
          <w:rFonts w:eastAsia="Calibri"/>
          <w:sz w:val="28"/>
          <w:szCs w:val="28"/>
          <w:lang w:eastAsia="en-US"/>
        </w:rPr>
        <w:t>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13. Процедура проведения общественных обсуждений состоит из следующих этапов: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1) оповещение о начале общественных обсуждений;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2) размещение проекта, подлежащего рассмотрению на общественных обсуждениях, и информационных материалов к нему на официальном </w:t>
      </w:r>
      <w:r w:rsidR="008D19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7211D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</w:t>
      </w:r>
      <w:r w:rsidR="008D19CC">
        <w:rPr>
          <w:rFonts w:ascii="Times New Roman" w:hAnsi="Times New Roman" w:cs="Times New Roman"/>
          <w:sz w:val="28"/>
          <w:szCs w:val="28"/>
        </w:rPr>
        <w:t> </w:t>
      </w:r>
      <w:r w:rsidRPr="00E7211D">
        <w:rPr>
          <w:rFonts w:ascii="Times New Roman" w:hAnsi="Times New Roman" w:cs="Times New Roman"/>
          <w:sz w:val="28"/>
          <w:szCs w:val="28"/>
        </w:rPr>
        <w:t>-</w:t>
      </w:r>
      <w:r w:rsidR="008D19CC">
        <w:rPr>
          <w:rFonts w:ascii="Times New Roman" w:hAnsi="Times New Roman" w:cs="Times New Roman"/>
          <w:sz w:val="28"/>
          <w:szCs w:val="28"/>
        </w:rPr>
        <w:t> </w:t>
      </w:r>
      <w:hyperlink r:id="rId18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http://ставрополь.рф/</w:t>
        </w:r>
      </w:hyperlink>
      <w:r w:rsidR="00E1596B"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1596B">
        <w:rPr>
          <w:rFonts w:ascii="Times New Roman" w:hAnsi="Times New Roman" w:cs="Times New Roman"/>
          <w:sz w:val="28"/>
          <w:szCs w:val="28"/>
        </w:rPr>
        <w:t>–</w:t>
      </w:r>
      <w:r w:rsidRPr="00E7211D">
        <w:rPr>
          <w:rFonts w:ascii="Times New Roman" w:hAnsi="Times New Roman" w:cs="Times New Roman"/>
          <w:sz w:val="28"/>
          <w:szCs w:val="28"/>
        </w:rPr>
        <w:t xml:space="preserve"> официальный сайт администрации города Ставрополя) и открытие экспозиции или экспозиций такого проекта;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3) проведение экспозиции или экспозиций проекта, подлежащего рассмотрению на общественных обсуждениях;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4) подготовка и оформление протокола общественных обсуждений;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5) подготовка и опубликование заключения о результатах общественных обсуждений.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14. Процедура проведения публичных слушаний состоит из следующих этапов: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lastRenderedPageBreak/>
        <w:t>1) оповещение о начале публичных слушаний;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2) размещение проекта, подлежащего рассмотрению на публичных слушаниях, и информационных материалов к нему на официальном сайте администрации города Ставрополя и открытие экспозиции или экспозиций такого проекта;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3) проведение экспозиции или экспозиций проекта, подлежащего рассмотрению на публичных слушаниях;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4) проведение собрания или собраний участников публичных слушаний;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5) подготовка и оформление протокола публичных слушаний;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6) подготовка и опубликование заключения о результатах публичных слушаний.</w:t>
      </w:r>
    </w:p>
    <w:p w:rsidR="002F0BAC" w:rsidRPr="00E7211D" w:rsidRDefault="002F0BAC" w:rsidP="002F0BAC">
      <w:pPr>
        <w:ind w:firstLine="709"/>
        <w:jc w:val="both"/>
        <w:rPr>
          <w:sz w:val="28"/>
          <w:szCs w:val="28"/>
        </w:rPr>
      </w:pPr>
      <w:r w:rsidRPr="00E7211D">
        <w:rPr>
          <w:sz w:val="28"/>
          <w:szCs w:val="28"/>
        </w:rPr>
        <w:t>15. Оповещение о начале общественных обсуждений, публичных слушаний подлежит опубликованию в средствах массовой информации города Ставрополя, определенных Ставропольской городской Думой для официального опубликования муниципальных правовых актов города Ставрополя</w:t>
      </w:r>
      <w:r w:rsidR="00E1596B">
        <w:rPr>
          <w:sz w:val="28"/>
          <w:szCs w:val="28"/>
        </w:rPr>
        <w:t>,</w:t>
      </w:r>
      <w:r w:rsidRPr="00E7211D">
        <w:rPr>
          <w:sz w:val="28"/>
          <w:szCs w:val="28"/>
        </w:rPr>
        <w:t xml:space="preserve"> и размещению на официальном сайте администрации города Ставрополя. </w:t>
      </w:r>
    </w:p>
    <w:p w:rsidR="002F0BAC" w:rsidRPr="00E7211D" w:rsidRDefault="002F0BAC" w:rsidP="002F0BAC">
      <w:pPr>
        <w:ind w:firstLine="709"/>
        <w:jc w:val="both"/>
        <w:rPr>
          <w:sz w:val="28"/>
          <w:szCs w:val="28"/>
        </w:rPr>
      </w:pPr>
      <w:r w:rsidRPr="00E7211D">
        <w:rPr>
          <w:sz w:val="28"/>
          <w:szCs w:val="28"/>
        </w:rPr>
        <w:t>Со</w:t>
      </w:r>
      <w:r w:rsidR="00E1596B">
        <w:rPr>
          <w:sz w:val="28"/>
          <w:szCs w:val="28"/>
        </w:rPr>
        <w:t xml:space="preserve"> </w:t>
      </w:r>
      <w:r w:rsidRPr="00E7211D">
        <w:rPr>
          <w:sz w:val="28"/>
          <w:szCs w:val="28"/>
        </w:rPr>
        <w:t>дня опубликования указанного оповещения</w:t>
      </w:r>
      <w:r w:rsidR="00E1596B">
        <w:rPr>
          <w:sz w:val="28"/>
          <w:szCs w:val="28"/>
        </w:rPr>
        <w:t xml:space="preserve"> </w:t>
      </w:r>
      <w:r w:rsidRPr="00E7211D">
        <w:rPr>
          <w:sz w:val="28"/>
          <w:szCs w:val="28"/>
        </w:rPr>
        <w:t>участники общественных обсуждений, публичных слушаний считаются оповещенными.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211D">
        <w:rPr>
          <w:rFonts w:ascii="Times New Roman" w:hAnsi="Times New Roman" w:cs="Times New Roman"/>
          <w:sz w:val="28"/>
          <w:szCs w:val="28"/>
        </w:rPr>
        <w:t>16. </w:t>
      </w:r>
      <w:hyperlink r:id="rId19" w:anchor="P249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Оповещение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 о начале общественных обсуждений, публичных слушаний оформляется по форме согласно приложению 1 к настоящему Положению и должно содержать: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1) информацию о проекте, подлежащем рассмотрению на общественных обсуждениях,</w:t>
      </w:r>
      <w:r w:rsidR="00E1596B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публичных слушаниях, и перечень информационных материалов к такому проекту;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2) информацию о порядке и сроках проведения общественных обсуждений, публичных слушаний по проекту, подлежащему рассмотрению на общественных обсуждениях, публичных слушаниях;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3) информацию о месте, дате открытия экспозиции или экспозиций проекта, подлежащего рассмотрению на общественных обсуждениях, 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4) информацию о порядке, сроке и форме внесения участниками общественных обсуждений, публичных слушаний предложений и замечаний, касающихся проекта, подлежащего рассмотрению на общественных обсуждениях, публичных слушаниях.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17. Оповещение о начале общественных обсуждений также должно содержать информацию об официальном сайте, на котором будут размещены вопросы, подлежащие рассмотрению на общественных обсуждениях, и информационные материалы к ним. 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также должно содержать информацию об официальном сайте, на котором будут размещены проекты, </w:t>
      </w:r>
      <w:r w:rsidRPr="00E7211D">
        <w:rPr>
          <w:rFonts w:ascii="Times New Roman" w:hAnsi="Times New Roman" w:cs="Times New Roman"/>
          <w:sz w:val="28"/>
          <w:szCs w:val="28"/>
        </w:rPr>
        <w:lastRenderedPageBreak/>
        <w:t>подлежащие рассмотрению на публичных слушаниях, и информационные материалы к ним, информацию о дате, времени и месте проведения собрания или собраний участников публичных слушаний.</w:t>
      </w:r>
    </w:p>
    <w:p w:rsidR="002F0BAC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1"/>
      <w:bookmarkEnd w:id="9"/>
      <w:r w:rsidRPr="00E7211D">
        <w:rPr>
          <w:rFonts w:ascii="Times New Roman" w:hAnsi="Times New Roman" w:cs="Times New Roman"/>
          <w:sz w:val="28"/>
          <w:szCs w:val="28"/>
        </w:rPr>
        <w:t>18. Оповещение о начале общественных обсуждений, публичных слушаний:</w:t>
      </w:r>
    </w:p>
    <w:p w:rsidR="003432E7" w:rsidRDefault="003432E7" w:rsidP="003432E7">
      <w:pPr>
        <w:ind w:firstLine="709"/>
        <w:jc w:val="both"/>
        <w:rPr>
          <w:sz w:val="28"/>
          <w:szCs w:val="28"/>
        </w:rPr>
      </w:pPr>
      <w:r w:rsidRPr="00ED13CE"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> подлежи</w:t>
      </w:r>
      <w:r w:rsidRPr="00ED13CE">
        <w:rPr>
          <w:rFonts w:eastAsia="Calibri"/>
          <w:sz w:val="28"/>
          <w:szCs w:val="28"/>
          <w:lang w:eastAsia="en-US"/>
        </w:rPr>
        <w:t xml:space="preserve">т опубликованию в порядке, установленном Ставропольской городской Думой для официального опубликования муниципальных правовых актов, иной официальной информации не </w:t>
      </w:r>
      <w:proofErr w:type="gramStart"/>
      <w:r w:rsidRPr="00ED13CE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ED13CE">
        <w:rPr>
          <w:rFonts w:eastAsia="Calibri"/>
          <w:sz w:val="28"/>
          <w:szCs w:val="28"/>
          <w:lang w:eastAsia="en-US"/>
        </w:rPr>
        <w:t xml:space="preserve"> чем за семь дней до дня размещения на официальном сайте </w:t>
      </w:r>
      <w:r>
        <w:rPr>
          <w:rFonts w:eastAsia="Calibri"/>
          <w:sz w:val="28"/>
          <w:szCs w:val="28"/>
          <w:lang w:eastAsia="en-US"/>
        </w:rPr>
        <w:t>администрации города Ставрополя</w:t>
      </w:r>
      <w:r w:rsidRPr="00ED13CE">
        <w:rPr>
          <w:rFonts w:eastAsia="Calibri"/>
          <w:sz w:val="28"/>
          <w:szCs w:val="28"/>
          <w:lang w:eastAsia="en-US"/>
        </w:rPr>
        <w:t xml:space="preserve"> проект</w:t>
      </w:r>
      <w:r>
        <w:rPr>
          <w:rFonts w:eastAsia="Calibri"/>
          <w:sz w:val="28"/>
          <w:szCs w:val="28"/>
          <w:lang w:eastAsia="en-US"/>
        </w:rPr>
        <w:t>ов</w:t>
      </w:r>
      <w:r w:rsidRPr="00ED13CE">
        <w:rPr>
          <w:rFonts w:eastAsia="Calibri"/>
          <w:sz w:val="28"/>
          <w:szCs w:val="28"/>
          <w:lang w:eastAsia="en-US"/>
        </w:rPr>
        <w:t>, подлежащи</w:t>
      </w:r>
      <w:r>
        <w:rPr>
          <w:rFonts w:eastAsia="Calibri"/>
          <w:sz w:val="28"/>
          <w:szCs w:val="28"/>
          <w:lang w:eastAsia="en-US"/>
        </w:rPr>
        <w:t>х</w:t>
      </w:r>
      <w:r w:rsidRPr="00ED13CE">
        <w:rPr>
          <w:rFonts w:eastAsia="Calibri"/>
          <w:sz w:val="28"/>
          <w:szCs w:val="28"/>
          <w:lang w:eastAsia="en-US"/>
        </w:rPr>
        <w:t xml:space="preserve"> рассмотрению на общественных обсуждениях или публичных слушаниях;</w:t>
      </w:r>
    </w:p>
    <w:p w:rsidR="002F0BAC" w:rsidRPr="00E7211D" w:rsidRDefault="002F0BAC" w:rsidP="002F0BAC">
      <w:pPr>
        <w:ind w:firstLine="709"/>
        <w:jc w:val="both"/>
        <w:rPr>
          <w:sz w:val="28"/>
          <w:szCs w:val="28"/>
        </w:rPr>
      </w:pPr>
      <w:proofErr w:type="gramStart"/>
      <w:r w:rsidRPr="00E7211D">
        <w:rPr>
          <w:sz w:val="28"/>
          <w:szCs w:val="28"/>
        </w:rPr>
        <w:t>2) распространяется на информационных стендах в здании отраслевого (функционального) органа администрации города Ставрополя, созданного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города Ставрополя (далее – уполномоченный орган) и (или) в местах массового скопления граждан и в иных местах, расположенных</w:t>
      </w:r>
      <w:proofErr w:type="gramEnd"/>
      <w:r w:rsidRPr="00E7211D">
        <w:rPr>
          <w:sz w:val="28"/>
          <w:szCs w:val="28"/>
        </w:rPr>
        <w:t xml:space="preserve">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r:id="rId20" w:history="1">
        <w:r w:rsidRPr="00E7211D">
          <w:rPr>
            <w:rStyle w:val="aa"/>
            <w:color w:val="auto"/>
            <w:sz w:val="28"/>
            <w:szCs w:val="28"/>
            <w:u w:val="none"/>
          </w:rPr>
          <w:t xml:space="preserve">части 3 </w:t>
        </w:r>
        <w:r w:rsidR="00E1596B">
          <w:rPr>
            <w:rStyle w:val="aa"/>
            <w:color w:val="auto"/>
            <w:sz w:val="28"/>
            <w:szCs w:val="28"/>
            <w:u w:val="none"/>
          </w:rPr>
          <w:t xml:space="preserve">        </w:t>
        </w:r>
        <w:r w:rsidRPr="00E7211D">
          <w:rPr>
            <w:rStyle w:val="aa"/>
            <w:color w:val="auto"/>
            <w:sz w:val="28"/>
            <w:szCs w:val="28"/>
            <w:u w:val="none"/>
          </w:rPr>
          <w:t>статьи 5</w:t>
        </w:r>
        <w:r w:rsidRPr="00E7211D">
          <w:rPr>
            <w:rStyle w:val="aa"/>
            <w:color w:val="auto"/>
            <w:sz w:val="28"/>
            <w:szCs w:val="28"/>
            <w:u w:val="none"/>
            <w:vertAlign w:val="superscript"/>
          </w:rPr>
          <w:t>1</w:t>
        </w:r>
      </w:hyperlink>
      <w:r w:rsidRPr="00E7211D">
        <w:rPr>
          <w:sz w:val="28"/>
          <w:szCs w:val="28"/>
        </w:rPr>
        <w:t xml:space="preserve"> Градостроительного кодекса Российской Федерации.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19. Информационные стенды, на которых размещаются оповещения о начале общественных обсуждений, публичных слушаний, должны отвечать следующим требованиям: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1) оборудование и размещение информационных стендов должно осуществляться в доступном для обозрения физическими лицами месте;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2) информация, содержащаяся на стендах, должна быть напечатана на русском языке;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3) высота размещения информации должна быть рассчитана на средний рост заявителя (не выше 170 см</w:t>
      </w:r>
      <w:r w:rsidR="00E1596B">
        <w:rPr>
          <w:rFonts w:ascii="Times New Roman" w:hAnsi="Times New Roman" w:cs="Times New Roman"/>
          <w:sz w:val="28"/>
          <w:szCs w:val="28"/>
        </w:rPr>
        <w:t>,</w:t>
      </w:r>
      <w:r w:rsidRPr="00E7211D">
        <w:rPr>
          <w:rFonts w:ascii="Times New Roman" w:hAnsi="Times New Roman" w:cs="Times New Roman"/>
          <w:sz w:val="28"/>
          <w:szCs w:val="28"/>
        </w:rPr>
        <w:t xml:space="preserve"> не ниже 140 см);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4) площадь информационного стенда должна позволять размещение информации формата А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7211D">
        <w:rPr>
          <w:rFonts w:ascii="Times New Roman" w:hAnsi="Times New Roman" w:cs="Times New Roman"/>
          <w:sz w:val="28"/>
          <w:szCs w:val="28"/>
        </w:rPr>
        <w:t xml:space="preserve"> от 4 листов и более;</w:t>
      </w:r>
    </w:p>
    <w:p w:rsidR="002F0BAC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5) конструкция информационного стенда должна позволять изменять и дополнять материал.</w:t>
      </w:r>
    </w:p>
    <w:p w:rsidR="007B5E92" w:rsidRDefault="007B5E92" w:rsidP="007B5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Pr="000D6307">
        <w:rPr>
          <w:rFonts w:eastAsia="Calibri"/>
          <w:sz w:val="28"/>
          <w:szCs w:val="28"/>
          <w:lang w:eastAsia="en-US"/>
        </w:rPr>
        <w:t xml:space="preserve">В течение всего периода </w:t>
      </w:r>
      <w:r>
        <w:rPr>
          <w:sz w:val="28"/>
          <w:szCs w:val="28"/>
        </w:rPr>
        <w:t>размещения проекта, подлежащего рассмотрению на</w:t>
      </w:r>
      <w:r w:rsidRPr="000D6307">
        <w:rPr>
          <w:rFonts w:eastAsia="Calibri"/>
          <w:sz w:val="28"/>
          <w:szCs w:val="28"/>
          <w:lang w:eastAsia="en-US"/>
        </w:rPr>
        <w:t xml:space="preserve"> общественных обсуждени</w:t>
      </w:r>
      <w:r>
        <w:rPr>
          <w:rFonts w:eastAsia="Calibri"/>
          <w:sz w:val="28"/>
          <w:szCs w:val="28"/>
          <w:lang w:eastAsia="en-US"/>
        </w:rPr>
        <w:t>ях</w:t>
      </w:r>
      <w:r w:rsidRPr="000D6307">
        <w:rPr>
          <w:rFonts w:eastAsia="Calibri"/>
          <w:sz w:val="28"/>
          <w:szCs w:val="28"/>
          <w:lang w:eastAsia="en-US"/>
        </w:rPr>
        <w:t xml:space="preserve"> или публичных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D6307">
        <w:rPr>
          <w:rFonts w:eastAsia="Calibri"/>
          <w:sz w:val="28"/>
          <w:szCs w:val="28"/>
          <w:lang w:eastAsia="en-US"/>
        </w:rPr>
        <w:t>слушани</w:t>
      </w:r>
      <w:r>
        <w:rPr>
          <w:rFonts w:eastAsia="Calibri"/>
          <w:sz w:val="28"/>
          <w:szCs w:val="28"/>
          <w:lang w:eastAsia="en-US"/>
        </w:rPr>
        <w:t>ях,</w:t>
      </w:r>
      <w:r w:rsidRPr="000D6307">
        <w:rPr>
          <w:rFonts w:eastAsia="Calibri"/>
          <w:sz w:val="28"/>
          <w:szCs w:val="28"/>
          <w:lang w:eastAsia="en-US"/>
        </w:rPr>
        <w:t xml:space="preserve"> проводятся экспозиция или экспозиции проекта</w:t>
      </w:r>
      <w:r>
        <w:rPr>
          <w:rFonts w:eastAsia="Calibri"/>
          <w:sz w:val="28"/>
          <w:szCs w:val="28"/>
          <w:lang w:eastAsia="en-US"/>
        </w:rPr>
        <w:t>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21. На экспозиции должен быть представлен проект правового акта, подлежащего рассмотрению на общественных обсуждениях, публичных слушаниях, а также информационные и (или) демонстрационные материалы о проекте.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22. В ходе работы экспозиции должны быть организованы </w:t>
      </w:r>
      <w:r w:rsidRPr="00E7211D">
        <w:rPr>
          <w:rFonts w:ascii="Times New Roman" w:hAnsi="Times New Roman" w:cs="Times New Roman"/>
          <w:sz w:val="28"/>
          <w:szCs w:val="28"/>
        </w:rPr>
        <w:lastRenderedPageBreak/>
        <w:t>консультирование посетителей экспозиции, распространение информационных материалов о проекте, подлежащем рассмотрению на общественных обсуждениях, публичных слушаниях. Консультирование посетителей экспозиции осуществляется представителями уполномоченного органа и (или) разработчика проекта, подлежащего рассмотрению на общественных обсуждениях или публичных слушаниях.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23. В период размещения проекта, подлежащего рассмотрению на общественных обсуждениях, публичных слушаниях, и информационных материалов к нему и проведения экспозиции или экспозиций такого проекта участники общественных обсуждений, публичных слушаний, прошедшие в соответствии с пунктом 25 настоящего Положения идентификацию, имеют право вносить предложения и замечания, касающиеся такого проекта: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Ставрополя (в случае проведения общественных обсуждений);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2) 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3) в письменной форме в адрес </w:t>
      </w:r>
      <w:r w:rsidR="007D5D54">
        <w:rPr>
          <w:rFonts w:ascii="Times New Roman" w:hAnsi="Times New Roman" w:cs="Times New Roman"/>
          <w:sz w:val="28"/>
          <w:szCs w:val="28"/>
        </w:rPr>
        <w:t>К</w:t>
      </w:r>
      <w:r w:rsidR="006950FC">
        <w:rPr>
          <w:rFonts w:ascii="Times New Roman" w:hAnsi="Times New Roman" w:cs="Times New Roman"/>
          <w:sz w:val="28"/>
          <w:szCs w:val="28"/>
        </w:rPr>
        <w:t>омиссии</w:t>
      </w:r>
      <w:r w:rsidRPr="00E7211D">
        <w:rPr>
          <w:rFonts w:ascii="Times New Roman" w:hAnsi="Times New Roman" w:cs="Times New Roman"/>
          <w:sz w:val="28"/>
          <w:szCs w:val="28"/>
        </w:rPr>
        <w:t>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4) посредством записи в книге (журнале) учета посетителей экспозиции проекта, подлежащего рассмотрению на общественных обсуждениях,  публичных слушаниях.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24. Предложения и замечания, внесенные в соответствии с пунктом 23 настоящего Положения, подлежат регистрации Комиссией, а также обязательному рассмотрению на заседании Комиссии, за исключением случаев, предусмотренных пунктом </w:t>
      </w:r>
      <w:r w:rsidR="00EA43CE">
        <w:rPr>
          <w:rFonts w:ascii="Times New Roman" w:hAnsi="Times New Roman" w:cs="Times New Roman"/>
          <w:sz w:val="28"/>
          <w:szCs w:val="28"/>
        </w:rPr>
        <w:t>2</w:t>
      </w:r>
      <w:r w:rsidR="001F6797">
        <w:rPr>
          <w:rFonts w:ascii="Times New Roman" w:hAnsi="Times New Roman" w:cs="Times New Roman"/>
          <w:sz w:val="28"/>
          <w:szCs w:val="28"/>
        </w:rPr>
        <w:t>8</w:t>
      </w:r>
      <w:r w:rsidRPr="00E7211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1"/>
      <w:bookmarkEnd w:id="10"/>
      <w:r w:rsidRPr="00E7211D">
        <w:rPr>
          <w:rFonts w:ascii="Times New Roman" w:hAnsi="Times New Roman" w:cs="Times New Roman"/>
          <w:sz w:val="28"/>
          <w:szCs w:val="28"/>
        </w:rPr>
        <w:t>25. </w:t>
      </w:r>
      <w:r w:rsidR="00D84D01" w:rsidRPr="00D84D01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общественных обсуждений, публичных слушаний в целях идентификации одновременно с внесением предложений и замечаний представляют сведения о себе:</w:t>
      </w:r>
      <w:r w:rsidR="001F6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наличии), дата рождения, адрес места жительства (регистрации) </w:t>
      </w:r>
      <w:r w:rsidR="00E1596B">
        <w:rPr>
          <w:rFonts w:ascii="Times New Roman" w:hAnsi="Times New Roman" w:cs="Times New Roman"/>
          <w:sz w:val="28"/>
          <w:szCs w:val="28"/>
        </w:rPr>
        <w:t>–</w:t>
      </w:r>
      <w:r w:rsidRPr="00E7211D">
        <w:rPr>
          <w:rFonts w:ascii="Times New Roman" w:hAnsi="Times New Roman" w:cs="Times New Roman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E1596B">
        <w:rPr>
          <w:rFonts w:ascii="Times New Roman" w:hAnsi="Times New Roman" w:cs="Times New Roman"/>
          <w:sz w:val="28"/>
          <w:szCs w:val="28"/>
        </w:rPr>
        <w:t>–</w:t>
      </w:r>
      <w:r w:rsidRPr="00E7211D">
        <w:rPr>
          <w:rFonts w:ascii="Times New Roman" w:hAnsi="Times New Roman" w:cs="Times New Roman"/>
          <w:sz w:val="28"/>
          <w:szCs w:val="28"/>
        </w:rPr>
        <w:t xml:space="preserve"> для юридических лиц</w:t>
      </w:r>
      <w:r w:rsidR="00E1596B">
        <w:rPr>
          <w:rFonts w:ascii="Times New Roman" w:hAnsi="Times New Roman" w:cs="Times New Roman"/>
          <w:sz w:val="28"/>
          <w:szCs w:val="28"/>
        </w:rPr>
        <w:t>,</w:t>
      </w:r>
      <w:r w:rsidRPr="00E7211D">
        <w:rPr>
          <w:rFonts w:ascii="Times New Roman" w:hAnsi="Times New Roman" w:cs="Times New Roman"/>
          <w:sz w:val="28"/>
          <w:szCs w:val="28"/>
        </w:rPr>
        <w:t xml:space="preserve"> с приложением документов, подтверждающих такие сведения. 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>Участники общественных обсуждений,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E7211D">
        <w:rPr>
          <w:rFonts w:ascii="Times New Roman" w:hAnsi="Times New Roman" w:cs="Times New Roman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26. 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 xml:space="preserve">В случае внесения участниками общественных обсуждений предложений и замечаний, касающихся проекта, подлежащего рассмотрению </w:t>
      </w:r>
      <w:r w:rsidRPr="00E7211D">
        <w:rPr>
          <w:rFonts w:ascii="Times New Roman" w:hAnsi="Times New Roman" w:cs="Times New Roman"/>
          <w:sz w:val="28"/>
          <w:szCs w:val="28"/>
        </w:rPr>
        <w:lastRenderedPageBreak/>
        <w:t xml:space="preserve">на общественных обсуждениях, посредством официального сайта администрации города Ставрополя не требуется представление указанных в пункте </w:t>
      </w:r>
      <w:r w:rsidR="0092472D">
        <w:rPr>
          <w:rFonts w:ascii="Times New Roman" w:hAnsi="Times New Roman" w:cs="Times New Roman"/>
          <w:sz w:val="28"/>
          <w:szCs w:val="28"/>
        </w:rPr>
        <w:t>2</w:t>
      </w:r>
      <w:r w:rsidR="00E1596B">
        <w:rPr>
          <w:rFonts w:ascii="Times New Roman" w:hAnsi="Times New Roman" w:cs="Times New Roman"/>
          <w:sz w:val="28"/>
          <w:szCs w:val="28"/>
        </w:rPr>
        <w:t>5</w:t>
      </w:r>
      <w:r w:rsidRPr="00E7211D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</w:t>
      </w:r>
      <w:r w:rsidR="00E1596B">
        <w:rPr>
          <w:rFonts w:ascii="Times New Roman" w:hAnsi="Times New Roman" w:cs="Times New Roman"/>
          <w:sz w:val="28"/>
          <w:szCs w:val="28"/>
        </w:rPr>
        <w:t>–</w:t>
      </w:r>
      <w:r w:rsidRPr="00E7211D">
        <w:rPr>
          <w:rFonts w:ascii="Times New Roman" w:hAnsi="Times New Roman" w:cs="Times New Roman"/>
          <w:sz w:val="28"/>
          <w:szCs w:val="28"/>
        </w:rPr>
        <w:t xml:space="preserve"> для физических лиц;</w:t>
      </w:r>
      <w:proofErr w:type="gramEnd"/>
      <w:r w:rsidRPr="00E7211D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</w:t>
      </w:r>
      <w:r w:rsidR="00E1596B">
        <w:rPr>
          <w:rFonts w:ascii="Times New Roman" w:hAnsi="Times New Roman" w:cs="Times New Roman"/>
          <w:sz w:val="28"/>
          <w:szCs w:val="28"/>
        </w:rPr>
        <w:t>–</w:t>
      </w:r>
      <w:r w:rsidRPr="00E7211D">
        <w:rPr>
          <w:rFonts w:ascii="Times New Roman" w:hAnsi="Times New Roman" w:cs="Times New Roman"/>
          <w:sz w:val="28"/>
          <w:szCs w:val="28"/>
        </w:rPr>
        <w:t xml:space="preserve"> для юридических лиц), при условии, что эти сведения содержатся на официальном сайте или в информационных системах. 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Для подтверждения сведений, указанных в пункте 25 настоящего Положения, может использоваться единая система идентификац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7211D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27. Обработка персональных данных участников общественных обсуждений, публичных слушаний осуществляется с учетом требований, установленных Федеральным </w:t>
      </w:r>
      <w:hyperlink r:id="rId21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3"/>
      <w:bookmarkEnd w:id="11"/>
      <w:r w:rsidRPr="00E7211D">
        <w:rPr>
          <w:rFonts w:ascii="Times New Roman" w:hAnsi="Times New Roman" w:cs="Times New Roman"/>
          <w:sz w:val="28"/>
          <w:szCs w:val="28"/>
        </w:rPr>
        <w:t xml:space="preserve">28. Предложения и замечания, внесенные в соответствии с </w:t>
      </w:r>
      <w:hyperlink r:id="rId22" w:anchor="P73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E7211D">
        <w:rPr>
          <w:rFonts w:ascii="Times New Roman" w:hAnsi="Times New Roman" w:cs="Times New Roman"/>
          <w:sz w:val="28"/>
          <w:szCs w:val="28"/>
        </w:rPr>
        <w:t>23 настоящего Положения, не рассматриваются в случае выявления факта представления участником общественных обсуждений, публичных слушаний недостоверных сведений.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29. Перед началом проведения собрания участников публичных слушаний оформляется лист регистрации участников публичных слушаний, присутствующих членов Комиссии и приглашенных лиц. 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30. Собрание участников публичных слушаний открывает председатель Комиссии или иное уполномоченное Комиссией лицо (далее – председательствующий), который информирует о проектах, вынесенных на публичные слушания, регламенте проведения публичных слушаний, объявляет состав приглашенных лиц. 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31. В ходе проведения общественных обсуждений, публичных слушаний ведется протокол общественных обсуждений, публичных слушаний, в котором указываются: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1) дата оформления протокола общественных обсуждений, публичных слушаний;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обсуждений, публичных слушаний;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3) информация, содержащаяся в опубликованном оповещении о начале общественных обсуждений, публичных слушаний, дата и источник его опубликования;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4) информация о сроке, в течение которого принимались предложения и замечания участников общественных обсуждений, публичных слушаний, о территории, в пределах которой проводятся общественные обсуждения, публичные слушания;</w:t>
      </w:r>
    </w:p>
    <w:p w:rsidR="002F0BAC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5) все предложения и замечания участников общественных обсуждений, публичных слушаний с разделением на предложения и замечания граждан, являющихся участниками общественных обсуждений, </w:t>
      </w:r>
      <w:r w:rsidRPr="00E7211D">
        <w:rPr>
          <w:rFonts w:ascii="Times New Roman" w:hAnsi="Times New Roman" w:cs="Times New Roman"/>
          <w:sz w:val="28"/>
          <w:szCs w:val="28"/>
        </w:rPr>
        <w:lastRenderedPageBreak/>
        <w:t>публичных слушаний и постоянно проживающих на территории, в пределах которой проводятся общественные обсуждения, публичные слушания, и предложения и замечания иных участников общественных обсуждений, публичных слушаний.</w:t>
      </w:r>
    </w:p>
    <w:p w:rsidR="00296C99" w:rsidRDefault="00296C99" w:rsidP="00296C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32. </w:t>
      </w:r>
      <w:hyperlink w:anchor="P293" w:history="1">
        <w:r w:rsidRPr="00E24349">
          <w:rPr>
            <w:rFonts w:eastAsia="Calibri"/>
            <w:sz w:val="28"/>
            <w:szCs w:val="28"/>
            <w:lang w:eastAsia="en-US"/>
          </w:rPr>
          <w:t>Протокол</w:t>
        </w:r>
      </w:hyperlink>
      <w:r w:rsidRPr="00E24349">
        <w:rPr>
          <w:rFonts w:eastAsia="Calibri"/>
          <w:sz w:val="28"/>
          <w:szCs w:val="28"/>
          <w:lang w:eastAsia="en-US"/>
        </w:rPr>
        <w:t xml:space="preserve"> общественных обсуждений оформляется Комиссией в течение пяти дней со дня</w:t>
      </w:r>
      <w:r>
        <w:rPr>
          <w:rFonts w:eastAsia="Calibri"/>
          <w:sz w:val="28"/>
          <w:szCs w:val="28"/>
          <w:lang w:eastAsia="en-US"/>
        </w:rPr>
        <w:t xml:space="preserve"> окончания проведения экспозиции или экспозиций проекта, подлежащего рассмотрению на общественных обсуждениях, </w:t>
      </w:r>
      <w:r w:rsidRPr="00E24349">
        <w:rPr>
          <w:rFonts w:eastAsia="Calibri"/>
          <w:sz w:val="28"/>
          <w:szCs w:val="28"/>
          <w:lang w:eastAsia="en-US"/>
        </w:rPr>
        <w:t>по форме согласно приложению 2 к настоящему Положению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296C99" w:rsidRDefault="00296C99" w:rsidP="00296C9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Протокол </w:t>
      </w:r>
      <w:r w:rsidRPr="00E24349">
        <w:rPr>
          <w:rFonts w:eastAsia="Calibri"/>
          <w:sz w:val="28"/>
          <w:szCs w:val="28"/>
          <w:lang w:eastAsia="en-US"/>
        </w:rPr>
        <w:t xml:space="preserve">публичных слушаний оформляется Комиссией в течение пяти дней со дня проведения </w:t>
      </w:r>
      <w:r>
        <w:rPr>
          <w:rFonts w:eastAsia="Calibri"/>
          <w:sz w:val="28"/>
          <w:szCs w:val="28"/>
          <w:lang w:eastAsia="en-US"/>
        </w:rPr>
        <w:t xml:space="preserve">собрания или собраний участников публичных </w:t>
      </w:r>
      <w:r w:rsidRPr="00E24349">
        <w:rPr>
          <w:rFonts w:eastAsia="Calibri"/>
          <w:sz w:val="28"/>
          <w:szCs w:val="28"/>
          <w:lang w:eastAsia="en-US"/>
        </w:rPr>
        <w:t>слушаний по форме согласно приложению 2 к настоящему Положению.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33. 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>К протоколу общественных обсуждений, публичных слушаний прилагаются</w:t>
      </w:r>
      <w:r w:rsidR="001F6797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 xml:space="preserve">лист регистрации присутствовавших членов Комиссии, перечень принявших участие в рассмотрении проекта участников общественных обсуждений, публичных слушаний, включающий в себя сведения об участниках общественных обсуждений, публичных слушаний: фамилия, имя, отчество (при наличии), дата рождения, адрес места жительства (регистрации) </w:t>
      </w:r>
      <w:r w:rsidR="00D03B92">
        <w:rPr>
          <w:rFonts w:ascii="Times New Roman" w:hAnsi="Times New Roman" w:cs="Times New Roman"/>
          <w:sz w:val="28"/>
          <w:szCs w:val="28"/>
        </w:rPr>
        <w:t>–</w:t>
      </w:r>
      <w:r w:rsidRPr="00E7211D">
        <w:rPr>
          <w:rFonts w:ascii="Times New Roman" w:hAnsi="Times New Roman" w:cs="Times New Roman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D03B92">
        <w:rPr>
          <w:rFonts w:ascii="Times New Roman" w:hAnsi="Times New Roman" w:cs="Times New Roman"/>
          <w:sz w:val="28"/>
          <w:szCs w:val="28"/>
        </w:rPr>
        <w:t>–</w:t>
      </w:r>
      <w:r w:rsidRPr="00E7211D">
        <w:rPr>
          <w:rFonts w:ascii="Times New Roman" w:hAnsi="Times New Roman" w:cs="Times New Roman"/>
          <w:sz w:val="28"/>
          <w:szCs w:val="28"/>
        </w:rPr>
        <w:t xml:space="preserve"> для юридических лиц.</w:t>
      </w:r>
      <w:proofErr w:type="gramEnd"/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34. Участник общественных обсуждений, публичных слушаний, который внес предложения и замечания, касающиеся проекта, рассмотренного на общественных обсуждениях, публичных слушаниях, имеет право получить выписку из протокола общественных обсуждений, публичных слушаний, содержащую внесенные этим участником предложения и замечания.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35. На основании протокола общественных обсуждений, публичных слушаний в течение десяти дней со дня его подписания Комиссия осуществляет подготовку </w:t>
      </w:r>
      <w:hyperlink r:id="rId23" w:anchor="P371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заключения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обсуждений, публичных слушаний по форме согласно приложению 3 к настоящему Положению.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36. В заключении о результатах общественных обсуждений, публичных слушаний должны быть указаны: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1) дата оформления заключения о результатах общественных обсуждений, публичных слушаний;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2) наименование вопроса или проекта, рассмотренного на общественных обсуждениях или публичных слушаниях, сведения о количестве участников общественных обсуждений, публичных слушаний, которые приняли участие в общественных обсуждениях, публичных слушаниях;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3) реквизиты протокола общественных обсуждений, публичных слушаний, на основании которого подготовлено заключение о результатах общественных обсуждений, публичных слушаний;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4) содержание внесенных предложений и замечаний участников </w:t>
      </w:r>
      <w:r w:rsidRPr="00E7211D">
        <w:rPr>
          <w:rFonts w:ascii="Times New Roman" w:hAnsi="Times New Roman" w:cs="Times New Roman"/>
          <w:sz w:val="28"/>
          <w:szCs w:val="28"/>
        </w:rPr>
        <w:lastRenderedPageBreak/>
        <w:t>общественных обсуждений, публичных слушаний с разделением на предложения и замечания граждан, являющихся участниками общественных обсуждений, публичных слушаний и постоянно проживающих на территории, в пределах которой проводятся общественные обсуждения, публичные слушания, и предложения и замечания иных участников общественных обсуждений, публичных слушаний. В случае внесения несколькими участниками общественных обсуждений, публичных слушаний одинаковых предложений и замечаний допускается обобщение таких предложений и замечаний;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211D">
        <w:rPr>
          <w:rFonts w:ascii="Times New Roman" w:hAnsi="Times New Roman" w:cs="Times New Roman"/>
          <w:sz w:val="28"/>
          <w:szCs w:val="28"/>
        </w:rPr>
        <w:t>5) аргументированные рекомендации организатора общественных обсуждений,</w:t>
      </w:r>
      <w:r w:rsidR="000A6FDD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публичных слушаний о целесообразности или нецелесообразности учета внесенных участниками общественных обсуждений, публичных слушаний предложений и замечаний и выводы по результатам общественных обсуждений, публичных слушаний.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37. Заключение о результатах общественных обсуждений,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города Ставрополя не позднее пяти дней со дня его подписания.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38. 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>Заключение (выписка из заключения) о результатах общественных обсуждений, публичных слушаний направляется секретарем Комиссии</w:t>
      </w:r>
      <w:r w:rsidR="000A6FDD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 xml:space="preserve">главе города Ставрополя не позднее пяти дней со дня ее опубликования, указанном в пункте 37 настоящего Положения, за исключением случая, установленного пунктом 48 настоящего Положения.  </w:t>
      </w:r>
      <w:proofErr w:type="gramEnd"/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39. Заключение о результатах общественных обсуждений, публичных слушаний носит рекомендательный характер.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BAC" w:rsidRPr="00E7211D" w:rsidRDefault="002F0BAC" w:rsidP="00226F2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158"/>
      <w:bookmarkEnd w:id="12"/>
      <w:r w:rsidRPr="00E7211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7211D">
        <w:rPr>
          <w:rFonts w:ascii="Times New Roman" w:hAnsi="Times New Roman" w:cs="Times New Roman"/>
          <w:sz w:val="28"/>
          <w:szCs w:val="28"/>
        </w:rPr>
        <w:t>.</w:t>
      </w:r>
      <w:r w:rsidR="00226F22">
        <w:rPr>
          <w:rFonts w:ascii="Times New Roman" w:hAnsi="Times New Roman" w:cs="Times New Roman"/>
          <w:sz w:val="28"/>
          <w:szCs w:val="28"/>
        </w:rPr>
        <w:t> </w:t>
      </w:r>
      <w:r w:rsidRPr="00E7211D">
        <w:rPr>
          <w:rFonts w:ascii="Times New Roman" w:hAnsi="Times New Roman" w:cs="Times New Roman"/>
          <w:sz w:val="28"/>
          <w:szCs w:val="28"/>
        </w:rPr>
        <w:t xml:space="preserve">Особенности проведения публичных слушаний </w:t>
      </w:r>
    </w:p>
    <w:p w:rsidR="002F0BAC" w:rsidRPr="00E7211D" w:rsidRDefault="002F0BAC" w:rsidP="00226F2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по проекту генерального плана города Ставрополя, проекту о внесении</w:t>
      </w:r>
      <w:r w:rsidR="000A6FDD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 xml:space="preserve">изменений в генеральный план города Ставрополя </w:t>
      </w:r>
    </w:p>
    <w:p w:rsidR="002F0BAC" w:rsidRPr="00E7211D" w:rsidRDefault="002F0BAC" w:rsidP="002F0BA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40. 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 xml:space="preserve">Решение о назначении публичных слушаний по проекту генерального плана города Ставрополя (далее </w:t>
      </w:r>
      <w:r w:rsidR="000A6FDD">
        <w:rPr>
          <w:rFonts w:ascii="Times New Roman" w:hAnsi="Times New Roman" w:cs="Times New Roman"/>
          <w:sz w:val="28"/>
          <w:szCs w:val="28"/>
        </w:rPr>
        <w:t>–</w:t>
      </w:r>
      <w:r w:rsidRPr="00E7211D">
        <w:rPr>
          <w:rFonts w:ascii="Times New Roman" w:hAnsi="Times New Roman" w:cs="Times New Roman"/>
          <w:sz w:val="28"/>
          <w:szCs w:val="28"/>
        </w:rPr>
        <w:t xml:space="preserve"> проект генерального плана), </w:t>
      </w:r>
      <w:r w:rsidRPr="00E7211D">
        <w:rPr>
          <w:rFonts w:ascii="Times New Roman" w:hAnsi="Times New Roman" w:cs="Times New Roman"/>
          <w:spacing w:val="-2"/>
          <w:sz w:val="28"/>
          <w:szCs w:val="28"/>
        </w:rPr>
        <w:t>проекту о внесении изменений в генеральны</w:t>
      </w:r>
      <w:r w:rsidR="000A6FDD">
        <w:rPr>
          <w:rFonts w:ascii="Times New Roman" w:hAnsi="Times New Roman" w:cs="Times New Roman"/>
          <w:spacing w:val="-2"/>
          <w:sz w:val="28"/>
          <w:szCs w:val="28"/>
        </w:rPr>
        <w:t>й план города Ставрополя               (далее –</w:t>
      </w:r>
      <w:r w:rsidRPr="00E7211D">
        <w:rPr>
          <w:rFonts w:ascii="Times New Roman" w:hAnsi="Times New Roman" w:cs="Times New Roman"/>
          <w:sz w:val="28"/>
          <w:szCs w:val="28"/>
        </w:rPr>
        <w:t xml:space="preserve"> проект внесения изменений в генеральный план) принимается главой города Ставрополя в течение десяти дней со дня поступления проекта генерального плана, проекта о внесении изменений в генеральный план.</w:t>
      </w:r>
      <w:proofErr w:type="gramEnd"/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41. Публичные слушания по проекту генерального плана, а также по проекту внесения изменений в генеральный план проводятся в соответствии со </w:t>
      </w:r>
      <w:hyperlink r:id="rId24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5</w:t>
        </w:r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28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настоящим Положением.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42. Срок проведения публичных слушаний со</w:t>
      </w:r>
      <w:r w:rsidR="000A6FDD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 xml:space="preserve">дня оповещения жителей города Ставрополя о времени и месте их проведения до дня опубликования заключения о результатах публичных слушаний не может быть менее одного </w:t>
      </w:r>
      <w:r w:rsidRPr="00E7211D">
        <w:rPr>
          <w:rFonts w:ascii="Times New Roman" w:hAnsi="Times New Roman" w:cs="Times New Roman"/>
          <w:sz w:val="28"/>
          <w:szCs w:val="28"/>
        </w:rPr>
        <w:lastRenderedPageBreak/>
        <w:t>месяца и более трех месяцев.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43. При проведении публичных слушаний в целях обеспечения всем участникам публичных слушаний равных возможностей для участия в публичных слушаниях территория города Ставрополя может быть разделена на части.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BAC" w:rsidRPr="00E7211D" w:rsidRDefault="002F0BAC" w:rsidP="00226F2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173"/>
      <w:bookmarkEnd w:id="13"/>
      <w:r w:rsidRPr="00E721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7211D">
        <w:rPr>
          <w:rFonts w:ascii="Times New Roman" w:hAnsi="Times New Roman" w:cs="Times New Roman"/>
          <w:sz w:val="28"/>
          <w:szCs w:val="28"/>
        </w:rPr>
        <w:t>.</w:t>
      </w:r>
      <w:r w:rsidR="00226F22">
        <w:rPr>
          <w:rFonts w:ascii="Times New Roman" w:hAnsi="Times New Roman" w:cs="Times New Roman"/>
          <w:sz w:val="28"/>
          <w:szCs w:val="28"/>
        </w:rPr>
        <w:t> </w:t>
      </w:r>
      <w:r w:rsidRPr="00E7211D">
        <w:rPr>
          <w:rFonts w:ascii="Times New Roman" w:hAnsi="Times New Roman" w:cs="Times New Roman"/>
          <w:sz w:val="28"/>
          <w:szCs w:val="28"/>
        </w:rPr>
        <w:t xml:space="preserve">Особенности проведения публичных слушаний </w:t>
      </w:r>
    </w:p>
    <w:p w:rsidR="002F0BAC" w:rsidRPr="00E7211D" w:rsidRDefault="002F0BAC" w:rsidP="00226F2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по проекту правил землепользования</w:t>
      </w:r>
      <w:r w:rsidR="000A6FDD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E7211D">
        <w:rPr>
          <w:rFonts w:ascii="Times New Roman" w:hAnsi="Times New Roman" w:cs="Times New Roman"/>
          <w:sz w:val="28"/>
          <w:szCs w:val="28"/>
        </w:rPr>
        <w:t xml:space="preserve"> Ставрополя, проекту</w:t>
      </w:r>
      <w:r w:rsidR="000A6FDD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</w:t>
      </w:r>
    </w:p>
    <w:p w:rsidR="002F0BAC" w:rsidRPr="00E7211D" w:rsidRDefault="002F0BAC" w:rsidP="00226F2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E7211D">
        <w:rPr>
          <w:rFonts w:ascii="Times New Roman" w:hAnsi="Times New Roman" w:cs="Times New Roman"/>
          <w:sz w:val="28"/>
          <w:szCs w:val="28"/>
        </w:rPr>
        <w:t xml:space="preserve"> Ставрополя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44. 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>Решение о назначении публичных слушаний по проекту правил землепользования и заст</w:t>
      </w:r>
      <w:r w:rsidR="000A6FDD">
        <w:rPr>
          <w:rFonts w:ascii="Times New Roman" w:hAnsi="Times New Roman" w:cs="Times New Roman"/>
          <w:sz w:val="28"/>
          <w:szCs w:val="28"/>
        </w:rPr>
        <w:t>ройки города Ставрополя (далее –</w:t>
      </w:r>
      <w:r w:rsidRPr="00E7211D">
        <w:rPr>
          <w:rFonts w:ascii="Times New Roman" w:hAnsi="Times New Roman" w:cs="Times New Roman"/>
          <w:sz w:val="28"/>
          <w:szCs w:val="28"/>
        </w:rPr>
        <w:t xml:space="preserve"> проект правил землепользования и застройки), проекту о внесении изменений в правила землепользования и застройки города Ставрополя (далее </w:t>
      </w:r>
      <w:r w:rsidR="000A6FDD">
        <w:rPr>
          <w:rFonts w:ascii="Times New Roman" w:hAnsi="Times New Roman" w:cs="Times New Roman"/>
          <w:sz w:val="28"/>
          <w:szCs w:val="28"/>
        </w:rPr>
        <w:t>–</w:t>
      </w:r>
      <w:r w:rsidRPr="00E7211D">
        <w:rPr>
          <w:rFonts w:ascii="Times New Roman" w:hAnsi="Times New Roman" w:cs="Times New Roman"/>
          <w:sz w:val="28"/>
          <w:szCs w:val="28"/>
        </w:rPr>
        <w:t xml:space="preserve"> проект о внесении изменений в правила землепользования и застройки) принимается главой города Ставрополя не позднее чем через десять дней со дня получения проекта правил землепользования и застройки, проекта о</w:t>
      </w:r>
      <w:proofErr w:type="gramEnd"/>
      <w:r w:rsidRPr="00E72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E7211D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в порядке, предусмотренном статьей 31 Градостроительного кодекса Российской Федерации.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45. Публичные слушания по проекту правил землепользования и застройки, проекту внесения изменений в правила землепользования и застройки проводятся Комиссией в соответствии со </w:t>
      </w:r>
      <w:hyperlink r:id="rId26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5</w:t>
        </w:r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28</w:t>
        </w:r>
      </w:hyperlink>
      <w:r w:rsidRPr="00E7211D"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 xml:space="preserve">и с </w:t>
      </w:r>
      <w:hyperlink r:id="rId28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13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14 статьи 31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настоящим Положением.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46. Продолжительность публичных слушаний по проекту правил землепользования и застройки, проекту о внесении изменений в правила землепользования и застройки не может быть менее двух и не более четырех месяцев со дня опубликования такого проекта, за исключением случая, установленного пунктом 47 настоящего Положения.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47. 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48. 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города Ставрополя. Обязательными приложениями к проекту правил землепользования и застройки являются протокол публичных слушаний и заключение о результатах публичных слушаний, за исключением случаев, </w:t>
      </w:r>
      <w:r w:rsidRPr="00E7211D">
        <w:rPr>
          <w:rFonts w:ascii="Times New Roman" w:hAnsi="Times New Roman" w:cs="Times New Roman"/>
          <w:sz w:val="28"/>
          <w:szCs w:val="28"/>
        </w:rPr>
        <w:lastRenderedPageBreak/>
        <w:t xml:space="preserve">если их проведение в соответствии с Градостроительным </w:t>
      </w:r>
      <w:hyperlink r:id="rId30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 Российской Федерации не требуется.</w:t>
      </w:r>
    </w:p>
    <w:p w:rsidR="002F0BAC" w:rsidRPr="00E7211D" w:rsidRDefault="002F0BAC" w:rsidP="00226F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BAC" w:rsidRPr="00E7211D" w:rsidRDefault="002F0BAC" w:rsidP="00226F2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185"/>
      <w:bookmarkEnd w:id="14"/>
      <w:r w:rsidRPr="00E7211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7211D">
        <w:rPr>
          <w:rFonts w:ascii="Times New Roman" w:hAnsi="Times New Roman" w:cs="Times New Roman"/>
          <w:sz w:val="28"/>
          <w:szCs w:val="28"/>
        </w:rPr>
        <w:t>.</w:t>
      </w:r>
      <w:r w:rsidR="00226F22">
        <w:rPr>
          <w:rFonts w:ascii="Times New Roman" w:hAnsi="Times New Roman" w:cs="Times New Roman"/>
          <w:sz w:val="28"/>
          <w:szCs w:val="28"/>
        </w:rPr>
        <w:t> </w:t>
      </w:r>
      <w:r w:rsidRPr="00E7211D">
        <w:rPr>
          <w:rFonts w:ascii="Times New Roman" w:hAnsi="Times New Roman" w:cs="Times New Roman"/>
          <w:sz w:val="28"/>
          <w:szCs w:val="28"/>
        </w:rPr>
        <w:t xml:space="preserve">Особенности проведения публичных слушаний по проекту </w:t>
      </w:r>
    </w:p>
    <w:p w:rsidR="002F0BAC" w:rsidRPr="00E7211D" w:rsidRDefault="002F0BAC" w:rsidP="00226F2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="000A6FDD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территории</w:t>
      </w:r>
      <w:r w:rsidR="000A6FDD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города Ставрополя и изменений в них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49. Публичные слушания по проекту правил благоустройства территории</w:t>
      </w:r>
      <w:r w:rsidR="000A6FDD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 xml:space="preserve">города Ставрополя (далее </w:t>
      </w:r>
      <w:r w:rsidR="000A6FDD">
        <w:rPr>
          <w:rFonts w:ascii="Times New Roman" w:hAnsi="Times New Roman" w:cs="Times New Roman"/>
          <w:sz w:val="28"/>
          <w:szCs w:val="28"/>
        </w:rPr>
        <w:t>–</w:t>
      </w:r>
      <w:r w:rsidRPr="00E7211D">
        <w:rPr>
          <w:rFonts w:ascii="Times New Roman" w:hAnsi="Times New Roman" w:cs="Times New Roman"/>
          <w:sz w:val="28"/>
          <w:szCs w:val="28"/>
        </w:rPr>
        <w:t xml:space="preserve"> проект правил благоустройства территории), а также по внесению в них изменений проводит Комиссия в соответствии со </w:t>
      </w:r>
      <w:hyperlink r:id="rId31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5</w:t>
        </w:r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настоящим Положением.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50. Срок проведения публичных слушаний по проекту правил благоустройства территории или проектам внесения изменений в них не может быть менее одного месяца и более трех месяцев со дня опубликования оповещения о начале публичных слушаний до дня опубликования заключения о результатах публичных слушаний.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51. Участники публичных слушаний вправе представить в Комиссию города Ставрополя свои предложения и замечания по проекту правил благоустройства территории, проектам внесения изменений в правила благоустройства территории для включения их в протокол публичных слушаний в порядке, установленном настоящим Положением.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93"/>
      <w:bookmarkEnd w:id="15"/>
      <w:r w:rsidRPr="00E7211D">
        <w:rPr>
          <w:rFonts w:ascii="Times New Roman" w:hAnsi="Times New Roman" w:cs="Times New Roman"/>
          <w:sz w:val="28"/>
          <w:szCs w:val="28"/>
        </w:rPr>
        <w:t>52. После завершения публичных слушаний по проекту правил благоустройства территории, проектам внесения изменений в них указанный проект представляется главе города Ставрополя. Обязательными приложениями к проекту правил благоустройства территории, проектам внесения изменений в них является заключение о результатах публичных слушаний.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BAC" w:rsidRPr="00E7211D" w:rsidRDefault="002F0BAC" w:rsidP="00226F2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196"/>
      <w:bookmarkEnd w:id="16"/>
      <w:r w:rsidRPr="00E7211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7211D">
        <w:rPr>
          <w:rFonts w:ascii="Times New Roman" w:hAnsi="Times New Roman" w:cs="Times New Roman"/>
          <w:sz w:val="28"/>
          <w:szCs w:val="28"/>
        </w:rPr>
        <w:t>.</w:t>
      </w:r>
      <w:r w:rsidR="00226F22">
        <w:rPr>
          <w:rFonts w:ascii="Times New Roman" w:hAnsi="Times New Roman" w:cs="Times New Roman"/>
          <w:sz w:val="28"/>
          <w:szCs w:val="28"/>
        </w:rPr>
        <w:t> </w:t>
      </w:r>
      <w:r w:rsidRPr="00E7211D">
        <w:rPr>
          <w:rFonts w:ascii="Times New Roman" w:hAnsi="Times New Roman" w:cs="Times New Roman"/>
          <w:sz w:val="28"/>
          <w:szCs w:val="28"/>
        </w:rPr>
        <w:t xml:space="preserve">Особенности проведения публичных слушаний по проектам </w:t>
      </w:r>
    </w:p>
    <w:p w:rsidR="002F0BAC" w:rsidRPr="00E7211D" w:rsidRDefault="002F0BAC" w:rsidP="00226F2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планировки территорий</w:t>
      </w:r>
      <w:r w:rsidR="000A6FDD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города Ставрополя, проектам межевания</w:t>
      </w:r>
      <w:r w:rsidR="000A6FDD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территорий города Ставрополя и изменений в них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53. Проекты планировки территорий</w:t>
      </w:r>
      <w:r w:rsidR="000A6FDD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 xml:space="preserve">города Ставрополя (далее </w:t>
      </w:r>
      <w:r w:rsidR="000A6FDD">
        <w:rPr>
          <w:rFonts w:ascii="Times New Roman" w:hAnsi="Times New Roman" w:cs="Times New Roman"/>
          <w:sz w:val="28"/>
          <w:szCs w:val="28"/>
        </w:rPr>
        <w:t>–</w:t>
      </w:r>
      <w:r w:rsidRPr="00E7211D">
        <w:rPr>
          <w:rFonts w:ascii="Times New Roman" w:hAnsi="Times New Roman" w:cs="Times New Roman"/>
          <w:sz w:val="28"/>
          <w:szCs w:val="28"/>
        </w:rPr>
        <w:t xml:space="preserve"> проекты планировки территории) и проекты межевания территорий</w:t>
      </w:r>
      <w:r w:rsidR="000A6FDD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 xml:space="preserve">города Ставрополя (далее </w:t>
      </w:r>
      <w:r w:rsidR="000A6FDD">
        <w:rPr>
          <w:rFonts w:ascii="Times New Roman" w:hAnsi="Times New Roman" w:cs="Times New Roman"/>
          <w:sz w:val="28"/>
          <w:szCs w:val="28"/>
        </w:rPr>
        <w:t>–</w:t>
      </w:r>
      <w:r w:rsidRPr="00E7211D">
        <w:rPr>
          <w:rFonts w:ascii="Times New Roman" w:hAnsi="Times New Roman" w:cs="Times New Roman"/>
          <w:sz w:val="28"/>
          <w:szCs w:val="28"/>
        </w:rPr>
        <w:t xml:space="preserve"> проекты межевания территории), а также внесение изменений в утвержденные проекты, решение об утверждении которых принимается в соответствии с Градостроительным </w:t>
      </w:r>
      <w:hyperlink r:id="rId32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A6FDD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главой города Ставрополя, до их утверждения подлежат обязательному рассмотрению на публичных слушаниях.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54. 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1) 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2) территории в границах земельного участка, предоставленного </w:t>
      </w:r>
      <w:r w:rsidRPr="00E7211D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3) территории для размещения линейных объектов в границах земель лесного фонда.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55. Срок проведения публичных слушаний по проектам планировки территории и проектам межевания территории, а также внесение изменений в утвержденные проекты со дня оповещения об их проведении до дня опубликования заключения о результатах публичных слушаний не может быть менее одного месяца и более трех месяцев.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 xml:space="preserve">56. Публичные слушания по проекту планировки территории и проекту межевания территории, а также внесение изменений в утвержденные проекты  проводятся в соответствии со </w:t>
      </w:r>
      <w:hyperlink r:id="rId33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5</w:t>
        </w:r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46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настоящим Положением.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57. Подготовленная документация по планировке территории, протокол публичных слушаний и заключение о результатах публичных слушаний по проекту планировки территории и проекту межевания территории и заключение о результатах публичных слушаний направляются главе города Ставрополя не позднее чем через пятнадцать дней со дня проведения публичных слушаний.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BAC" w:rsidRPr="00E7211D" w:rsidRDefault="002F0BAC" w:rsidP="00226F2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211"/>
      <w:bookmarkEnd w:id="17"/>
      <w:r w:rsidRPr="00E7211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7211D">
        <w:rPr>
          <w:rFonts w:ascii="Times New Roman" w:hAnsi="Times New Roman" w:cs="Times New Roman"/>
          <w:sz w:val="28"/>
          <w:szCs w:val="28"/>
        </w:rPr>
        <w:t>.</w:t>
      </w:r>
      <w:r w:rsidR="00226F22">
        <w:rPr>
          <w:rFonts w:ascii="Times New Roman" w:hAnsi="Times New Roman" w:cs="Times New Roman"/>
          <w:sz w:val="28"/>
          <w:szCs w:val="28"/>
        </w:rPr>
        <w:t> </w:t>
      </w:r>
      <w:r w:rsidRPr="00E7211D">
        <w:rPr>
          <w:rFonts w:ascii="Times New Roman" w:hAnsi="Times New Roman" w:cs="Times New Roman"/>
          <w:sz w:val="28"/>
          <w:szCs w:val="28"/>
        </w:rPr>
        <w:t>Особенности проведения общественных обсуждений по вопросам предоставления разрешения</w:t>
      </w:r>
      <w:r w:rsidR="000A6FDD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="000A6FDD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или объекта капитального строительства, предоставления</w:t>
      </w:r>
    </w:p>
    <w:p w:rsidR="002F0BAC" w:rsidRPr="00E7211D" w:rsidRDefault="002F0BAC" w:rsidP="00226F2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</w:t>
      </w:r>
      <w:r w:rsidR="000A6FDD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объекта</w:t>
      </w:r>
      <w:r w:rsidR="000A6FDD">
        <w:rPr>
          <w:rFonts w:ascii="Times New Roman" w:hAnsi="Times New Roman" w:cs="Times New Roman"/>
          <w:sz w:val="28"/>
          <w:szCs w:val="28"/>
        </w:rPr>
        <w:t xml:space="preserve"> </w:t>
      </w:r>
      <w:r w:rsidRPr="00E7211D">
        <w:rPr>
          <w:rFonts w:ascii="Times New Roman" w:hAnsi="Times New Roman" w:cs="Times New Roman"/>
          <w:sz w:val="28"/>
          <w:szCs w:val="28"/>
        </w:rPr>
        <w:t>капитального строительства на территории муниципального образования города Ставрополя</w:t>
      </w:r>
    </w:p>
    <w:p w:rsidR="002F0BAC" w:rsidRPr="00E7211D" w:rsidRDefault="002F0BAC" w:rsidP="002F0BA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58. 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>Проекты решений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</w:t>
      </w:r>
      <w:r w:rsidR="000A6FDD">
        <w:rPr>
          <w:rFonts w:ascii="Times New Roman" w:hAnsi="Times New Roman" w:cs="Times New Roman"/>
          <w:sz w:val="28"/>
          <w:szCs w:val="28"/>
        </w:rPr>
        <w:t>вания города Ставрополя (далее –</w:t>
      </w:r>
      <w:r w:rsidRPr="00E7211D">
        <w:rPr>
          <w:rFonts w:ascii="Times New Roman" w:hAnsi="Times New Roman" w:cs="Times New Roman"/>
          <w:sz w:val="28"/>
          <w:szCs w:val="28"/>
        </w:rPr>
        <w:t xml:space="preserve"> проекты решений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строительства) подлежат рассмотрению на общественных обсуждениях, проводимых в</w:t>
      </w:r>
      <w:proofErr w:type="gramEnd"/>
      <w:r w:rsidRPr="00E72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7211D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35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5</w:t>
        </w:r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, 39, </w:t>
      </w:r>
      <w:hyperlink r:id="rId36" w:history="1">
        <w:r w:rsidRPr="00E7211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40</w:t>
        </w:r>
      </w:hyperlink>
      <w:r w:rsidRPr="00E721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настоящим Положением.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59. В случае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211D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проводятся с учетом мнения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2F0BAC" w:rsidRPr="00405020" w:rsidRDefault="002F0BAC" w:rsidP="001F6797">
      <w:pPr>
        <w:widowControl/>
        <w:ind w:firstLine="709"/>
        <w:jc w:val="both"/>
        <w:rPr>
          <w:sz w:val="28"/>
          <w:szCs w:val="28"/>
        </w:rPr>
      </w:pPr>
      <w:r w:rsidRPr="00405020">
        <w:rPr>
          <w:sz w:val="28"/>
          <w:szCs w:val="28"/>
        </w:rPr>
        <w:lastRenderedPageBreak/>
        <w:t>60. </w:t>
      </w:r>
      <w:proofErr w:type="gramStart"/>
      <w:r w:rsidRPr="00405020">
        <w:rPr>
          <w:sz w:val="28"/>
          <w:szCs w:val="28"/>
        </w:rPr>
        <w:t>Комиссия направляет сообщения о проведении общественных обсуждений по проекту решений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</w:t>
      </w:r>
      <w:proofErr w:type="gramEnd"/>
      <w:r w:rsidRPr="00405020">
        <w:rPr>
          <w:sz w:val="28"/>
          <w:szCs w:val="28"/>
        </w:rPr>
        <w:t xml:space="preserve">, </w:t>
      </w:r>
      <w:proofErr w:type="gramStart"/>
      <w:r w:rsidRPr="00405020">
        <w:rPr>
          <w:sz w:val="28"/>
          <w:szCs w:val="28"/>
        </w:rPr>
        <w:t>применительно</w:t>
      </w:r>
      <w:proofErr w:type="gramEnd"/>
      <w:r w:rsidRPr="00405020">
        <w:rPr>
          <w:sz w:val="28"/>
          <w:szCs w:val="28"/>
        </w:rPr>
        <w:t xml:space="preserve">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</w:t>
      </w:r>
      <w:r w:rsidR="00405020" w:rsidRPr="00405020">
        <w:rPr>
          <w:sz w:val="28"/>
          <w:szCs w:val="28"/>
        </w:rPr>
        <w:t>сообщения направляются почтовым отправлением не позднее чем</w:t>
      </w:r>
      <w:r w:rsidR="00405020" w:rsidRPr="0040502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05020" w:rsidRPr="00405020">
        <w:rPr>
          <w:rFonts w:eastAsia="Calibri"/>
          <w:sz w:val="28"/>
          <w:szCs w:val="28"/>
          <w:lang w:eastAsia="en-US"/>
        </w:rPr>
        <w:t>через десять дней со дня поступления заявления по месту регистрации заинтересованного лица</w:t>
      </w:r>
      <w:r w:rsidR="00405020">
        <w:rPr>
          <w:rFonts w:eastAsia="Calibri"/>
          <w:sz w:val="28"/>
          <w:szCs w:val="28"/>
          <w:lang w:eastAsia="en-US"/>
        </w:rPr>
        <w:t xml:space="preserve"> </w:t>
      </w:r>
      <w:r w:rsidRPr="00405020">
        <w:rPr>
          <w:sz w:val="28"/>
          <w:szCs w:val="28"/>
        </w:rPr>
        <w:t>о предоставлении разрешения на условно разрешенный вид</w:t>
      </w:r>
      <w:proofErr w:type="gramEnd"/>
      <w:r w:rsidRPr="00405020">
        <w:rPr>
          <w:sz w:val="28"/>
          <w:szCs w:val="28"/>
        </w:rPr>
        <w:t xml:space="preserve">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61. Срок проведения общественных обсуждений со дня оповещения жителей города Ставрополя об их проведении до дня опубликования заключения о результатах общественных обсуждений не может быть более одного месяца.</w:t>
      </w:r>
    </w:p>
    <w:p w:rsidR="008F79C8" w:rsidRDefault="002F0BAC" w:rsidP="002E3657">
      <w:pPr>
        <w:widowControl/>
        <w:ind w:firstLine="709"/>
        <w:jc w:val="both"/>
        <w:rPr>
          <w:sz w:val="28"/>
          <w:szCs w:val="28"/>
        </w:rPr>
      </w:pPr>
      <w:bookmarkStart w:id="18" w:name="P224"/>
      <w:bookmarkEnd w:id="18"/>
      <w:r w:rsidRPr="00E7211D">
        <w:rPr>
          <w:sz w:val="28"/>
          <w:szCs w:val="28"/>
        </w:rPr>
        <w:t>62. </w:t>
      </w:r>
      <w:proofErr w:type="gramStart"/>
      <w:r w:rsidRPr="00E7211D">
        <w:rPr>
          <w:sz w:val="28"/>
          <w:szCs w:val="28"/>
        </w:rPr>
        <w:t>На основании заключения о результатах общественных обсуждений по проекту правового акта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или об отказе</w:t>
      </w:r>
      <w:proofErr w:type="gramEnd"/>
      <w:r w:rsidRPr="00E7211D">
        <w:rPr>
          <w:sz w:val="28"/>
          <w:szCs w:val="28"/>
        </w:rPr>
        <w:t xml:space="preserve"> </w:t>
      </w:r>
      <w:proofErr w:type="gramStart"/>
      <w:r w:rsidRPr="00E7211D">
        <w:rPr>
          <w:sz w:val="28"/>
          <w:szCs w:val="28"/>
        </w:rPr>
        <w:t>в предоставлении такого разрешения с указанием причин принятого решения и направляет их главе города Ставрополя</w:t>
      </w:r>
      <w:r w:rsidR="008F79C8" w:rsidRPr="008F79C8">
        <w:rPr>
          <w:sz w:val="28"/>
          <w:szCs w:val="28"/>
        </w:rPr>
        <w:t xml:space="preserve"> </w:t>
      </w:r>
      <w:r w:rsidR="008F79C8">
        <w:rPr>
          <w:sz w:val="28"/>
          <w:szCs w:val="28"/>
        </w:rPr>
        <w:t xml:space="preserve">с проектом правового акта о </w:t>
      </w:r>
      <w:r w:rsidR="008F79C8" w:rsidRPr="000E08DE">
        <w:rPr>
          <w:rFonts w:eastAsia="Calibri"/>
          <w:sz w:val="28"/>
          <w:szCs w:val="28"/>
          <w:lang w:eastAsia="en-US"/>
        </w:rPr>
        <w:t>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F79C8">
        <w:rPr>
          <w:sz w:val="28"/>
          <w:szCs w:val="28"/>
        </w:rPr>
        <w:t xml:space="preserve"> или об отказе в </w:t>
      </w:r>
      <w:r w:rsidR="008F79C8" w:rsidRPr="00C02316">
        <w:rPr>
          <w:sz w:val="28"/>
          <w:szCs w:val="28"/>
        </w:rPr>
        <w:t xml:space="preserve">предоставлении </w:t>
      </w:r>
      <w:r w:rsidR="008F79C8">
        <w:rPr>
          <w:sz w:val="28"/>
          <w:szCs w:val="28"/>
        </w:rPr>
        <w:t xml:space="preserve">таких разрешений в течение пяти дней со дня опубликования </w:t>
      </w:r>
      <w:r w:rsidR="008F79C8" w:rsidRPr="00C02316">
        <w:rPr>
          <w:sz w:val="28"/>
          <w:szCs w:val="28"/>
        </w:rPr>
        <w:t>заключения о результатах общественных обсуждений</w:t>
      </w:r>
      <w:r w:rsidR="008F79C8">
        <w:rPr>
          <w:sz w:val="28"/>
          <w:szCs w:val="28"/>
        </w:rPr>
        <w:t>.</w:t>
      </w:r>
      <w:proofErr w:type="gramEnd"/>
    </w:p>
    <w:p w:rsidR="002F0BAC" w:rsidRPr="00E7211D" w:rsidRDefault="002F0BAC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63.</w:t>
      </w:r>
      <w:r w:rsidR="00655CD3" w:rsidRPr="00E7211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7211D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общественных обсуждений по проектам решений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строительства, в том числе расходы</w:t>
      </w:r>
      <w:r w:rsidR="000A6FDD">
        <w:rPr>
          <w:rFonts w:ascii="Times New Roman" w:hAnsi="Times New Roman" w:cs="Times New Roman"/>
          <w:sz w:val="28"/>
          <w:szCs w:val="28"/>
        </w:rPr>
        <w:t>,</w:t>
      </w:r>
      <w:r w:rsidRPr="00E7211D">
        <w:rPr>
          <w:rFonts w:ascii="Times New Roman" w:hAnsi="Times New Roman" w:cs="Times New Roman"/>
          <w:sz w:val="28"/>
          <w:szCs w:val="28"/>
        </w:rPr>
        <w:t xml:space="preserve"> связанные с изготовлением информационных и демонстрационных материалов, </w:t>
      </w:r>
      <w:r w:rsidRPr="00E7211D">
        <w:rPr>
          <w:rFonts w:ascii="Times New Roman" w:hAnsi="Times New Roman" w:cs="Times New Roman"/>
          <w:sz w:val="28"/>
          <w:szCs w:val="28"/>
        </w:rPr>
        <w:lastRenderedPageBreak/>
        <w:t>направлением сообщения о проведении общественных слушаний и другие расходы, определённые Комиссией, несет физическое или юридическое лицо, заинтересованное</w:t>
      </w:r>
      <w:proofErr w:type="gramEnd"/>
      <w:r w:rsidRPr="00E7211D">
        <w:rPr>
          <w:rFonts w:ascii="Times New Roman" w:hAnsi="Times New Roman" w:cs="Times New Roman"/>
          <w:sz w:val="28"/>
          <w:szCs w:val="28"/>
        </w:rPr>
        <w:t xml:space="preserve"> в предоставлении такого разрешения.</w:t>
      </w:r>
    </w:p>
    <w:p w:rsidR="002F0BAC" w:rsidRPr="00E7211D" w:rsidRDefault="00655CD3" w:rsidP="002F0B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11D">
        <w:rPr>
          <w:rFonts w:ascii="Times New Roman" w:hAnsi="Times New Roman" w:cs="Times New Roman"/>
          <w:sz w:val="28"/>
          <w:szCs w:val="28"/>
        </w:rPr>
        <w:t>64. </w:t>
      </w:r>
      <w:r w:rsidR="002F0BAC" w:rsidRPr="00E7211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2F0BAC" w:rsidRPr="00E721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F0BAC" w:rsidRPr="00E7211D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обсуждений.</w:t>
      </w:r>
    </w:p>
    <w:p w:rsidR="006B29D9" w:rsidRPr="00E7211D" w:rsidRDefault="006B29D9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7289" w:rsidRDefault="00827289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Default="009206E2" w:rsidP="009206E2">
      <w:pPr>
        <w:pStyle w:val="ConsPlusNormal"/>
        <w:spacing w:line="240" w:lineRule="exact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14806" w:rsidRDefault="00A14806" w:rsidP="009206E2">
      <w:pPr>
        <w:pStyle w:val="ConsPlusNormal"/>
        <w:spacing w:line="240" w:lineRule="exact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организации и проведения</w:t>
      </w:r>
    </w:p>
    <w:p w:rsid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 или публичных</w:t>
      </w:r>
    </w:p>
    <w:p w:rsid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слушаний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</w:p>
    <w:p w:rsid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на территории</w:t>
      </w:r>
    </w:p>
    <w:p w:rsid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 Ставропольского края</w:t>
      </w:r>
    </w:p>
    <w:p w:rsidR="009206E2" w:rsidRDefault="009206E2" w:rsidP="009206E2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6F22" w:rsidRDefault="00226F22" w:rsidP="009206E2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6F22" w:rsidRDefault="00226F22" w:rsidP="009206E2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06E2" w:rsidRDefault="009206E2" w:rsidP="00A148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249"/>
      <w:bookmarkEnd w:id="19"/>
      <w:r>
        <w:rPr>
          <w:rFonts w:ascii="Times New Roman" w:hAnsi="Times New Roman" w:cs="Times New Roman"/>
          <w:sz w:val="28"/>
          <w:szCs w:val="28"/>
        </w:rPr>
        <w:t>ОПОВЕЩЕНИЯ</w:t>
      </w:r>
    </w:p>
    <w:p w:rsidR="009206E2" w:rsidRDefault="009206E2" w:rsidP="00A148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9206E2" w:rsidRDefault="009206E2" w:rsidP="00A148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(ПУБЛИЧНЫХ СЛУШАНИЙ)</w:t>
      </w:r>
    </w:p>
    <w:p w:rsidR="009206E2" w:rsidRDefault="009206E2" w:rsidP="00A148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города Ставрополя, утвержденная постановлением администрации города Ставрополя                           от __.___._______ № ____ информирует о начале общественных обсуждений (публичных слушаний) по 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9206E2" w:rsidRDefault="009206E2" w:rsidP="009206E2">
      <w:pPr>
        <w:pStyle w:val="ConsPlusNonformat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(Информация о проекте, подлежащем рассмотрению на общественных обсуждениях (публичных слушаниях)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размещенны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206E2">
        <w:rPr>
          <w:rFonts w:ascii="Times New Roman" w:hAnsi="Times New Roman" w:cs="Times New Roman"/>
          <w:sz w:val="28"/>
          <w:szCs w:val="28"/>
        </w:rPr>
        <w:t xml:space="preserve">е) на официальном сайте администрации города Ставрополя в информационно-телекоммуникационной сети «Интернет» - </w:t>
      </w:r>
      <w:hyperlink r:id="rId37" w:history="1">
        <w:r w:rsidRPr="009206E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http://ставрополь.рф/</w:t>
        </w:r>
      </w:hyperlink>
      <w:r w:rsidRPr="009206E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206E2" w:rsidRP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Информационные материалы к проект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9206E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9206E2">
        <w:rPr>
          <w:rFonts w:ascii="Times New Roman" w:hAnsi="Times New Roman" w:cs="Times New Roman"/>
          <w:sz w:val="28"/>
          <w:szCs w:val="28"/>
        </w:rPr>
        <w:t>) состоят из:</w:t>
      </w:r>
    </w:p>
    <w:p w:rsidR="009206E2" w:rsidRPr="009206E2" w:rsidRDefault="009206E2" w:rsidP="009206E2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________________________________________________________;</w:t>
      </w:r>
    </w:p>
    <w:p w:rsidR="009206E2" w:rsidRPr="009206E2" w:rsidRDefault="009206E2" w:rsidP="009206E2">
      <w:pPr>
        <w:pStyle w:val="ConsPlusNonformat"/>
        <w:spacing w:line="232" w:lineRule="auto"/>
        <w:ind w:firstLine="709"/>
        <w:jc w:val="center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>(Перечень информационных материалов к проект</w:t>
      </w:r>
      <w:proofErr w:type="gramStart"/>
      <w:r w:rsidRPr="009206E2">
        <w:rPr>
          <w:rFonts w:ascii="Times New Roman" w:hAnsi="Times New Roman" w:cs="Times New Roman"/>
        </w:rPr>
        <w:t>у(</w:t>
      </w:r>
      <w:proofErr w:type="spellStart"/>
      <w:proofErr w:type="gramEnd"/>
      <w:r w:rsidRPr="009206E2">
        <w:rPr>
          <w:rFonts w:ascii="Times New Roman" w:hAnsi="Times New Roman" w:cs="Times New Roman"/>
        </w:rPr>
        <w:t>ам</w:t>
      </w:r>
      <w:proofErr w:type="spellEnd"/>
      <w:r w:rsidRPr="009206E2">
        <w:rPr>
          <w:rFonts w:ascii="Times New Roman" w:hAnsi="Times New Roman" w:cs="Times New Roman"/>
        </w:rPr>
        <w:t>)</w:t>
      </w:r>
    </w:p>
    <w:p w:rsidR="009206E2" w:rsidRPr="009206E2" w:rsidRDefault="009206E2" w:rsidP="009206E2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________________________________________________________;</w:t>
      </w:r>
    </w:p>
    <w:p w:rsidR="009206E2" w:rsidRP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… __________________________________________________________.</w:t>
      </w:r>
    </w:p>
    <w:p w:rsidR="009206E2" w:rsidRP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Общественные обсуждения (публичные слушания)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206E2">
        <w:rPr>
          <w:rFonts w:ascii="Times New Roman" w:hAnsi="Times New Roman" w:cs="Times New Roman"/>
          <w:sz w:val="28"/>
          <w:szCs w:val="28"/>
        </w:rPr>
        <w:t xml:space="preserve"> ___ ___ ____ № ____, 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06E2">
        <w:rPr>
          <w:rFonts w:ascii="Times New Roman" w:hAnsi="Times New Roman" w:cs="Times New Roman"/>
          <w:sz w:val="28"/>
          <w:szCs w:val="28"/>
        </w:rPr>
        <w:t xml:space="preserve"> течение ____ дней (месяцев) со дня опубликования настоящего оповещения.</w:t>
      </w:r>
    </w:p>
    <w:p w:rsidR="009206E2" w:rsidRP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Ознакомиться с представленными проектами можно на экспозиции (экспозициях) 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06E2">
        <w:rPr>
          <w:rFonts w:ascii="Times New Roman" w:hAnsi="Times New Roman" w:cs="Times New Roman"/>
          <w:sz w:val="28"/>
          <w:szCs w:val="28"/>
        </w:rPr>
        <w:t xml:space="preserve"> ________________________ по __________________________ </w:t>
      </w:r>
    </w:p>
    <w:p w:rsidR="009206E2" w:rsidRP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</w:rPr>
        <w:t xml:space="preserve"> </w:t>
      </w:r>
      <w:proofErr w:type="gramStart"/>
      <w:r w:rsidRPr="009206E2">
        <w:rPr>
          <w:rFonts w:ascii="Times New Roman" w:hAnsi="Times New Roman" w:cs="Times New Roman"/>
        </w:rPr>
        <w:t>(Дата открытия экспозиции (экспозиций)                               (Дата закрытия экспозиции (экспозиций)</w:t>
      </w:r>
      <w:proofErr w:type="gramEnd"/>
    </w:p>
    <w:p w:rsidR="009206E2" w:rsidRP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в _________________________________________________________________ </w:t>
      </w:r>
    </w:p>
    <w:p w:rsidR="009206E2" w:rsidRPr="009206E2" w:rsidRDefault="009206E2" w:rsidP="009206E2">
      <w:pPr>
        <w:pStyle w:val="ConsPlusNonformat"/>
        <w:spacing w:line="232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9206E2">
        <w:rPr>
          <w:rFonts w:ascii="Times New Roman" w:hAnsi="Times New Roman" w:cs="Times New Roman"/>
        </w:rPr>
        <w:t>(Информация о месте размещения экспозиции (экспозиция)</w:t>
      </w:r>
      <w:proofErr w:type="gramEnd"/>
    </w:p>
    <w:p w:rsidR="009206E2" w:rsidRP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06E2">
        <w:rPr>
          <w:rFonts w:ascii="Times New Roman" w:hAnsi="Times New Roman" w:cs="Times New Roman"/>
          <w:sz w:val="28"/>
          <w:szCs w:val="28"/>
        </w:rPr>
        <w:t xml:space="preserve"> _______________ - ________________.</w:t>
      </w:r>
    </w:p>
    <w:p w:rsidR="009206E2" w:rsidRP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 xml:space="preserve">                                  </w:t>
      </w:r>
      <w:proofErr w:type="gramStart"/>
      <w:r w:rsidRPr="009206E2">
        <w:rPr>
          <w:rFonts w:ascii="Times New Roman" w:hAnsi="Times New Roman" w:cs="Times New Roman"/>
        </w:rPr>
        <w:t>(Информация о часах проведения экспозиции (экспозиций)</w:t>
      </w:r>
      <w:proofErr w:type="gramEnd"/>
    </w:p>
    <w:p w:rsidR="009206E2" w:rsidRP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</w:rPr>
      </w:pPr>
    </w:p>
    <w:p w:rsid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</w:rPr>
      </w:pPr>
    </w:p>
    <w:p w:rsidR="00226F22" w:rsidRPr="009206E2" w:rsidRDefault="00226F2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</w:rPr>
      </w:pPr>
    </w:p>
    <w:p w:rsidR="009206E2" w:rsidRP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(публичных слушаний) имеют право внести свои замечания и предложения в срок 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206E2">
        <w:rPr>
          <w:rFonts w:ascii="Times New Roman" w:hAnsi="Times New Roman" w:cs="Times New Roman"/>
          <w:sz w:val="28"/>
          <w:szCs w:val="28"/>
        </w:rPr>
        <w:t xml:space="preserve"> ____________________ в следующем порядке:</w:t>
      </w:r>
    </w:p>
    <w:p w:rsidR="009206E2" w:rsidRDefault="009206E2" w:rsidP="009206E2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1) посредством официального сайта администрации города Ставрополя в информационно-телекоммуникационной сети «Интернет» - </w:t>
      </w:r>
      <w:hyperlink r:id="rId38" w:history="1">
        <w:r w:rsidRPr="009206E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http://ставрополь.рф/</w:t>
        </w:r>
      </w:hyperlink>
      <w:r w:rsidRPr="009206E2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 (в случае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обсуждений);</w:t>
      </w:r>
    </w:p>
    <w:p w:rsidR="009206E2" w:rsidRDefault="009206E2" w:rsidP="009206E2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9206E2" w:rsidRDefault="009206E2" w:rsidP="009206E2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письменной форме в адрес комиссии по землепользованию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Ставрополя:________________________________________.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06E2" w:rsidRDefault="009206E2" w:rsidP="009206E2">
      <w:pPr>
        <w:pStyle w:val="ConsPlusNormal"/>
        <w:tabs>
          <w:tab w:val="left" w:pos="567"/>
        </w:tabs>
        <w:spacing w:line="23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0"/>
        </w:rPr>
        <w:t>(почтовый адрес, кабинет и т.п.)</w:t>
      </w:r>
    </w:p>
    <w:p w:rsid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посредством записи в книге (журнале) учета посетителей экспозиции проекта, подлежащего рассмотрению на общественных обсуждениях (публичных слушаниях).</w:t>
      </w:r>
    </w:p>
    <w:p w:rsid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(публичных слушаний) с указанием наименования проекта и четкой формулировкой сути замечания, предложения.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(публичных слушаний)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Участники общественных обсуждений (публичных слушаний),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206E2" w:rsidRP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публичных слушаний осуществляется с учетом требований, установленных </w:t>
      </w:r>
      <w:r w:rsidRPr="009206E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9" w:history="1">
        <w:r w:rsidRPr="009206E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206E2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9206E2" w:rsidRPr="009206E2" w:rsidRDefault="009206E2" w:rsidP="009206E2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(публичных слушаний) недостоверных сведений внесенные им предложения и замечания не рассматриваются.</w:t>
      </w:r>
    </w:p>
    <w:p w:rsidR="009206E2" w:rsidRDefault="009206E2" w:rsidP="009206E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06E2" w:rsidRPr="009206E2" w:rsidRDefault="009206E2" w:rsidP="009206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9206E2" w:rsidRPr="009206E2" w:rsidRDefault="009206E2" w:rsidP="009206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9206E2" w:rsidRPr="009206E2" w:rsidRDefault="009206E2" w:rsidP="009206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9206E2">
        <w:rPr>
          <w:rFonts w:ascii="Times New Roman" w:hAnsi="Times New Roman" w:cs="Times New Roman"/>
          <w:sz w:val="28"/>
          <w:szCs w:val="28"/>
        </w:rPr>
        <w:t xml:space="preserve"> Ставрополя                                                          Ф.И.О.</w:t>
      </w:r>
    </w:p>
    <w:p w:rsidR="009206E2" w:rsidRDefault="009206E2" w:rsidP="009206E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206E2">
        <w:rPr>
          <w:rFonts w:ascii="Times New Roman" w:hAnsi="Times New Roman" w:cs="Times New Roman"/>
          <w:sz w:val="20"/>
        </w:rPr>
        <w:t>(Подпись)</w:t>
      </w:r>
    </w:p>
    <w:p w:rsidR="009206E2" w:rsidRPr="009206E2" w:rsidRDefault="009206E2" w:rsidP="009206E2">
      <w:pPr>
        <w:pStyle w:val="ConsPlusNormal"/>
        <w:spacing w:line="240" w:lineRule="exact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206E2" w:rsidRPr="009206E2" w:rsidRDefault="009206E2" w:rsidP="009206E2">
      <w:pPr>
        <w:pStyle w:val="ConsPlusNormal"/>
        <w:spacing w:line="240" w:lineRule="exact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к Положению</w:t>
      </w:r>
    </w:p>
    <w:p w:rsidR="009206E2" w:rsidRP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о порядке организации и проведения</w:t>
      </w:r>
    </w:p>
    <w:p w:rsidR="009206E2" w:rsidRP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общественных обсуждений или публичных</w:t>
      </w:r>
    </w:p>
    <w:p w:rsidR="009206E2" w:rsidRP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слушаний по вопросам 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</w:p>
    <w:p w:rsidR="009206E2" w:rsidRP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деятельности на территории</w:t>
      </w:r>
    </w:p>
    <w:p w:rsidR="009206E2" w:rsidRP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206E2" w:rsidRP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города Ставрополя Ставропольского края</w:t>
      </w:r>
    </w:p>
    <w:p w:rsidR="009206E2" w:rsidRPr="009206E2" w:rsidRDefault="009206E2" w:rsidP="009206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EB79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EB79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293"/>
      <w:bookmarkEnd w:id="20"/>
      <w:r w:rsidRPr="009206E2">
        <w:rPr>
          <w:rFonts w:ascii="Times New Roman" w:hAnsi="Times New Roman" w:cs="Times New Roman"/>
          <w:sz w:val="28"/>
          <w:szCs w:val="28"/>
        </w:rPr>
        <w:t>ПРОТОКОЛ № ______</w:t>
      </w:r>
    </w:p>
    <w:p w:rsidR="009206E2" w:rsidRPr="009206E2" w:rsidRDefault="009206E2" w:rsidP="00EB79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ОБЩЕСТВЕННЫХ ОБСУЖДЕНИЙ (ПУБЛИЧНЫХ СЛУШАНИЙ)</w:t>
      </w:r>
    </w:p>
    <w:p w:rsidR="009206E2" w:rsidRPr="009206E2" w:rsidRDefault="009206E2" w:rsidP="009206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                                                       г. Ставрополь</w:t>
      </w:r>
    </w:p>
    <w:p w:rsidR="009206E2" w:rsidRPr="009206E2" w:rsidRDefault="009206E2" w:rsidP="009206E2">
      <w:pPr>
        <w:pStyle w:val="ConsPlusNonformat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 xml:space="preserve">          (Дата оформления протокола)                                                                                                                              </w:t>
      </w:r>
    </w:p>
    <w:p w:rsidR="009206E2" w:rsidRPr="009206E2" w:rsidRDefault="009206E2" w:rsidP="009206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Общественные обсуждения (публичные слушания) были проведены организатором </w:t>
      </w:r>
      <w:r w:rsidR="00C6449B">
        <w:rPr>
          <w:rFonts w:ascii="Times New Roman" w:hAnsi="Times New Roman" w:cs="Times New Roman"/>
          <w:sz w:val="28"/>
          <w:szCs w:val="28"/>
        </w:rPr>
        <w:t>–</w:t>
      </w:r>
      <w:r w:rsidRPr="009206E2">
        <w:rPr>
          <w:rFonts w:ascii="Times New Roman" w:hAnsi="Times New Roman" w:cs="Times New Roman"/>
          <w:sz w:val="28"/>
          <w:szCs w:val="28"/>
        </w:rPr>
        <w:t xml:space="preserve"> комиссией по землепользованию и застройке города Ставрополя, утвержденн</w:t>
      </w:r>
      <w:r w:rsidR="00C6449B">
        <w:rPr>
          <w:rFonts w:ascii="Times New Roman" w:hAnsi="Times New Roman" w:cs="Times New Roman"/>
          <w:sz w:val="28"/>
          <w:szCs w:val="28"/>
        </w:rPr>
        <w:t>ой</w:t>
      </w:r>
      <w:r w:rsidRPr="009206E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206E2">
        <w:rPr>
          <w:rFonts w:ascii="Times New Roman" w:hAnsi="Times New Roman" w:cs="Times New Roman"/>
          <w:sz w:val="28"/>
          <w:szCs w:val="28"/>
        </w:rPr>
        <w:t xml:space="preserve"> __.___._______ № ____.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ind w:firstLine="708"/>
        <w:jc w:val="both"/>
        <w:rPr>
          <w:sz w:val="28"/>
          <w:szCs w:val="28"/>
        </w:rPr>
      </w:pPr>
      <w:proofErr w:type="gramStart"/>
      <w:r w:rsidRPr="009206E2">
        <w:rPr>
          <w:sz w:val="28"/>
          <w:szCs w:val="28"/>
        </w:rPr>
        <w:t>Оповещение о начале общественных обсуждений (публичных слушаний) было официально опубликовано в газете «Вечерний Ставрополь» (газете «Ставрополь официальный.</w:t>
      </w:r>
      <w:proofErr w:type="gramEnd"/>
      <w:r w:rsidRPr="009206E2">
        <w:rPr>
          <w:sz w:val="28"/>
          <w:szCs w:val="28"/>
        </w:rPr>
        <w:t xml:space="preserve"> </w:t>
      </w:r>
      <w:proofErr w:type="gramStart"/>
      <w:r w:rsidRPr="009206E2">
        <w:rPr>
          <w:sz w:val="28"/>
          <w:szCs w:val="28"/>
        </w:rPr>
        <w:t>Приложение к газете «Вечерний Ставрополь») от  ___.___._______ № ______ и содержало информацию о проведении общественных обсуждений (публичных слушаний) по следующим вопросам:</w:t>
      </w:r>
      <w:proofErr w:type="gramEnd"/>
    </w:p>
    <w:p w:rsidR="009206E2" w:rsidRPr="009206E2" w:rsidRDefault="009206E2" w:rsidP="009206E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:rsidR="009206E2" w:rsidRPr="009206E2" w:rsidRDefault="009206E2" w:rsidP="009206E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:rsidR="009206E2" w:rsidRPr="009206E2" w:rsidRDefault="009206E2" w:rsidP="009206E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:rsidR="009206E2" w:rsidRPr="009206E2" w:rsidRDefault="009206E2" w:rsidP="009206E2">
      <w:pPr>
        <w:pStyle w:val="ConsPlusNonforma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… __________________________________________________________.</w:t>
      </w:r>
    </w:p>
    <w:p w:rsidR="009206E2" w:rsidRPr="009206E2" w:rsidRDefault="009206E2" w:rsidP="009206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Общественные обсуждения (публичные слушания) проведены в границах территории: _______________________________________________</w:t>
      </w:r>
    </w:p>
    <w:p w:rsidR="009206E2" w:rsidRPr="009206E2" w:rsidRDefault="009206E2" w:rsidP="009206E2">
      <w:pPr>
        <w:pStyle w:val="ConsPlusNonformat"/>
        <w:jc w:val="center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 xml:space="preserve">                              </w:t>
      </w:r>
      <w:proofErr w:type="gramStart"/>
      <w:r w:rsidRPr="009206E2">
        <w:rPr>
          <w:rFonts w:ascii="Times New Roman" w:hAnsi="Times New Roman" w:cs="Times New Roman"/>
        </w:rPr>
        <w:t>(Информация о территории, в пределах которой проводятся</w:t>
      </w:r>
      <w:proofErr w:type="gramEnd"/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206E2" w:rsidRPr="009206E2" w:rsidRDefault="009206E2" w:rsidP="00920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</w:rPr>
        <w:t>общественные обсуждения (публичные слушания)</w:t>
      </w:r>
    </w:p>
    <w:p w:rsidR="009206E2" w:rsidRPr="009206E2" w:rsidRDefault="009206E2" w:rsidP="009206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В течение всего периода проведения общественных обсуждений (публичных слушаний) 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06E2">
        <w:rPr>
          <w:rFonts w:ascii="Times New Roman" w:hAnsi="Times New Roman" w:cs="Times New Roman"/>
          <w:sz w:val="28"/>
          <w:szCs w:val="28"/>
        </w:rPr>
        <w:t xml:space="preserve"> __________________ по __________________________________________________________________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 xml:space="preserve">                                    (Информация о сроках, в </w:t>
      </w:r>
      <w:proofErr w:type="gramStart"/>
      <w:r w:rsidRPr="009206E2">
        <w:rPr>
          <w:rFonts w:ascii="Times New Roman" w:hAnsi="Times New Roman" w:cs="Times New Roman"/>
        </w:rPr>
        <w:t>течение</w:t>
      </w:r>
      <w:proofErr w:type="gramEnd"/>
      <w:r w:rsidRPr="009206E2">
        <w:rPr>
          <w:rFonts w:ascii="Times New Roman" w:hAnsi="Times New Roman" w:cs="Times New Roman"/>
        </w:rPr>
        <w:t xml:space="preserve"> которого принимались предложения и 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 xml:space="preserve">                                    замечания участников общественных обсуждений (публичных слушаний)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застройке города Ставрополя было зарегистрировано__________________________ замечаний и предложений 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206E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9206E2">
        <w:rPr>
          <w:rFonts w:ascii="Times New Roman" w:hAnsi="Times New Roman" w:cs="Times New Roman"/>
        </w:rPr>
        <w:t xml:space="preserve">(Информация о количестве зарегистрированных </w:t>
      </w:r>
      <w:proofErr w:type="gramEnd"/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9206E2">
        <w:rPr>
          <w:rFonts w:ascii="Times New Roman" w:hAnsi="Times New Roman" w:cs="Times New Roman"/>
        </w:rPr>
        <w:t>замечаниях</w:t>
      </w:r>
      <w:proofErr w:type="gramEnd"/>
      <w:r w:rsidRPr="009206E2">
        <w:rPr>
          <w:rFonts w:ascii="Times New Roman" w:hAnsi="Times New Roman" w:cs="Times New Roman"/>
        </w:rPr>
        <w:t xml:space="preserve"> и предложениях)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lastRenderedPageBreak/>
        <w:t>данному проект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9206E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9206E2">
        <w:rPr>
          <w:rFonts w:ascii="Times New Roman" w:hAnsi="Times New Roman" w:cs="Times New Roman"/>
          <w:sz w:val="28"/>
          <w:szCs w:val="28"/>
        </w:rPr>
        <w:t>).</w:t>
      </w:r>
    </w:p>
    <w:p w:rsidR="009206E2" w:rsidRPr="009206E2" w:rsidRDefault="009206E2" w:rsidP="009206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(публичных слушаний) были проведен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206E2">
        <w:rPr>
          <w:rFonts w:ascii="Times New Roman" w:hAnsi="Times New Roman" w:cs="Times New Roman"/>
          <w:sz w:val="28"/>
          <w:szCs w:val="28"/>
        </w:rPr>
        <w:t>ы) экспозиция (экспозиции) __________________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206E2" w:rsidRPr="009206E2" w:rsidRDefault="009206E2" w:rsidP="009206E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206E2">
        <w:rPr>
          <w:rFonts w:ascii="Times New Roman" w:hAnsi="Times New Roman" w:cs="Times New Roman"/>
        </w:rPr>
        <w:t>(Сведения о проведении экспозиции по материалам (где и когда проведена)</w:t>
      </w:r>
      <w:proofErr w:type="gramEnd"/>
    </w:p>
    <w:p w:rsidR="009206E2" w:rsidRPr="009206E2" w:rsidRDefault="009206E2" w:rsidP="009206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(публичных слушаний) были получены предложения и замечания от граждан </w:t>
      </w:r>
      <w:r w:rsidR="00CA0FF5">
        <w:rPr>
          <w:rFonts w:ascii="Times New Roman" w:hAnsi="Times New Roman" w:cs="Times New Roman"/>
          <w:sz w:val="28"/>
          <w:szCs w:val="28"/>
        </w:rPr>
        <w:t>–</w:t>
      </w:r>
      <w:r w:rsidRPr="009206E2">
        <w:rPr>
          <w:rFonts w:ascii="Times New Roman" w:hAnsi="Times New Roman" w:cs="Times New Roman"/>
          <w:sz w:val="28"/>
          <w:szCs w:val="28"/>
        </w:rPr>
        <w:t xml:space="preserve"> участников  общественных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слушания):</w:t>
      </w:r>
    </w:p>
    <w:p w:rsidR="009206E2" w:rsidRPr="009206E2" w:rsidRDefault="009206E2" w:rsidP="009206E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9206E2" w:rsidRPr="009206E2" w:rsidRDefault="009206E2" w:rsidP="009206E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206E2" w:rsidRPr="009206E2" w:rsidRDefault="009206E2" w:rsidP="009206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 (публичных слушаний):</w:t>
      </w:r>
    </w:p>
    <w:p w:rsidR="009206E2" w:rsidRPr="009206E2" w:rsidRDefault="009206E2" w:rsidP="009206E2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9206E2" w:rsidRPr="009206E2" w:rsidRDefault="009206E2" w:rsidP="009206E2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</w:rPr>
      </w:pP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</w:rPr>
      </w:pP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</w:rPr>
      </w:pP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</w:rPr>
      </w:pP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9206E2" w:rsidRPr="009206E2" w:rsidRDefault="009206E2" w:rsidP="009206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9206E2" w:rsidRPr="009206E2" w:rsidRDefault="009206E2" w:rsidP="009206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9206E2">
        <w:rPr>
          <w:rFonts w:ascii="Times New Roman" w:hAnsi="Times New Roman" w:cs="Times New Roman"/>
          <w:sz w:val="28"/>
          <w:szCs w:val="28"/>
        </w:rPr>
        <w:t xml:space="preserve"> Ставрополя                                                          Ф.И.О.</w:t>
      </w:r>
    </w:p>
    <w:p w:rsidR="009206E2" w:rsidRPr="009206E2" w:rsidRDefault="009206E2" w:rsidP="009206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06E2">
        <w:rPr>
          <w:rFonts w:ascii="Times New Roman" w:hAnsi="Times New Roman" w:cs="Times New Roman"/>
          <w:sz w:val="20"/>
        </w:rPr>
        <w:t>(Подпись)</w:t>
      </w:r>
    </w:p>
    <w:p w:rsidR="009206E2" w:rsidRPr="009206E2" w:rsidRDefault="009206E2" w:rsidP="009206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9206E2" w:rsidRPr="009206E2" w:rsidRDefault="009206E2" w:rsidP="009206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9206E2" w:rsidRPr="009206E2" w:rsidRDefault="009206E2" w:rsidP="009206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9206E2">
        <w:rPr>
          <w:rFonts w:ascii="Times New Roman" w:hAnsi="Times New Roman" w:cs="Times New Roman"/>
          <w:sz w:val="28"/>
          <w:szCs w:val="28"/>
        </w:rPr>
        <w:t xml:space="preserve"> Ставрополя                                                          Ф.И.О.</w:t>
      </w:r>
    </w:p>
    <w:p w:rsidR="009206E2" w:rsidRPr="009206E2" w:rsidRDefault="009206E2" w:rsidP="009206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06E2">
        <w:rPr>
          <w:rFonts w:ascii="Times New Roman" w:hAnsi="Times New Roman" w:cs="Times New Roman"/>
          <w:sz w:val="20"/>
        </w:rPr>
        <w:t>(Подпись)</w:t>
      </w: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Default="009206E2" w:rsidP="009206E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206E2" w:rsidRPr="009206E2" w:rsidRDefault="009206E2" w:rsidP="009206E2">
      <w:pPr>
        <w:pStyle w:val="ConsPlusNormal"/>
        <w:spacing w:line="240" w:lineRule="exact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к Положению</w:t>
      </w:r>
    </w:p>
    <w:p w:rsidR="009206E2" w:rsidRP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о порядке организации и проведения</w:t>
      </w:r>
    </w:p>
    <w:p w:rsidR="009206E2" w:rsidRP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общественных обсуждений или публичных</w:t>
      </w:r>
    </w:p>
    <w:p w:rsidR="009206E2" w:rsidRP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слушаний по вопросам 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</w:p>
    <w:p w:rsidR="009206E2" w:rsidRP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деятельности на территории</w:t>
      </w:r>
    </w:p>
    <w:p w:rsidR="009206E2" w:rsidRP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206E2" w:rsidRPr="009206E2" w:rsidRDefault="009206E2" w:rsidP="009206E2">
      <w:pPr>
        <w:pStyle w:val="ConsPlusNormal"/>
        <w:spacing w:line="240" w:lineRule="exac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города Ставрополя Ставропольского края</w:t>
      </w:r>
    </w:p>
    <w:p w:rsidR="009206E2" w:rsidRPr="009206E2" w:rsidRDefault="009206E2" w:rsidP="009206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A148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A148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371"/>
      <w:bookmarkEnd w:id="21"/>
      <w:r w:rsidRPr="009206E2">
        <w:rPr>
          <w:rFonts w:ascii="Times New Roman" w:hAnsi="Times New Roman" w:cs="Times New Roman"/>
          <w:sz w:val="28"/>
          <w:szCs w:val="28"/>
        </w:rPr>
        <w:t>ЗАКЛЮЧЕНИЕ</w:t>
      </w:r>
    </w:p>
    <w:p w:rsidR="009206E2" w:rsidRPr="009206E2" w:rsidRDefault="009206E2" w:rsidP="00A148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О РЕЗУЛЬТАТАХ ОБЩЕСТВЕННЫХ ОБСУЖДЕНИЙ (ПУБЛИЧНЫХ СЛУШАНИЙ)</w:t>
      </w:r>
    </w:p>
    <w:p w:rsidR="009206E2" w:rsidRPr="009206E2" w:rsidRDefault="009206E2" w:rsidP="009206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                                                       г. Ставрополь</w:t>
      </w:r>
    </w:p>
    <w:p w:rsidR="009206E2" w:rsidRPr="009206E2" w:rsidRDefault="009206E2" w:rsidP="009206E2">
      <w:pPr>
        <w:pStyle w:val="ConsPlusNonformat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 xml:space="preserve">          (Дата оформления заключения)                                                                                                                              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(публичных слушаний), состоявшихся ________________________________, протокол общественных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 xml:space="preserve">            </w:t>
      </w:r>
      <w:proofErr w:type="gramStart"/>
      <w:r w:rsidRPr="009206E2">
        <w:rPr>
          <w:rFonts w:ascii="Times New Roman" w:hAnsi="Times New Roman" w:cs="Times New Roman"/>
        </w:rPr>
        <w:t>(Дата проведения общественных обсуждений (публичных слушаний)</w:t>
      </w:r>
      <w:proofErr w:type="gramEnd"/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 обсуждений (публичных слушаний) ____</w:t>
      </w:r>
      <w:r w:rsidR="00226F2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06E2" w:rsidRPr="009206E2" w:rsidRDefault="009206E2" w:rsidP="009206E2">
      <w:pPr>
        <w:pStyle w:val="ConsPlusNonformat"/>
        <w:jc w:val="center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 xml:space="preserve">             </w:t>
      </w:r>
      <w:proofErr w:type="gramStart"/>
      <w:r w:rsidRPr="009206E2">
        <w:rPr>
          <w:rFonts w:ascii="Times New Roman" w:hAnsi="Times New Roman" w:cs="Times New Roman"/>
        </w:rPr>
        <w:t>(Реквизиты  протокола  общественных  обсуждений  (публичных слушаний), на основании  которого</w:t>
      </w:r>
      <w:proofErr w:type="gramEnd"/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9206E2" w:rsidRPr="009206E2" w:rsidRDefault="009206E2" w:rsidP="009206E2">
      <w:pPr>
        <w:pStyle w:val="ConsPlusNonformat"/>
        <w:jc w:val="center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>подготовлено  заключение  о  результатах  общественных обсуждений (публичных слушаний)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рассмотрен проект: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206E2" w:rsidRPr="009206E2" w:rsidRDefault="009206E2" w:rsidP="009206E2">
      <w:pPr>
        <w:pStyle w:val="ConsPlusNonformat"/>
        <w:jc w:val="center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>(Наименование проекта)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ab/>
        <w:t xml:space="preserve">При проведении общественных обсуждений (публичных слушаний) приняло участие </w:t>
      </w:r>
      <w:r w:rsidR="005B6598">
        <w:rPr>
          <w:rFonts w:ascii="Times New Roman" w:hAnsi="Times New Roman" w:cs="Times New Roman"/>
          <w:sz w:val="28"/>
          <w:szCs w:val="28"/>
        </w:rPr>
        <w:t>–</w:t>
      </w:r>
      <w:r w:rsidRPr="009206E2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9206E2" w:rsidRPr="009206E2" w:rsidRDefault="009206E2" w:rsidP="009206E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206E2">
        <w:rPr>
          <w:rFonts w:ascii="Times New Roman" w:hAnsi="Times New Roman" w:cs="Times New Roman"/>
        </w:rPr>
        <w:t>(Сведения о количестве  участников  общественных  обсуждений (публичных слушаний),  которые приняли участие в общественных обсуждениях (публичных слушаниях)</w:t>
      </w:r>
      <w:proofErr w:type="gramEnd"/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участников общественных обсуждений (публичных слушаний).</w:t>
      </w:r>
    </w:p>
    <w:p w:rsidR="009206E2" w:rsidRPr="009206E2" w:rsidRDefault="009206E2" w:rsidP="009206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(публичных слушаний) были получены предложения и замечания от граждан – участников общественных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слушания):</w:t>
      </w:r>
    </w:p>
    <w:p w:rsidR="009206E2" w:rsidRPr="009206E2" w:rsidRDefault="009206E2" w:rsidP="009206E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1._____________________________________________________________;</w:t>
      </w:r>
    </w:p>
    <w:p w:rsidR="009206E2" w:rsidRPr="009206E2" w:rsidRDefault="009206E2" w:rsidP="009206E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2._____________________________________________________________;</w:t>
      </w:r>
    </w:p>
    <w:p w:rsidR="009206E2" w:rsidRPr="009206E2" w:rsidRDefault="009206E2" w:rsidP="009206E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…_____________________________________________________________.</w:t>
      </w:r>
    </w:p>
    <w:p w:rsidR="009206E2" w:rsidRPr="009206E2" w:rsidRDefault="009206E2" w:rsidP="009206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 обсуждений (публичных слушаний):</w:t>
      </w:r>
    </w:p>
    <w:p w:rsidR="009206E2" w:rsidRPr="009206E2" w:rsidRDefault="009206E2" w:rsidP="009206E2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9206E2" w:rsidRPr="009206E2" w:rsidRDefault="009206E2" w:rsidP="009206E2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…________________________________________________________________.</w:t>
      </w:r>
    </w:p>
    <w:p w:rsidR="009206E2" w:rsidRPr="009206E2" w:rsidRDefault="009206E2" w:rsidP="009206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(публичных </w:t>
      </w:r>
      <w:r w:rsidRPr="009206E2">
        <w:rPr>
          <w:rFonts w:ascii="Times New Roman" w:hAnsi="Times New Roman" w:cs="Times New Roman"/>
          <w:sz w:val="28"/>
          <w:szCs w:val="28"/>
        </w:rPr>
        <w:lastRenderedPageBreak/>
        <w:t>слушаний) комиссия решила: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06E2" w:rsidRPr="009206E2" w:rsidRDefault="009206E2" w:rsidP="009206E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206E2">
        <w:rPr>
          <w:rFonts w:ascii="Times New Roman" w:hAnsi="Times New Roman" w:cs="Times New Roman"/>
        </w:rPr>
        <w:t xml:space="preserve">(Аргументированные рекомендации комиссии по землепользованию и застройке города Ставрополя о </w:t>
      </w:r>
      <w:proofErr w:type="gramEnd"/>
    </w:p>
    <w:p w:rsidR="009206E2" w:rsidRPr="009206E2" w:rsidRDefault="009206E2" w:rsidP="009206E2">
      <w:pPr>
        <w:pStyle w:val="ConsPlusNonformat"/>
        <w:jc w:val="center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206E2" w:rsidRPr="009206E2" w:rsidRDefault="009206E2" w:rsidP="009206E2">
      <w:pPr>
        <w:pStyle w:val="ConsPlusNonformat"/>
        <w:jc w:val="center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 xml:space="preserve">целесообразности или нецелесообразности учета внесенных участниками общественных обсуждений  </w:t>
      </w:r>
    </w:p>
    <w:p w:rsidR="009206E2" w:rsidRPr="009206E2" w:rsidRDefault="009206E2" w:rsidP="009206E2">
      <w:pPr>
        <w:pStyle w:val="ConsPlusNonformat"/>
        <w:jc w:val="center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206E2" w:rsidRPr="009206E2" w:rsidRDefault="009206E2" w:rsidP="009206E2">
      <w:pPr>
        <w:pStyle w:val="ConsPlusNonformat"/>
        <w:jc w:val="center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 xml:space="preserve">(публичных слушаний) предложений и замечаний и выводы по результатам 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:rsidR="009206E2" w:rsidRPr="009206E2" w:rsidRDefault="009206E2" w:rsidP="009206E2">
      <w:pPr>
        <w:pStyle w:val="ConsPlusNonformat"/>
        <w:jc w:val="center"/>
        <w:rPr>
          <w:rFonts w:ascii="Times New Roman" w:hAnsi="Times New Roman" w:cs="Times New Roman"/>
        </w:rPr>
      </w:pPr>
      <w:r w:rsidRPr="009206E2">
        <w:rPr>
          <w:rFonts w:ascii="Times New Roman" w:hAnsi="Times New Roman" w:cs="Times New Roman"/>
        </w:rPr>
        <w:t>общественных обсуждений (публичных слушаний)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9206E2" w:rsidRPr="009206E2" w:rsidRDefault="009206E2" w:rsidP="009206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9206E2" w:rsidRPr="009206E2" w:rsidRDefault="009206E2" w:rsidP="009206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9206E2">
        <w:rPr>
          <w:rFonts w:ascii="Times New Roman" w:hAnsi="Times New Roman" w:cs="Times New Roman"/>
          <w:sz w:val="28"/>
          <w:szCs w:val="28"/>
        </w:rPr>
        <w:t xml:space="preserve"> Ставрополя                                                          Ф.И.О.</w:t>
      </w:r>
    </w:p>
    <w:p w:rsidR="009206E2" w:rsidRPr="009206E2" w:rsidRDefault="009206E2" w:rsidP="009206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06E2">
        <w:rPr>
          <w:rFonts w:ascii="Times New Roman" w:hAnsi="Times New Roman" w:cs="Times New Roman"/>
          <w:sz w:val="20"/>
        </w:rPr>
        <w:t>(Подпись)</w:t>
      </w:r>
    </w:p>
    <w:p w:rsidR="009206E2" w:rsidRPr="009206E2" w:rsidRDefault="009206E2" w:rsidP="009206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9206E2" w:rsidRPr="009206E2" w:rsidRDefault="009206E2" w:rsidP="009206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9206E2" w:rsidRPr="009206E2" w:rsidRDefault="009206E2" w:rsidP="009206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9206E2">
        <w:rPr>
          <w:rFonts w:ascii="Times New Roman" w:hAnsi="Times New Roman" w:cs="Times New Roman"/>
          <w:sz w:val="28"/>
          <w:szCs w:val="28"/>
        </w:rPr>
        <w:t xml:space="preserve"> Ставрополя                                                          Ф.И.О.</w:t>
      </w:r>
    </w:p>
    <w:p w:rsidR="009206E2" w:rsidRPr="009206E2" w:rsidRDefault="009206E2" w:rsidP="009206E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206E2" w:rsidRPr="009206E2" w:rsidRDefault="009206E2" w:rsidP="009206E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06E2">
        <w:rPr>
          <w:rFonts w:ascii="Times New Roman" w:hAnsi="Times New Roman" w:cs="Times New Roman"/>
          <w:sz w:val="20"/>
        </w:rPr>
        <w:t>(Подпись)</w:t>
      </w:r>
    </w:p>
    <w:p w:rsidR="009206E2" w:rsidRPr="009206E2" w:rsidRDefault="009206E2" w:rsidP="009206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7289" w:rsidRPr="009206E2" w:rsidRDefault="00827289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06E2" w:rsidRPr="009206E2" w:rsidRDefault="009206E2" w:rsidP="006B29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5B8" w:rsidRPr="009206E2" w:rsidRDefault="00B65B0D" w:rsidP="006B29D9">
      <w:pPr>
        <w:spacing w:line="240" w:lineRule="exact"/>
        <w:jc w:val="both"/>
        <w:outlineLvl w:val="1"/>
        <w:rPr>
          <w:bCs/>
          <w:sz w:val="28"/>
          <w:szCs w:val="28"/>
        </w:rPr>
      </w:pPr>
      <w:r w:rsidRPr="009206E2">
        <w:rPr>
          <w:bCs/>
          <w:sz w:val="28"/>
          <w:szCs w:val="28"/>
        </w:rPr>
        <w:t>Управляющий делами</w:t>
      </w:r>
    </w:p>
    <w:p w:rsidR="007355B8" w:rsidRPr="00E7211D" w:rsidRDefault="007355B8" w:rsidP="006B29D9">
      <w:pPr>
        <w:spacing w:line="240" w:lineRule="exact"/>
        <w:jc w:val="both"/>
        <w:outlineLvl w:val="1"/>
        <w:rPr>
          <w:b/>
          <w:sz w:val="28"/>
          <w:szCs w:val="28"/>
        </w:rPr>
      </w:pPr>
      <w:r w:rsidRPr="009206E2">
        <w:rPr>
          <w:bCs/>
          <w:sz w:val="28"/>
          <w:szCs w:val="28"/>
        </w:rPr>
        <w:t xml:space="preserve">Ставропольской городской Думы </w:t>
      </w:r>
      <w:r w:rsidRPr="009206E2">
        <w:rPr>
          <w:bCs/>
          <w:sz w:val="28"/>
          <w:szCs w:val="28"/>
        </w:rPr>
        <w:tab/>
        <w:t xml:space="preserve">                    </w:t>
      </w:r>
      <w:r w:rsidR="006B29D9" w:rsidRPr="009206E2">
        <w:rPr>
          <w:bCs/>
          <w:sz w:val="28"/>
          <w:szCs w:val="28"/>
        </w:rPr>
        <w:t xml:space="preserve">  </w:t>
      </w:r>
      <w:r w:rsidRPr="009206E2">
        <w:rPr>
          <w:bCs/>
          <w:sz w:val="28"/>
          <w:szCs w:val="28"/>
        </w:rPr>
        <w:t xml:space="preserve">                              </w:t>
      </w:r>
      <w:proofErr w:type="spellStart"/>
      <w:r w:rsidRPr="00E7211D">
        <w:rPr>
          <w:bCs/>
          <w:sz w:val="28"/>
          <w:szCs w:val="28"/>
        </w:rPr>
        <w:t>Е.Н.Аладин</w:t>
      </w:r>
      <w:proofErr w:type="spellEnd"/>
    </w:p>
    <w:sectPr w:rsidR="007355B8" w:rsidRPr="00E7211D" w:rsidSect="006B29D9">
      <w:headerReference w:type="default" r:id="rId40"/>
      <w:footerReference w:type="default" r:id="rId41"/>
      <w:pgSz w:w="11906" w:h="16838"/>
      <w:pgMar w:top="1418" w:right="567" w:bottom="1134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92" w:rsidRDefault="00FD2B92">
      <w:r>
        <w:separator/>
      </w:r>
    </w:p>
  </w:endnote>
  <w:endnote w:type="continuationSeparator" w:id="0">
    <w:p w:rsidR="00FD2B92" w:rsidRDefault="00FD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FD2B92">
    <w:pPr>
      <w:pStyle w:val="a6"/>
      <w:jc w:val="center"/>
    </w:pPr>
  </w:p>
  <w:p w:rsidR="00FE7323" w:rsidRDefault="00FD2B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92" w:rsidRDefault="00FD2B92">
      <w:r>
        <w:separator/>
      </w:r>
    </w:p>
  </w:footnote>
  <w:footnote w:type="continuationSeparator" w:id="0">
    <w:p w:rsidR="00FD2B92" w:rsidRDefault="00FD2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B65B0D">
        <w:pPr>
          <w:pStyle w:val="a4"/>
          <w:jc w:val="right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463335">
          <w:rPr>
            <w:noProof/>
            <w:sz w:val="28"/>
            <w:szCs w:val="28"/>
          </w:rPr>
          <w:t>20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FD2B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3F9"/>
    <w:multiLevelType w:val="hybridMultilevel"/>
    <w:tmpl w:val="52E46984"/>
    <w:lvl w:ilvl="0" w:tplc="DF56A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2F3"/>
    <w:rsid w:val="000333BB"/>
    <w:rsid w:val="00081A71"/>
    <w:rsid w:val="00087F0C"/>
    <w:rsid w:val="000A6FDD"/>
    <w:rsid w:val="000B7256"/>
    <w:rsid w:val="001F6797"/>
    <w:rsid w:val="00226F22"/>
    <w:rsid w:val="00296C99"/>
    <w:rsid w:val="002E3657"/>
    <w:rsid w:val="002F0BAC"/>
    <w:rsid w:val="003429F2"/>
    <w:rsid w:val="003432E7"/>
    <w:rsid w:val="00393AD7"/>
    <w:rsid w:val="003A3978"/>
    <w:rsid w:val="003A4563"/>
    <w:rsid w:val="00405020"/>
    <w:rsid w:val="00463335"/>
    <w:rsid w:val="00491944"/>
    <w:rsid w:val="004C0B2A"/>
    <w:rsid w:val="004D54BE"/>
    <w:rsid w:val="0054080C"/>
    <w:rsid w:val="005B6598"/>
    <w:rsid w:val="005E346A"/>
    <w:rsid w:val="00655CD3"/>
    <w:rsid w:val="006950FC"/>
    <w:rsid w:val="006A2FDE"/>
    <w:rsid w:val="006B29D9"/>
    <w:rsid w:val="007355B8"/>
    <w:rsid w:val="00740A75"/>
    <w:rsid w:val="00754CB9"/>
    <w:rsid w:val="007966E1"/>
    <w:rsid w:val="007B5E92"/>
    <w:rsid w:val="007D5D54"/>
    <w:rsid w:val="00814659"/>
    <w:rsid w:val="008179EE"/>
    <w:rsid w:val="00827289"/>
    <w:rsid w:val="00895CBA"/>
    <w:rsid w:val="008C5BDC"/>
    <w:rsid w:val="008D19CC"/>
    <w:rsid w:val="008F3AE8"/>
    <w:rsid w:val="008F79C8"/>
    <w:rsid w:val="009206E2"/>
    <w:rsid w:val="0092472D"/>
    <w:rsid w:val="00926E5D"/>
    <w:rsid w:val="009A2AE2"/>
    <w:rsid w:val="009A7C77"/>
    <w:rsid w:val="009F6B64"/>
    <w:rsid w:val="00A14806"/>
    <w:rsid w:val="00A46AD8"/>
    <w:rsid w:val="00A64790"/>
    <w:rsid w:val="00A872EB"/>
    <w:rsid w:val="00AB7C5B"/>
    <w:rsid w:val="00AD5331"/>
    <w:rsid w:val="00B37890"/>
    <w:rsid w:val="00B65B0D"/>
    <w:rsid w:val="00B76884"/>
    <w:rsid w:val="00BB65DA"/>
    <w:rsid w:val="00C02FE1"/>
    <w:rsid w:val="00C315E1"/>
    <w:rsid w:val="00C6449B"/>
    <w:rsid w:val="00CA0FF5"/>
    <w:rsid w:val="00CA15EB"/>
    <w:rsid w:val="00CB4619"/>
    <w:rsid w:val="00CF2540"/>
    <w:rsid w:val="00D03B92"/>
    <w:rsid w:val="00D33FE6"/>
    <w:rsid w:val="00D84D01"/>
    <w:rsid w:val="00D84E86"/>
    <w:rsid w:val="00DE0072"/>
    <w:rsid w:val="00E100F2"/>
    <w:rsid w:val="00E1596B"/>
    <w:rsid w:val="00E7211D"/>
    <w:rsid w:val="00E83243"/>
    <w:rsid w:val="00EA43CE"/>
    <w:rsid w:val="00EB79F7"/>
    <w:rsid w:val="00ED1F75"/>
    <w:rsid w:val="00F14013"/>
    <w:rsid w:val="00F308A5"/>
    <w:rsid w:val="00F672F3"/>
    <w:rsid w:val="00FB56CD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4CB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754CB9"/>
  </w:style>
  <w:style w:type="paragraph" w:customStyle="1" w:styleId="Style6">
    <w:name w:val="Style6"/>
    <w:basedOn w:val="a"/>
    <w:uiPriority w:val="99"/>
    <w:rsid w:val="00754CB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754CB9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5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A2AE2"/>
    <w:rPr>
      <w:color w:val="0000FF" w:themeColor="hyperlink"/>
      <w:u w:val="single"/>
    </w:rPr>
  </w:style>
  <w:style w:type="paragraph" w:customStyle="1" w:styleId="ConsPlusNonformat">
    <w:name w:val="ConsPlusNonformat"/>
    <w:rsid w:val="009A2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4CB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754CB9"/>
  </w:style>
  <w:style w:type="paragraph" w:customStyle="1" w:styleId="Style6">
    <w:name w:val="Style6"/>
    <w:basedOn w:val="a"/>
    <w:uiPriority w:val="99"/>
    <w:rsid w:val="00754CB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754CB9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22AED5F5F14EE7EB129C30705E4F073092021943357A91CE4C97FF713CC699B80EA5248D4FS6h3N" TargetMode="External"/><Relationship Id="rId18" Type="http://schemas.openxmlformats.org/officeDocument/2006/relationships/hyperlink" Target="http://&#1089;&#1090;&#1072;&#1074;&#1088;&#1086;&#1087;&#1086;&#1083;&#1100;.&#1088;&#1092;/" TargetMode="External"/><Relationship Id="rId26" Type="http://schemas.openxmlformats.org/officeDocument/2006/relationships/hyperlink" Target="consultantplus://offline/ref=9EA1FE2E3348BEFB65A8B453A3EECD550299BF6B9A4312CC5C1F993987536EEC1B09AB54B8B3N3S1M" TargetMode="External"/><Relationship Id="rId39" Type="http://schemas.openxmlformats.org/officeDocument/2006/relationships/hyperlink" Target="consultantplus://offline/ref=9EA1FE2E3348BEFB65A8B453A3EECD550292B86A9C4512CC5C1F993987N5S3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A1FE2E3348BEFB65A8B453A3EECD550292B86A9C4512CC5C1F993987N5S3M" TargetMode="External"/><Relationship Id="rId34" Type="http://schemas.openxmlformats.org/officeDocument/2006/relationships/hyperlink" Target="consultantplus://offline/ref=9EA1FE2E3348BEFB65A8B453A3EECD550299BF6B9A4312CC5C1F993987536EEC1B09AB57BDB5N3S5M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A1FE2E3348BEFB65A8AA5EB582935F079BE7639943119204499F6ED80368B95B49AD02FAF738422E7E030CN1SEM" TargetMode="External"/><Relationship Id="rId17" Type="http://schemas.openxmlformats.org/officeDocument/2006/relationships/hyperlink" Target="file:///C:\Users\CF\Desktop\28=&#1079;&#1072;&#1089;&#1077;&#1076;&#1072;&#1085;&#1080;&#1077;=25.07.2018=\&#1087;&#1088;&#1086;&#1077;&#1082;&#1090;&#1099;\20.06.2018%20&#1055;&#1088;&#1086;&#1077;&#1082;&#1090;%20&#1087;&#1086;%20&#1086;&#1073;&#1097;%20&#1086;&#1073;&#1089;&#1091;&#1078;&#1076;&#1077;&#1085;%20&#1087;&#1086;%20&#1075;&#1088;&#1072;&#1076;%20&#1076;&#1077;&#1103;&#1090;&#1077;&#1083;&#1100;&#1085;\&#1055;&#1088;&#1086;&#1077;&#1082;&#1090;%20&#1087;&#1091;&#1073;&#1083;&#1080;&#1095;&#1082;&#1072;%20&#1057;&#1090;&#1072;&#1074;&#1088;&#1086;&#1087;&#1086;&#1083;&#1100;%204.docx" TargetMode="External"/><Relationship Id="rId25" Type="http://schemas.openxmlformats.org/officeDocument/2006/relationships/hyperlink" Target="consultantplus://offline/ref=9EA1FE2E3348BEFB65A8B453A3EECD550299BF6B9A4312CC5C1F993987536EEC1B09AB54B8B4N3S0M" TargetMode="External"/><Relationship Id="rId33" Type="http://schemas.openxmlformats.org/officeDocument/2006/relationships/hyperlink" Target="consultantplus://offline/ref=9EA1FE2E3348BEFB65A8B453A3EECD550299BF6B9A4312CC5C1F993987536EEC1B09AB54B8B3N3S1M" TargetMode="External"/><Relationship Id="rId38" Type="http://schemas.openxmlformats.org/officeDocument/2006/relationships/hyperlink" Target="http://&#1089;&#1090;&#1072;&#1074;&#1088;&#1086;&#1087;&#1086;&#1083;&#1100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A1FE2E3348BEFB65A8B453A3EECD550299BF6B9A4312CC5C1F993987N5S3M" TargetMode="External"/><Relationship Id="rId20" Type="http://schemas.openxmlformats.org/officeDocument/2006/relationships/hyperlink" Target="consultantplus://offline/ref=9EA1FE2E3348BEFB65A8B453A3EECD550299BF6B9A4312CC5C1F993987536EEC1B09AB54B8B3N3S2M" TargetMode="External"/><Relationship Id="rId29" Type="http://schemas.openxmlformats.org/officeDocument/2006/relationships/hyperlink" Target="consultantplus://offline/ref=9EA1FE2E3348BEFB65A8B453A3EECD550299BF6B9A4312CC5C1F993987536EEC1B09AB54B8BBN3SCM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A1FE2E3348BEFB65A8B453A3EECD550298B0679A4012CC5C1F993987536EEC1B09AB51B1NBSBM" TargetMode="External"/><Relationship Id="rId24" Type="http://schemas.openxmlformats.org/officeDocument/2006/relationships/hyperlink" Target="consultantplus://offline/ref=9EA1FE2E3348BEFB65A8B453A3EECD550299BF6B9A4312CC5C1F993987536EEC1B09AB54B8B3N3S1M" TargetMode="External"/><Relationship Id="rId32" Type="http://schemas.openxmlformats.org/officeDocument/2006/relationships/hyperlink" Target="consultantplus://offline/ref=9EA1FE2E3348BEFB65A8B453A3EECD550299BF6B9A4312CC5C1F993987N5S3M" TargetMode="External"/><Relationship Id="rId37" Type="http://schemas.openxmlformats.org/officeDocument/2006/relationships/hyperlink" Target="http://&#1089;&#1090;&#1072;&#1074;&#1088;&#1086;&#1087;&#1086;&#1083;&#1100;.&#1088;&#1092;/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file:///C:\Users\CF\Desktop\28=&#1079;&#1072;&#1089;&#1077;&#1076;&#1072;&#1085;&#1080;&#1077;=25.07.2018=\&#1087;&#1088;&#1086;&#1077;&#1082;&#1090;&#1099;\20.06.2018%20&#1055;&#1088;&#1086;&#1077;&#1082;&#1090;%20&#1087;&#1086;%20&#1086;&#1073;&#1097;%20&#1086;&#1073;&#1089;&#1091;&#1078;&#1076;&#1077;&#1085;%20&#1087;&#1086;%20&#1075;&#1088;&#1072;&#1076;%20&#1076;&#1077;&#1103;&#1090;&#1077;&#1083;&#1100;&#1085;\&#1055;&#1088;&#1086;&#1077;&#1082;&#1090;%20&#1087;&#1091;&#1073;&#1083;&#1080;&#1095;&#1082;&#1072;%20&#1057;&#1090;&#1072;&#1074;&#1088;&#1086;&#1087;&#1086;&#1083;&#1100;%204.docx" TargetMode="External"/><Relationship Id="rId23" Type="http://schemas.openxmlformats.org/officeDocument/2006/relationships/hyperlink" Target="file:///C:\Users\CF\Desktop\28=&#1079;&#1072;&#1089;&#1077;&#1076;&#1072;&#1085;&#1080;&#1077;=25.07.2018=\&#1087;&#1088;&#1086;&#1077;&#1082;&#1090;&#1099;\20.06.2018%20&#1055;&#1088;&#1086;&#1077;&#1082;&#1090;%20&#1087;&#1086;%20&#1086;&#1073;&#1097;%20&#1086;&#1073;&#1089;&#1091;&#1078;&#1076;&#1077;&#1085;%20&#1087;&#1086;%20&#1075;&#1088;&#1072;&#1076;%20&#1076;&#1077;&#1103;&#1090;&#1077;&#1083;&#1100;&#1085;\&#1055;&#1088;&#1086;&#1077;&#1082;&#1090;%20&#1087;&#1091;&#1073;&#1083;&#1080;&#1095;&#1082;&#1072;%20&#1057;&#1090;&#1072;&#1074;&#1088;&#1086;&#1087;&#1086;&#1083;&#1100;%204.docx" TargetMode="External"/><Relationship Id="rId28" Type="http://schemas.openxmlformats.org/officeDocument/2006/relationships/hyperlink" Target="consultantplus://offline/ref=9EA1FE2E3348BEFB65A8B453A3EECD550299BF6B9A4312CC5C1F993987536EEC1B09AB54B8BBN3SDM" TargetMode="External"/><Relationship Id="rId36" Type="http://schemas.openxmlformats.org/officeDocument/2006/relationships/hyperlink" Target="consultantplus://offline/ref=9EA1FE2E3348BEFB65A8B453A3EECD550299BF6B9A4312CC5C1F993987536EEC1B09AB57B9B33341N2S6M" TargetMode="External"/><Relationship Id="rId10" Type="http://schemas.openxmlformats.org/officeDocument/2006/relationships/hyperlink" Target="consultantplus://offline/ref=9EA1FE2E3348BEFB65A8B453A3EECD550299BF6B9A4312CC5C1F993987536EEC1B09AB54B8B4N3S0M" TargetMode="External"/><Relationship Id="rId19" Type="http://schemas.openxmlformats.org/officeDocument/2006/relationships/hyperlink" Target="file:///C:\Users\CF\Desktop\28=&#1079;&#1072;&#1089;&#1077;&#1076;&#1072;&#1085;&#1080;&#1077;=25.07.2018=\&#1087;&#1088;&#1086;&#1077;&#1082;&#1090;&#1099;\20.06.2018%20&#1055;&#1088;&#1086;&#1077;&#1082;&#1090;%20&#1087;&#1086;%20&#1086;&#1073;&#1097;%20&#1086;&#1073;&#1089;&#1091;&#1078;&#1076;&#1077;&#1085;%20&#1087;&#1086;%20&#1075;&#1088;&#1072;&#1076;%20&#1076;&#1077;&#1103;&#1090;&#1077;&#1083;&#1100;&#1085;\&#1055;&#1088;&#1086;&#1077;&#1082;&#1090;%20&#1087;&#1091;&#1073;&#1083;&#1080;&#1095;&#1082;&#1072;%20&#1057;&#1090;&#1072;&#1074;&#1088;&#1086;&#1087;&#1086;&#1083;&#1100;%204.docx" TargetMode="External"/><Relationship Id="rId31" Type="http://schemas.openxmlformats.org/officeDocument/2006/relationships/hyperlink" Target="consultantplus://offline/ref=9EA1FE2E3348BEFB65A8B453A3EECD550299BF6B9A4312CC5C1F993987536EEC1B09AB54B8B3N3S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A1FE2E3348BEFB65A8B453A3EECD550298BE6B931745CE0D4A97N3SCM" TargetMode="External"/><Relationship Id="rId14" Type="http://schemas.openxmlformats.org/officeDocument/2006/relationships/hyperlink" Target="consultantplus://offline/ref=919FBC367AEEEA7A42B018C5D9FF7F2C878611433B9E346723C548A148i556L" TargetMode="External"/><Relationship Id="rId22" Type="http://schemas.openxmlformats.org/officeDocument/2006/relationships/hyperlink" Target="file:///C:\Users\CF\Desktop\28=&#1079;&#1072;&#1089;&#1077;&#1076;&#1072;&#1085;&#1080;&#1077;=25.07.2018=\&#1087;&#1088;&#1086;&#1077;&#1082;&#1090;&#1099;\20.06.2018%20&#1055;&#1088;&#1086;&#1077;&#1082;&#1090;%20&#1087;&#1086;%20&#1086;&#1073;&#1097;%20&#1086;&#1073;&#1089;&#1091;&#1078;&#1076;&#1077;&#1085;%20&#1087;&#1086;%20&#1075;&#1088;&#1072;&#1076;%20&#1076;&#1077;&#1103;&#1090;&#1077;&#1083;&#1100;&#1085;\&#1055;&#1088;&#1086;&#1077;&#1082;&#1090;%20&#1087;&#1091;&#1073;&#1083;&#1080;&#1095;&#1082;&#1072;%20&#1057;&#1090;&#1072;&#1074;&#1088;&#1086;&#1087;&#1086;&#1083;&#1100;%204.docx" TargetMode="External"/><Relationship Id="rId27" Type="http://schemas.openxmlformats.org/officeDocument/2006/relationships/hyperlink" Target="consultantplus://offline/ref=9EA1FE2E3348BEFB65A8B453A3EECD550299BF6B9A4312CC5C1F993987536EEC1B09AB54B8B4N3S0M" TargetMode="External"/><Relationship Id="rId30" Type="http://schemas.openxmlformats.org/officeDocument/2006/relationships/hyperlink" Target="consultantplus://offline/ref=9EA1FE2E3348BEFB65A8B453A3EECD550299BF6B9A4312CC5C1F993987N5S3M" TargetMode="External"/><Relationship Id="rId35" Type="http://schemas.openxmlformats.org/officeDocument/2006/relationships/hyperlink" Target="consultantplus://offline/ref=9EA1FE2E3348BEFB65A8B453A3EECD550299BF6B9A4312CC5C1F993987536EEC1B09AB54B8B3N3S1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8744-D783-412A-A979-EED77375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20</Pages>
  <Words>7448</Words>
  <Characters>42459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Тамара Александровна</dc:creator>
  <cp:lastModifiedBy>CF</cp:lastModifiedBy>
  <cp:revision>54</cp:revision>
  <cp:lastPrinted>2018-07-23T14:20:00Z</cp:lastPrinted>
  <dcterms:created xsi:type="dcterms:W3CDTF">2018-05-31T06:56:00Z</dcterms:created>
  <dcterms:modified xsi:type="dcterms:W3CDTF">2018-07-25T10:28:00Z</dcterms:modified>
</cp:coreProperties>
</file>