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2" w:rsidRDefault="002E4B82" w:rsidP="002E4B82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E4B82" w:rsidRDefault="002E4B82" w:rsidP="002E4B82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2E4B82" w:rsidRDefault="002E4B82" w:rsidP="002E4B82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2E4B82" w:rsidRDefault="002E4B82" w:rsidP="002E4B82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2E4B82" w:rsidRDefault="002E4B82" w:rsidP="002E4B82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ноября 2013 г. № </w:t>
      </w:r>
      <w:r w:rsidR="00606AAE">
        <w:rPr>
          <w:rFonts w:ascii="Times New Roman" w:hAnsi="Times New Roman"/>
          <w:sz w:val="28"/>
          <w:szCs w:val="28"/>
        </w:rPr>
        <w:t>4</w:t>
      </w:r>
      <w:r w:rsidR="003D172F">
        <w:rPr>
          <w:rFonts w:ascii="Times New Roman" w:hAnsi="Times New Roman"/>
          <w:sz w:val="28"/>
          <w:szCs w:val="28"/>
        </w:rPr>
        <w:t>14</w:t>
      </w:r>
    </w:p>
    <w:p w:rsidR="009B1EDC" w:rsidRDefault="009B1EDC" w:rsidP="00A465B0">
      <w:pPr>
        <w:pStyle w:val="af5"/>
        <w:tabs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1D5E21" w:rsidRPr="00ED4E94" w:rsidRDefault="001D5E21" w:rsidP="00A465B0">
      <w:pPr>
        <w:pStyle w:val="af5"/>
        <w:tabs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1D5E21" w:rsidRPr="001D5E21" w:rsidRDefault="001D5E21" w:rsidP="001D5E21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166D" w:rsidRPr="00D44A7D" w:rsidRDefault="0025166D" w:rsidP="0025166D">
      <w:pPr>
        <w:widowControl w:val="0"/>
        <w:suppressLineNumbers/>
        <w:tabs>
          <w:tab w:val="left" w:pos="567"/>
        </w:tabs>
        <w:suppressAutoHyphens/>
        <w:spacing w:line="240" w:lineRule="exact"/>
        <w:ind w:left="360"/>
        <w:jc w:val="center"/>
        <w:rPr>
          <w:kern w:val="2"/>
          <w:sz w:val="28"/>
          <w:szCs w:val="28"/>
        </w:rPr>
      </w:pPr>
      <w:r w:rsidRPr="00D44A7D">
        <w:rPr>
          <w:kern w:val="2"/>
          <w:sz w:val="28"/>
          <w:szCs w:val="28"/>
        </w:rPr>
        <w:t>ПОЛОЖЕНИЕ</w:t>
      </w:r>
    </w:p>
    <w:p w:rsidR="0025166D" w:rsidRPr="00D44A7D" w:rsidRDefault="0025166D" w:rsidP="0025166D">
      <w:pPr>
        <w:widowControl w:val="0"/>
        <w:suppressLineNumbers/>
        <w:tabs>
          <w:tab w:val="left" w:pos="567"/>
        </w:tabs>
        <w:suppressAutoHyphens/>
        <w:spacing w:line="240" w:lineRule="exact"/>
        <w:ind w:left="360"/>
        <w:jc w:val="center"/>
        <w:rPr>
          <w:kern w:val="2"/>
          <w:sz w:val="28"/>
          <w:szCs w:val="28"/>
        </w:rPr>
      </w:pPr>
      <w:r w:rsidRPr="00D44A7D">
        <w:rPr>
          <w:kern w:val="2"/>
          <w:sz w:val="28"/>
          <w:szCs w:val="28"/>
        </w:rPr>
        <w:t>о наружной рекламе в городе Ставрополе</w:t>
      </w:r>
    </w:p>
    <w:p w:rsidR="0025166D" w:rsidRPr="003B795A" w:rsidRDefault="0025166D" w:rsidP="0025166D">
      <w:pPr>
        <w:widowControl w:val="0"/>
        <w:suppressLineNumbers/>
        <w:tabs>
          <w:tab w:val="left" w:pos="567"/>
        </w:tabs>
        <w:suppressAutoHyphens/>
        <w:jc w:val="both"/>
        <w:rPr>
          <w:kern w:val="2"/>
        </w:rPr>
      </w:pPr>
    </w:p>
    <w:p w:rsidR="0025166D" w:rsidRPr="0025166D" w:rsidRDefault="0025166D" w:rsidP="00081B78">
      <w:pPr>
        <w:pStyle w:val="ac"/>
        <w:widowControl w:val="0"/>
        <w:numPr>
          <w:ilvl w:val="0"/>
          <w:numId w:val="1"/>
        </w:numPr>
        <w:suppressLineNumbers/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25166D">
        <w:rPr>
          <w:rFonts w:ascii="Times New Roman" w:hAnsi="Times New Roman"/>
          <w:bCs/>
          <w:kern w:val="2"/>
          <w:sz w:val="28"/>
          <w:szCs w:val="28"/>
        </w:rPr>
        <w:t>Общие положения</w:t>
      </w:r>
    </w:p>
    <w:p w:rsidR="0025166D" w:rsidRPr="003B795A" w:rsidRDefault="0025166D" w:rsidP="00081B78">
      <w:pPr>
        <w:widowControl w:val="0"/>
        <w:suppressLineNumbers/>
        <w:tabs>
          <w:tab w:val="left" w:pos="567"/>
        </w:tabs>
        <w:suppressAutoHyphens/>
        <w:jc w:val="center"/>
        <w:rPr>
          <w:kern w:val="2"/>
        </w:rPr>
      </w:pPr>
    </w:p>
    <w:p w:rsidR="0025166D" w:rsidRPr="0025166D" w:rsidRDefault="0025166D" w:rsidP="002C15C3">
      <w:pPr>
        <w:pStyle w:val="ac"/>
        <w:widowControl w:val="0"/>
        <w:numPr>
          <w:ilvl w:val="1"/>
          <w:numId w:val="1"/>
        </w:numPr>
        <w:suppressLineNumbers/>
        <w:tabs>
          <w:tab w:val="left" w:pos="567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66D">
        <w:rPr>
          <w:rFonts w:ascii="Times New Roman" w:hAnsi="Times New Roman"/>
          <w:kern w:val="2"/>
          <w:sz w:val="28"/>
          <w:szCs w:val="28"/>
        </w:rPr>
        <w:t xml:space="preserve">Положение о наружной рекламе в городе Ставрополе (далее </w:t>
      </w:r>
      <w:r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25166D">
        <w:rPr>
          <w:rFonts w:ascii="Times New Roman" w:hAnsi="Times New Roman"/>
          <w:kern w:val="2"/>
          <w:sz w:val="28"/>
          <w:szCs w:val="28"/>
        </w:rPr>
        <w:t xml:space="preserve"> Положение) определяет общие требования к распространению наружной рекламы, размещению и эксплуатации рекламных конструкций на территории города Ставрополя, оформлению разрешения на их установку и эксплуатацию, контролю за соблюдением этих требований, а также условия использования в целях распространения наружной рекламы недвижимого имущества, находящегося в муниципальной собственности города Ставрополя, </w:t>
      </w:r>
      <w:r w:rsidRPr="0025166D">
        <w:rPr>
          <w:rFonts w:ascii="Times New Roman" w:hAnsi="Times New Roman"/>
          <w:sz w:val="28"/>
          <w:szCs w:val="28"/>
        </w:rPr>
        <w:t xml:space="preserve">в целях сохранения внешнего архитектурного облика </w:t>
      </w:r>
      <w:proofErr w:type="gramEnd"/>
      <w:r w:rsidRPr="0025166D">
        <w:rPr>
          <w:rFonts w:ascii="Times New Roman" w:hAnsi="Times New Roman"/>
          <w:sz w:val="28"/>
          <w:szCs w:val="28"/>
        </w:rPr>
        <w:t xml:space="preserve">сложившейся </w:t>
      </w:r>
      <w:proofErr w:type="gramStart"/>
      <w:r w:rsidRPr="0025166D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25166D">
        <w:rPr>
          <w:rFonts w:ascii="Times New Roman" w:hAnsi="Times New Roman"/>
          <w:sz w:val="28"/>
          <w:szCs w:val="28"/>
        </w:rPr>
        <w:t xml:space="preserve"> Ставрополя, недопущения его нарушения, художественно-эстетической организации внешнего благоустройства города Ставрополя, сохранения его историко-градостроительного облика. </w:t>
      </w:r>
    </w:p>
    <w:p w:rsidR="0025166D" w:rsidRPr="00E055D9" w:rsidRDefault="0025166D" w:rsidP="002C15C3">
      <w:pPr>
        <w:widowControl w:val="0"/>
        <w:suppressLineNumbers/>
        <w:tabs>
          <w:tab w:val="left" w:pos="567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D44A7D">
        <w:rPr>
          <w:kern w:val="2"/>
          <w:sz w:val="28"/>
          <w:szCs w:val="28"/>
        </w:rPr>
        <w:t>Настоящее Положение не распространяется на информацию, раскрытие или распространение либо доведение до потребителя которой является обязательным в соответствии с федеральным законом, а также на вывески и указатели, не содержащие сведений рекламного характера.</w:t>
      </w:r>
    </w:p>
    <w:p w:rsidR="0025166D" w:rsidRPr="0025166D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5166D">
        <w:rPr>
          <w:rFonts w:ascii="Times New Roman" w:hAnsi="Times New Roman"/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Градостроительным кодексом Российской Федерации, Федеральным законом «О рекламе», Федеральным законом «Об общих принципах организации местного самоуправления в Российской Федерации», Федеральным законом «Об объектах культурного наследия (памятниках истории и культуры) народов Российской Федерации», Федеральным законом «О защите прав потребителей», Уставом муниципального образования города Ставрополя Ставропольского края, иными нормативными</w:t>
      </w:r>
      <w:proofErr w:type="gramEnd"/>
      <w:r w:rsidRPr="0025166D">
        <w:rPr>
          <w:rFonts w:ascii="Times New Roman" w:hAnsi="Times New Roman"/>
          <w:sz w:val="28"/>
          <w:szCs w:val="28"/>
        </w:rPr>
        <w:t xml:space="preserve"> правовыми актами.</w:t>
      </w:r>
    </w:p>
    <w:p w:rsidR="0025166D" w:rsidRPr="0025166D" w:rsidRDefault="0025166D" w:rsidP="002C15C3">
      <w:pPr>
        <w:pStyle w:val="ac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166D">
        <w:rPr>
          <w:rFonts w:ascii="Times New Roman" w:hAnsi="Times New Roman"/>
          <w:sz w:val="28"/>
          <w:szCs w:val="28"/>
        </w:rPr>
        <w:t>Соблюдение настоящего Положения обязательно для всех лиц, принимающих участие в деятельности по установке и (или) эксплуатации рекламных конструкций, распространению наружной рекламы в городе Ставрополе.</w:t>
      </w:r>
    </w:p>
    <w:p w:rsidR="0025166D" w:rsidRPr="0025166D" w:rsidRDefault="0025166D" w:rsidP="002C15C3">
      <w:pPr>
        <w:pStyle w:val="ac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kern w:val="2"/>
          <w:sz w:val="28"/>
          <w:szCs w:val="28"/>
        </w:rPr>
      </w:pPr>
      <w:r w:rsidRPr="0025166D">
        <w:rPr>
          <w:sz w:val="28"/>
          <w:szCs w:val="28"/>
        </w:rPr>
        <w:br w:type="page"/>
      </w:r>
      <w:r w:rsidRPr="0025166D">
        <w:rPr>
          <w:rFonts w:ascii="Times New Roman" w:hAnsi="Times New Roman"/>
          <w:kern w:val="2"/>
          <w:sz w:val="28"/>
          <w:szCs w:val="28"/>
        </w:rPr>
        <w:lastRenderedPageBreak/>
        <w:t>Полномочия органов местного самоуправления города Ставрополя в области размещения рекламных конструкций</w:t>
      </w:r>
    </w:p>
    <w:p w:rsidR="0025166D" w:rsidRDefault="0025166D" w:rsidP="00BF0B4B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kern w:val="2"/>
          <w:sz w:val="28"/>
          <w:szCs w:val="28"/>
        </w:rPr>
      </w:pPr>
    </w:p>
    <w:p w:rsidR="0025166D" w:rsidRPr="0025166D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bCs/>
          <w:kern w:val="2"/>
          <w:sz w:val="28"/>
          <w:szCs w:val="28"/>
        </w:rPr>
      </w:pPr>
      <w:r w:rsidRPr="0025166D">
        <w:rPr>
          <w:rFonts w:ascii="Times New Roman" w:hAnsi="Times New Roman"/>
          <w:bCs/>
          <w:kern w:val="2"/>
          <w:sz w:val="28"/>
          <w:szCs w:val="28"/>
        </w:rPr>
        <w:t>Ставропольская городская Дума:</w:t>
      </w:r>
    </w:p>
    <w:p w:rsidR="0025166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D44A7D">
        <w:rPr>
          <w:kern w:val="2"/>
          <w:sz w:val="28"/>
          <w:szCs w:val="28"/>
        </w:rPr>
        <w:t>утверждает Схему размещения рекламных конструкций на территории города Ставрополя;</w:t>
      </w:r>
    </w:p>
    <w:p w:rsidR="0025166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D44A7D">
        <w:rPr>
          <w:kern w:val="2"/>
          <w:sz w:val="28"/>
          <w:szCs w:val="28"/>
        </w:rPr>
        <w:t xml:space="preserve">устанавливает сроки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 </w:t>
      </w:r>
      <w:r>
        <w:rPr>
          <w:bCs/>
          <w:sz w:val="28"/>
          <w:szCs w:val="28"/>
        </w:rPr>
        <w:t>(далее –</w:t>
      </w:r>
      <w:r w:rsidRPr="00D44A7D">
        <w:rPr>
          <w:bCs/>
          <w:sz w:val="28"/>
          <w:szCs w:val="28"/>
        </w:rPr>
        <w:t xml:space="preserve"> недвижимое имущество, находящееся в распоряжении органов местного самоуправления)</w:t>
      </w:r>
      <w:r w:rsidRPr="00D44A7D">
        <w:rPr>
          <w:kern w:val="2"/>
          <w:sz w:val="28"/>
          <w:szCs w:val="28"/>
        </w:rPr>
        <w:t>;</w:t>
      </w:r>
    </w:p>
    <w:p w:rsidR="0025166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7EFD">
        <w:rPr>
          <w:sz w:val="28"/>
          <w:szCs w:val="28"/>
        </w:rPr>
        <w:t>устанавлива</w:t>
      </w:r>
      <w:r w:rsidR="004F7E7F">
        <w:rPr>
          <w:sz w:val="28"/>
          <w:szCs w:val="28"/>
        </w:rPr>
        <w:t>е</w:t>
      </w:r>
      <w:r w:rsidRPr="00767EFD">
        <w:rPr>
          <w:sz w:val="28"/>
          <w:szCs w:val="28"/>
        </w:rPr>
        <w:t xml:space="preserve">т форму проведения торгов </w:t>
      </w:r>
      <w:r w:rsidRPr="00767EFD">
        <w:rPr>
          <w:kern w:val="2"/>
          <w:sz w:val="28"/>
          <w:szCs w:val="28"/>
        </w:rPr>
        <w:t xml:space="preserve">на право </w:t>
      </w:r>
      <w:r w:rsidRPr="00767EFD">
        <w:rPr>
          <w:sz w:val="28"/>
          <w:szCs w:val="28"/>
        </w:rPr>
        <w:t>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, </w:t>
      </w:r>
      <w:r w:rsidRPr="00767EFD">
        <w:rPr>
          <w:sz w:val="28"/>
          <w:szCs w:val="28"/>
        </w:rPr>
        <w:t>присоедин</w:t>
      </w:r>
      <w:r>
        <w:rPr>
          <w:sz w:val="28"/>
          <w:szCs w:val="28"/>
        </w:rPr>
        <w:t>яемой</w:t>
      </w:r>
      <w:r w:rsidRPr="00767EFD">
        <w:rPr>
          <w:sz w:val="28"/>
          <w:szCs w:val="28"/>
        </w:rPr>
        <w:t xml:space="preserve"> к недвижимому имуществу, </w:t>
      </w:r>
      <w:r w:rsidRPr="00767EFD">
        <w:rPr>
          <w:bCs/>
          <w:sz w:val="28"/>
          <w:szCs w:val="28"/>
        </w:rPr>
        <w:t>находящемуся в распоряжении органов местного самоуправления</w:t>
      </w:r>
      <w:r>
        <w:rPr>
          <w:bCs/>
          <w:sz w:val="28"/>
          <w:szCs w:val="28"/>
        </w:rPr>
        <w:t>;</w:t>
      </w:r>
    </w:p>
    <w:p w:rsidR="0025166D" w:rsidRPr="00767EF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7EFD">
        <w:rPr>
          <w:sz w:val="28"/>
          <w:szCs w:val="28"/>
        </w:rPr>
        <w:t xml:space="preserve">утверждает положение о порядке организации и проведения торгов </w:t>
      </w:r>
      <w:r w:rsidRPr="00767EFD">
        <w:rPr>
          <w:kern w:val="2"/>
          <w:sz w:val="28"/>
          <w:szCs w:val="28"/>
        </w:rPr>
        <w:t xml:space="preserve">на право </w:t>
      </w:r>
      <w:r w:rsidRPr="00767EFD">
        <w:rPr>
          <w:sz w:val="28"/>
          <w:szCs w:val="28"/>
        </w:rPr>
        <w:t>заключения договора на установку и эксплуатацию рекламной ко</w:t>
      </w:r>
      <w:r>
        <w:rPr>
          <w:sz w:val="28"/>
          <w:szCs w:val="28"/>
        </w:rPr>
        <w:t xml:space="preserve">нструкции, </w:t>
      </w:r>
      <w:r w:rsidRPr="00767EFD">
        <w:rPr>
          <w:sz w:val="28"/>
          <w:szCs w:val="28"/>
        </w:rPr>
        <w:t>присоедин</w:t>
      </w:r>
      <w:r>
        <w:rPr>
          <w:sz w:val="28"/>
          <w:szCs w:val="28"/>
        </w:rPr>
        <w:t>яемой</w:t>
      </w:r>
      <w:r w:rsidRPr="00767EFD">
        <w:rPr>
          <w:sz w:val="28"/>
          <w:szCs w:val="28"/>
        </w:rPr>
        <w:t xml:space="preserve"> к недвижимому имуществу, </w:t>
      </w:r>
      <w:r w:rsidRPr="00767EFD">
        <w:rPr>
          <w:bCs/>
          <w:sz w:val="28"/>
          <w:szCs w:val="28"/>
        </w:rPr>
        <w:t>находящемуся в распоряжении органов местного самоуправления</w:t>
      </w:r>
      <w:r w:rsidRPr="00767EFD">
        <w:rPr>
          <w:sz w:val="28"/>
          <w:szCs w:val="28"/>
        </w:rPr>
        <w:t>;</w:t>
      </w:r>
    </w:p>
    <w:p w:rsidR="0025166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795A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>п</w:t>
      </w:r>
      <w:r w:rsidRPr="003B795A">
        <w:rPr>
          <w:sz w:val="28"/>
          <w:szCs w:val="28"/>
        </w:rPr>
        <w:t xml:space="preserve">орядок расчета размера платы по договору на установку и эксплуатацию рекламной конструкции </w:t>
      </w:r>
      <w:r>
        <w:rPr>
          <w:sz w:val="28"/>
          <w:szCs w:val="28"/>
        </w:rPr>
        <w:t xml:space="preserve">на территории </w:t>
      </w:r>
      <w:r w:rsidRPr="003B795A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3B795A"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я</w:t>
      </w:r>
      <w:r w:rsidRPr="003B795A">
        <w:rPr>
          <w:sz w:val="28"/>
          <w:szCs w:val="28"/>
        </w:rPr>
        <w:t>;</w:t>
      </w:r>
    </w:p>
    <w:p w:rsidR="0025166D" w:rsidRPr="003B795A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795A">
        <w:rPr>
          <w:sz w:val="28"/>
          <w:szCs w:val="28"/>
        </w:rPr>
        <w:t>утверждает базовую ставку за 1 кв</w:t>
      </w:r>
      <w:r>
        <w:rPr>
          <w:sz w:val="28"/>
          <w:szCs w:val="28"/>
        </w:rPr>
        <w:t>адратный метр</w:t>
      </w:r>
      <w:r w:rsidRPr="003B795A">
        <w:rPr>
          <w:sz w:val="28"/>
          <w:szCs w:val="28"/>
        </w:rPr>
        <w:t xml:space="preserve"> информационного поля рекламной конструкции</w:t>
      </w:r>
      <w:r>
        <w:rPr>
          <w:sz w:val="28"/>
          <w:szCs w:val="28"/>
        </w:rPr>
        <w:t>,</w:t>
      </w:r>
      <w:r w:rsidRPr="00063046">
        <w:rPr>
          <w:sz w:val="28"/>
          <w:szCs w:val="28"/>
        </w:rPr>
        <w:t xml:space="preserve"> </w:t>
      </w:r>
      <w:r w:rsidRPr="00767EFD">
        <w:rPr>
          <w:sz w:val="28"/>
          <w:szCs w:val="28"/>
        </w:rPr>
        <w:t>присоедин</w:t>
      </w:r>
      <w:r>
        <w:rPr>
          <w:sz w:val="28"/>
          <w:szCs w:val="28"/>
        </w:rPr>
        <w:t>яемой</w:t>
      </w:r>
      <w:r w:rsidRPr="00767EFD">
        <w:rPr>
          <w:sz w:val="28"/>
          <w:szCs w:val="28"/>
        </w:rPr>
        <w:t xml:space="preserve"> к недвижимому имуществу, </w:t>
      </w:r>
      <w:r w:rsidRPr="00767EFD">
        <w:rPr>
          <w:bCs/>
          <w:sz w:val="28"/>
          <w:szCs w:val="28"/>
        </w:rPr>
        <w:t>находящемуся в распоряжении органов местного самоуправления</w:t>
      </w:r>
      <w:r w:rsidRPr="003B795A">
        <w:rPr>
          <w:sz w:val="28"/>
          <w:szCs w:val="28"/>
        </w:rPr>
        <w:t>;</w:t>
      </w:r>
    </w:p>
    <w:p w:rsidR="0025166D" w:rsidRPr="00D44A7D" w:rsidRDefault="0025166D" w:rsidP="002C15C3">
      <w:pPr>
        <w:widowControl w:val="0"/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>осуществляет иные полномочия в области наружной рекламы в соответствии с законодательством Российской Федерации, законодательством Ставропольского края, муниципальными правовыми актами города Ставрополя и настоящим Положением.</w:t>
      </w:r>
    </w:p>
    <w:p w:rsidR="0025166D" w:rsidRPr="00EF3A9E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3A9E">
        <w:rPr>
          <w:rFonts w:ascii="Times New Roman" w:hAnsi="Times New Roman"/>
          <w:bCs/>
          <w:sz w:val="28"/>
          <w:szCs w:val="28"/>
        </w:rPr>
        <w:t>Администрация города Ставрополя:</w:t>
      </w:r>
    </w:p>
    <w:p w:rsidR="0025166D" w:rsidRDefault="0025166D" w:rsidP="002C15C3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D44A7D">
        <w:rPr>
          <w:sz w:val="28"/>
          <w:szCs w:val="28"/>
        </w:rPr>
        <w:t>определяет орган администрации города Ставрополя, уполномоченный на разработку и согласование в установленном порядке Схемы размещения рекламных конструкций на территории города Ставрополя;</w:t>
      </w:r>
    </w:p>
    <w:p w:rsidR="0025166D" w:rsidRDefault="0025166D" w:rsidP="002C15C3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D44A7D">
        <w:rPr>
          <w:kern w:val="2"/>
          <w:sz w:val="28"/>
          <w:szCs w:val="28"/>
        </w:rPr>
        <w:t>вносит в установленном порядке на утверждение Ставропольской городской Думы Схему размещения рекламных конструкций на территории города Ставрополя;</w:t>
      </w:r>
    </w:p>
    <w:p w:rsidR="0025166D" w:rsidRPr="00CA7D5B" w:rsidRDefault="0025166D" w:rsidP="002C15C3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D44A7D">
        <w:rPr>
          <w:sz w:val="28"/>
          <w:szCs w:val="28"/>
        </w:rPr>
        <w:t xml:space="preserve">определяет орган администрации города Ставрополя, уполномоченный на организацию проведения торгов на право заключения договора на установку и эксплуатацию рекламной конструкции, присоединяемой к недвижимому имуществу, находящемуся </w:t>
      </w:r>
      <w:r w:rsidRPr="00D44A7D">
        <w:rPr>
          <w:bCs/>
          <w:sz w:val="28"/>
          <w:szCs w:val="28"/>
        </w:rPr>
        <w:t>в распоряжении органов местного самоуправления</w:t>
      </w:r>
      <w:r w:rsidRPr="00D44A7D">
        <w:rPr>
          <w:sz w:val="28"/>
          <w:szCs w:val="28"/>
        </w:rPr>
        <w:t>;</w:t>
      </w:r>
    </w:p>
    <w:p w:rsidR="0025166D" w:rsidRPr="00D44A7D" w:rsidRDefault="0025166D" w:rsidP="002C15C3">
      <w:pPr>
        <w:tabs>
          <w:tab w:val="left" w:pos="567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 xml:space="preserve">утверждает состав комиссии по проведению торгов на право заключения договора на установку и эксплуатацию рекламной конструкции, присоединяемой к недвижимому имуществу, находящемуся в </w:t>
      </w:r>
      <w:r w:rsidRPr="00D44A7D">
        <w:rPr>
          <w:bCs/>
          <w:sz w:val="28"/>
          <w:szCs w:val="28"/>
        </w:rPr>
        <w:t>распоряжении органов местного самоуправления</w:t>
      </w:r>
      <w:r w:rsidRPr="00D44A7D">
        <w:rPr>
          <w:sz w:val="28"/>
          <w:szCs w:val="28"/>
        </w:rPr>
        <w:t>;</w:t>
      </w:r>
    </w:p>
    <w:p w:rsidR="0025166D" w:rsidRPr="00D44A7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lastRenderedPageBreak/>
        <w:t xml:space="preserve">утверждает форму (проект) договора на установку и эксплуатацию рекламной конструкции, присоединяемой к недвижимому имуществу, находящемуся </w:t>
      </w:r>
      <w:r w:rsidRPr="00D44A7D">
        <w:rPr>
          <w:bCs/>
          <w:sz w:val="28"/>
          <w:szCs w:val="28"/>
        </w:rPr>
        <w:t>в распоряжении органов местного самоуправления</w:t>
      </w:r>
      <w:r w:rsidRPr="00D44A7D">
        <w:rPr>
          <w:sz w:val="28"/>
          <w:szCs w:val="28"/>
        </w:rPr>
        <w:t>;</w:t>
      </w:r>
    </w:p>
    <w:p w:rsidR="0025166D" w:rsidRPr="00D44A7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>определяет орган администрации города Ставрополя, осуществляющий функции по приему заявлений о выдаче разрешения на установку и эксплуатацию рекламной конструкции, подготовке и выдаче разрешения на установку и эксплуатацию рекламной конструкции (отказа в выдаче разрешения на установку и эксплуатацию рекламной конструкции) на территории города Ставрополя;</w:t>
      </w:r>
    </w:p>
    <w:p w:rsidR="0025166D" w:rsidRPr="00D44A7D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>определяет орган администрации города Ставрополя, осуществляющий согласование размера и проектов рекламных конструкций, проектов социальной рекламы, размещаемой на территории города Ставрополя;</w:t>
      </w:r>
    </w:p>
    <w:p w:rsidR="0025166D" w:rsidRPr="00D44A7D" w:rsidRDefault="0025166D" w:rsidP="002C15C3">
      <w:pPr>
        <w:widowControl w:val="0"/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 xml:space="preserve">определяет орган администрации города Ставрополя, уполномоченный на установление возможности размещения на территории города Ставрополя рекламных конструкций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с учетом </w:t>
      </w:r>
      <w:proofErr w:type="gramStart"/>
      <w:r w:rsidRPr="00D44A7D">
        <w:rPr>
          <w:sz w:val="28"/>
          <w:szCs w:val="28"/>
        </w:rPr>
        <w:t>необходимости сохранения внешнего архитектурного облика сложившейся застройки города Ставрополя</w:t>
      </w:r>
      <w:proofErr w:type="gramEnd"/>
      <w:r w:rsidRPr="00D44A7D">
        <w:rPr>
          <w:sz w:val="28"/>
          <w:szCs w:val="28"/>
        </w:rPr>
        <w:t>;</w:t>
      </w:r>
    </w:p>
    <w:p w:rsidR="0025166D" w:rsidRPr="00D44A7D" w:rsidRDefault="0025166D" w:rsidP="002C15C3">
      <w:pPr>
        <w:widowControl w:val="0"/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 xml:space="preserve">определяет орган администрации города Ставрополя, уполномоченный в пределах своей компетенции на осуществление </w:t>
      </w:r>
      <w:proofErr w:type="gramStart"/>
      <w:r w:rsidRPr="00D44A7D">
        <w:rPr>
          <w:sz w:val="28"/>
          <w:szCs w:val="28"/>
        </w:rPr>
        <w:t>контроля за</w:t>
      </w:r>
      <w:proofErr w:type="gramEnd"/>
      <w:r w:rsidRPr="00D44A7D">
        <w:rPr>
          <w:sz w:val="28"/>
          <w:szCs w:val="28"/>
        </w:rPr>
        <w:t xml:space="preserve"> размещением и состоянием рекламных конструкций на территории города Ставрополя;</w:t>
      </w:r>
    </w:p>
    <w:p w:rsidR="0025166D" w:rsidRPr="00D44A7D" w:rsidRDefault="0025166D" w:rsidP="002C15C3">
      <w:pPr>
        <w:widowControl w:val="0"/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D44A7D">
        <w:rPr>
          <w:sz w:val="28"/>
          <w:szCs w:val="28"/>
        </w:rPr>
        <w:t xml:space="preserve">определяет орган администрации города Ставрополя, уполномоченный на </w:t>
      </w:r>
      <w:r w:rsidRPr="00D44A7D">
        <w:rPr>
          <w:kern w:val="2"/>
          <w:sz w:val="28"/>
          <w:szCs w:val="28"/>
        </w:rPr>
        <w:t xml:space="preserve">осуществление администрирования платы по договорам на установку и эксплуатацию рекламных конструкций, присоединяемых к недвижимому имуществу, находящемуся </w:t>
      </w:r>
      <w:r w:rsidRPr="00D44A7D">
        <w:rPr>
          <w:sz w:val="28"/>
          <w:szCs w:val="28"/>
        </w:rPr>
        <w:t xml:space="preserve">в </w:t>
      </w:r>
      <w:r w:rsidRPr="00D44A7D">
        <w:rPr>
          <w:bCs/>
          <w:sz w:val="28"/>
          <w:szCs w:val="28"/>
        </w:rPr>
        <w:t xml:space="preserve">распоряжении органов местного самоуправления </w:t>
      </w:r>
      <w:r w:rsidRPr="00D44A7D">
        <w:rPr>
          <w:kern w:val="2"/>
          <w:sz w:val="28"/>
          <w:szCs w:val="28"/>
        </w:rPr>
        <w:t>(начисление, учет и иные бюджетные полномочия, установленные Бюджетным кодексом Российской Федерации);</w:t>
      </w:r>
    </w:p>
    <w:p w:rsidR="0025166D" w:rsidRPr="00D44A7D" w:rsidRDefault="0025166D" w:rsidP="002C15C3">
      <w:pPr>
        <w:widowControl w:val="0"/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D44A7D">
        <w:rPr>
          <w:sz w:val="28"/>
          <w:szCs w:val="28"/>
        </w:rPr>
        <w:t xml:space="preserve">определяет орган администрации города Ставрополя, уполномоченный на </w:t>
      </w:r>
      <w:r w:rsidRPr="00D44A7D">
        <w:rPr>
          <w:kern w:val="2"/>
          <w:sz w:val="28"/>
          <w:szCs w:val="28"/>
        </w:rPr>
        <w:t>выдачу предписания о демонтаже рекламной конструкции, установленной и (или) эксплуатируемой без разрешения, срок действия которого не истек, принятие решения об аннулировании разрешения на установку и эксплуатацию рекламной конструкции;</w:t>
      </w:r>
    </w:p>
    <w:p w:rsidR="0025166D" w:rsidRDefault="0025166D" w:rsidP="002C15C3">
      <w:pPr>
        <w:widowControl w:val="0"/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>осуществляет иные полномочия в области наружной рекламы в соответствии с законодательством Российской Федерации, законодательством Ставропольского края, муниципальными правовыми актами города Ставрополя и настоящим Положением.</w:t>
      </w:r>
    </w:p>
    <w:p w:rsidR="0025166D" w:rsidRDefault="0025166D" w:rsidP="00BF0B4B">
      <w:pPr>
        <w:widowControl w:val="0"/>
        <w:tabs>
          <w:tab w:val="left" w:pos="567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25166D" w:rsidRPr="00EF3A9E" w:rsidRDefault="0025166D" w:rsidP="00BF0B4B">
      <w:pPr>
        <w:pStyle w:val="ac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F3A9E">
        <w:rPr>
          <w:rFonts w:ascii="Times New Roman" w:hAnsi="Times New Roman"/>
          <w:bCs/>
          <w:kern w:val="2"/>
          <w:sz w:val="28"/>
          <w:szCs w:val="28"/>
        </w:rPr>
        <w:t>Типы и виды рекламных конструкций</w:t>
      </w:r>
    </w:p>
    <w:p w:rsidR="0025166D" w:rsidRDefault="0025166D" w:rsidP="00BF0B4B">
      <w:pPr>
        <w:widowControl w:val="0"/>
        <w:tabs>
          <w:tab w:val="left" w:pos="567"/>
        </w:tabs>
        <w:suppressAutoHyphens/>
        <w:autoSpaceDE w:val="0"/>
        <w:jc w:val="center"/>
        <w:rPr>
          <w:bCs/>
          <w:kern w:val="2"/>
          <w:sz w:val="28"/>
          <w:szCs w:val="28"/>
        </w:rPr>
      </w:pPr>
    </w:p>
    <w:p w:rsidR="0025166D" w:rsidRPr="00344FEC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FEC">
        <w:rPr>
          <w:rFonts w:ascii="Times New Roman" w:hAnsi="Times New Roman"/>
          <w:kern w:val="2"/>
          <w:sz w:val="28"/>
          <w:szCs w:val="28"/>
        </w:rPr>
        <w:t xml:space="preserve">Распространение наружной рекламы в городе Ставрополе осуществляется с использованием щитов, стендов, навесных декоративно-сетчатых ограждений (строительных сеток), перетяжек, электронных табло, проекционного и иного предназначенного для проекции рекламы на любые </w:t>
      </w:r>
      <w:r w:rsidRPr="00344FEC">
        <w:rPr>
          <w:rFonts w:ascii="Times New Roman" w:hAnsi="Times New Roman"/>
          <w:kern w:val="2"/>
          <w:sz w:val="28"/>
          <w:szCs w:val="28"/>
        </w:rPr>
        <w:lastRenderedPageBreak/>
        <w:t xml:space="preserve">поверхности оборудования, воздушных шаров, аэростатов и иных технических средств стабильного территориального размещения (далее </w:t>
      </w:r>
      <w:r w:rsidR="00344FEC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рекламные конструкции), монтируемых и располагаемых на внешних стенах, крышах и иных конструктивных элементах зданий, строений, сооружений или вне их</w:t>
      </w:r>
      <w:proofErr w:type="gramEnd"/>
      <w:r w:rsidRPr="00344FEC">
        <w:rPr>
          <w:rFonts w:ascii="Times New Roman" w:hAnsi="Times New Roman"/>
          <w:kern w:val="2"/>
          <w:sz w:val="28"/>
          <w:szCs w:val="28"/>
        </w:rPr>
        <w:t>, а также остановочных пунктов движения общественного транспорта.</w:t>
      </w:r>
    </w:p>
    <w:p w:rsidR="0025166D" w:rsidRPr="00D44A7D" w:rsidRDefault="0025166D" w:rsidP="002C15C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A7D">
        <w:rPr>
          <w:sz w:val="28"/>
          <w:szCs w:val="28"/>
        </w:rPr>
        <w:t>Рекламные конструкции используются исключительно в целях распространения рекламы, социальной рекламы.</w:t>
      </w:r>
    </w:p>
    <w:p w:rsidR="0025166D" w:rsidRPr="00344FEC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>Типы рекламных конструкций, размещаемых на территории города Ставрополя:</w:t>
      </w:r>
    </w:p>
    <w:p w:rsidR="0025166D" w:rsidRPr="00344FEC" w:rsidRDefault="0025166D" w:rsidP="00450B81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>отдельно стоящие рекламные конструкции;</w:t>
      </w:r>
    </w:p>
    <w:p w:rsidR="0025166D" w:rsidRPr="00344FEC" w:rsidRDefault="0025166D" w:rsidP="00450B81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>рекламные конструкции, размещаемые на зданиях, строениях, сооружениях;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trike/>
          <w:kern w:val="2"/>
          <w:sz w:val="28"/>
          <w:szCs w:val="28"/>
          <w:lang w:eastAsia="ru-RU"/>
        </w:rPr>
      </w:pPr>
      <w:r w:rsidRPr="00344F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средства размещения наружной рекламы, </w:t>
      </w:r>
      <w:r w:rsidRPr="00344FEC">
        <w:rPr>
          <w:rFonts w:ascii="Times New Roman" w:hAnsi="Times New Roman"/>
          <w:sz w:val="28"/>
          <w:szCs w:val="28"/>
        </w:rPr>
        <w:t xml:space="preserve">предназначенные для воспроизведения рекламы с помощью светоотражающих элементов и (или) источника светового излучения. </w:t>
      </w:r>
    </w:p>
    <w:p w:rsidR="0025166D" w:rsidRPr="00344FEC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>Виды и основные характеристики рекламных конструкций, размещаемых на территории города Ставрополя:</w:t>
      </w:r>
    </w:p>
    <w:p w:rsidR="0025166D" w:rsidRPr="004F7E7F" w:rsidRDefault="0025166D" w:rsidP="00344FEC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kern w:val="2"/>
          <w:sz w:val="28"/>
          <w:szCs w:val="28"/>
        </w:rPr>
      </w:pPr>
      <w:r w:rsidRPr="004F7E7F">
        <w:rPr>
          <w:rFonts w:ascii="Times New Roman" w:hAnsi="Times New Roman"/>
          <w:kern w:val="2"/>
          <w:sz w:val="28"/>
          <w:szCs w:val="28"/>
        </w:rPr>
        <w:t xml:space="preserve">щитовая конструкция </w:t>
      </w:r>
      <w:r w:rsidR="00344FEC" w:rsidRPr="004F7E7F">
        <w:rPr>
          <w:rFonts w:ascii="Times New Roman" w:hAnsi="Times New Roman"/>
          <w:kern w:val="2"/>
          <w:sz w:val="28"/>
          <w:szCs w:val="28"/>
        </w:rPr>
        <w:t>–</w:t>
      </w:r>
      <w:r w:rsidRPr="004F7E7F">
        <w:rPr>
          <w:rFonts w:ascii="Times New Roman" w:hAnsi="Times New Roman"/>
          <w:kern w:val="2"/>
          <w:sz w:val="28"/>
          <w:szCs w:val="28"/>
        </w:rPr>
        <w:t xml:space="preserve"> средство размещения наружной рекламы, в том числе в объемно-пространственном исполнении, состоящее из фундамента, несущего элемента, каркаса и информационного поля.</w:t>
      </w:r>
      <w:r w:rsidR="004F7E7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F7E7F">
        <w:rPr>
          <w:rFonts w:ascii="Times New Roman" w:hAnsi="Times New Roman"/>
          <w:sz w:val="28"/>
          <w:szCs w:val="28"/>
        </w:rPr>
        <w:t>Площадь информационного поля щитовой конструкции определяется общей площадью ее сторон</w:t>
      </w:r>
      <w:r w:rsidR="00344FEC" w:rsidRPr="004F7E7F">
        <w:rPr>
          <w:rFonts w:ascii="Times New Roman" w:hAnsi="Times New Roman"/>
          <w:sz w:val="28"/>
          <w:szCs w:val="28"/>
        </w:rPr>
        <w:t>;</w:t>
      </w:r>
      <w:r w:rsidRPr="004F7E7F">
        <w:rPr>
          <w:rFonts w:ascii="Times New Roman" w:hAnsi="Times New Roman"/>
          <w:sz w:val="28"/>
          <w:szCs w:val="28"/>
        </w:rPr>
        <w:t xml:space="preserve"> 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>сити-</w:t>
      </w:r>
      <w:proofErr w:type="spellStart"/>
      <w:r w:rsidRPr="00344FEC">
        <w:rPr>
          <w:rFonts w:ascii="Times New Roman" w:hAnsi="Times New Roman"/>
          <w:sz w:val="28"/>
          <w:szCs w:val="28"/>
        </w:rPr>
        <w:t>борд</w:t>
      </w:r>
      <w:proofErr w:type="spellEnd"/>
      <w:r w:rsidRPr="00344FEC">
        <w:rPr>
          <w:rFonts w:ascii="Times New Roman" w:hAnsi="Times New Roman"/>
          <w:sz w:val="28"/>
          <w:szCs w:val="28"/>
        </w:rPr>
        <w:t xml:space="preserve"> </w:t>
      </w:r>
      <w:r w:rsidR="00344FEC" w:rsidRPr="00344FEC">
        <w:rPr>
          <w:rFonts w:ascii="Times New Roman" w:hAnsi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</w:t>
      </w:r>
      <w:r w:rsidRPr="00344F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средство размещения наружной рекламы</w:t>
      </w:r>
      <w:r w:rsidRPr="00344FEC">
        <w:rPr>
          <w:rFonts w:ascii="Times New Roman" w:hAnsi="Times New Roman"/>
          <w:sz w:val="28"/>
          <w:szCs w:val="28"/>
        </w:rPr>
        <w:t xml:space="preserve"> с внутренним подсветом, имеющее одну или две поверхности для размещения рекламы. Сити-</w:t>
      </w:r>
      <w:proofErr w:type="spellStart"/>
      <w:r w:rsidRPr="00344FEC">
        <w:rPr>
          <w:rFonts w:ascii="Times New Roman" w:hAnsi="Times New Roman"/>
          <w:sz w:val="28"/>
          <w:szCs w:val="28"/>
        </w:rPr>
        <w:t>борд</w:t>
      </w:r>
      <w:proofErr w:type="spellEnd"/>
      <w:r w:rsidRPr="00344FEC">
        <w:rPr>
          <w:rFonts w:ascii="Times New Roman" w:hAnsi="Times New Roman"/>
          <w:sz w:val="28"/>
          <w:szCs w:val="28"/>
        </w:rPr>
        <w:t xml:space="preserve"> состоит из фундамента, </w:t>
      </w:r>
      <w:r w:rsidRPr="00344F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несущего элемента, </w:t>
      </w:r>
      <w:r w:rsidRPr="00344FEC">
        <w:rPr>
          <w:rFonts w:ascii="Times New Roman" w:hAnsi="Times New Roman"/>
          <w:sz w:val="28"/>
          <w:szCs w:val="28"/>
        </w:rPr>
        <w:t>каркаса, опоры и информационного поля. Площадь информационного поля сити-</w:t>
      </w:r>
      <w:proofErr w:type="spellStart"/>
      <w:r w:rsidRPr="00344FEC">
        <w:rPr>
          <w:rFonts w:ascii="Times New Roman" w:hAnsi="Times New Roman"/>
          <w:sz w:val="28"/>
          <w:szCs w:val="28"/>
        </w:rPr>
        <w:t>борда</w:t>
      </w:r>
      <w:proofErr w:type="spellEnd"/>
      <w:r w:rsidRPr="00344FEC">
        <w:rPr>
          <w:rFonts w:ascii="Times New Roman" w:hAnsi="Times New Roman"/>
          <w:sz w:val="28"/>
          <w:szCs w:val="28"/>
        </w:rPr>
        <w:t xml:space="preserve"> определяется общей площадью его эксплуатируемых сторон</w:t>
      </w:r>
      <w:r w:rsidR="00344FEC">
        <w:rPr>
          <w:rFonts w:ascii="Times New Roman" w:hAnsi="Times New Roman"/>
          <w:sz w:val="28"/>
          <w:szCs w:val="28"/>
        </w:rPr>
        <w:t>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344FEC">
        <w:rPr>
          <w:rFonts w:ascii="Times New Roman" w:hAnsi="Times New Roman"/>
          <w:kern w:val="2"/>
          <w:sz w:val="28"/>
          <w:szCs w:val="28"/>
        </w:rPr>
        <w:t>флаговая</w:t>
      </w:r>
      <w:proofErr w:type="spellEnd"/>
      <w:r w:rsidRPr="00344FEC">
        <w:rPr>
          <w:rFonts w:ascii="Times New Roman" w:hAnsi="Times New Roman"/>
          <w:kern w:val="2"/>
          <w:sz w:val="28"/>
          <w:szCs w:val="28"/>
        </w:rPr>
        <w:t xml:space="preserve"> композиция </w:t>
      </w:r>
      <w:r w:rsidR="00344FEC" w:rsidRPr="00344FEC">
        <w:rPr>
          <w:rFonts w:ascii="Times New Roman" w:hAnsi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средство размещения наружной рекламы, состоящее из основания, одного или нескольких флагштоков и мягких полотнищ (информационных полей). </w:t>
      </w:r>
      <w:r w:rsidRPr="00344FEC">
        <w:rPr>
          <w:rFonts w:ascii="Times New Roman" w:hAnsi="Times New Roman"/>
          <w:sz w:val="28"/>
          <w:szCs w:val="28"/>
        </w:rPr>
        <w:t>Площадь информационного поля флага определяется площадью двух сторон его полотнища</w:t>
      </w:r>
      <w:r w:rsidR="001B77E8">
        <w:rPr>
          <w:rFonts w:ascii="Times New Roman" w:hAnsi="Times New Roman"/>
          <w:sz w:val="28"/>
          <w:szCs w:val="28"/>
        </w:rPr>
        <w:t>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 xml:space="preserve">перетяжка </w:t>
      </w:r>
      <w:r w:rsidR="00344FEC" w:rsidRPr="00344FEC">
        <w:rPr>
          <w:rFonts w:ascii="Times New Roman" w:hAnsi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</w:t>
      </w:r>
      <w:r w:rsidRPr="00344F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средство размещения наружной рекламы, состоящее </w:t>
      </w:r>
      <w:r w:rsidRPr="00344FEC">
        <w:rPr>
          <w:rFonts w:ascii="Times New Roman" w:hAnsi="Times New Roman"/>
          <w:sz w:val="28"/>
          <w:szCs w:val="28"/>
        </w:rPr>
        <w:t>из устройства крепления, устройства натяжения и информационного поля, изготавливаемое из жестких материалов и материалов на мягкой основе</w:t>
      </w:r>
      <w:r w:rsidR="001B77E8">
        <w:rPr>
          <w:rFonts w:ascii="Times New Roman" w:hAnsi="Times New Roman"/>
          <w:sz w:val="28"/>
          <w:szCs w:val="28"/>
        </w:rPr>
        <w:t xml:space="preserve">. </w:t>
      </w:r>
      <w:r w:rsidRPr="00344FEC">
        <w:rPr>
          <w:rFonts w:ascii="Times New Roman" w:hAnsi="Times New Roman"/>
          <w:sz w:val="28"/>
          <w:szCs w:val="28"/>
        </w:rPr>
        <w:t>Площадь информационного поля определяется общей площадью эксплуатируемых сторон</w:t>
      </w:r>
      <w:r w:rsidR="001B77E8">
        <w:rPr>
          <w:rFonts w:ascii="Times New Roman" w:hAnsi="Times New Roman"/>
          <w:sz w:val="28"/>
          <w:szCs w:val="28"/>
        </w:rPr>
        <w:t>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FEC">
        <w:rPr>
          <w:rFonts w:ascii="Times New Roman" w:hAnsi="Times New Roman"/>
          <w:sz w:val="28"/>
          <w:szCs w:val="28"/>
        </w:rPr>
        <w:t>пиллар</w:t>
      </w:r>
      <w:proofErr w:type="spellEnd"/>
      <w:r w:rsidRPr="00344FEC">
        <w:rPr>
          <w:rFonts w:ascii="Times New Roman" w:hAnsi="Times New Roman"/>
          <w:sz w:val="28"/>
          <w:szCs w:val="28"/>
        </w:rPr>
        <w:t xml:space="preserve"> (трехгранная тумба) </w:t>
      </w:r>
      <w:r w:rsidR="00344FEC" w:rsidRPr="00344FEC">
        <w:rPr>
          <w:rFonts w:ascii="Times New Roman" w:hAnsi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</w:t>
      </w:r>
      <w:r w:rsidRPr="00344F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средство размещения наружной рекламы</w:t>
      </w:r>
      <w:r w:rsidRPr="00344FEC">
        <w:rPr>
          <w:rFonts w:ascii="Times New Roman" w:hAnsi="Times New Roman"/>
          <w:sz w:val="28"/>
          <w:szCs w:val="28"/>
        </w:rPr>
        <w:t xml:space="preserve"> с внутренним подсветом, присоединяем</w:t>
      </w:r>
      <w:r w:rsidR="001B77E8">
        <w:rPr>
          <w:rFonts w:ascii="Times New Roman" w:hAnsi="Times New Roman"/>
          <w:sz w:val="28"/>
          <w:szCs w:val="28"/>
        </w:rPr>
        <w:t>ое</w:t>
      </w:r>
      <w:r w:rsidRPr="00344FEC">
        <w:rPr>
          <w:rFonts w:ascii="Times New Roman" w:hAnsi="Times New Roman"/>
          <w:sz w:val="28"/>
          <w:szCs w:val="28"/>
        </w:rPr>
        <w:t xml:space="preserve"> к земельному участку и состоящ</w:t>
      </w:r>
      <w:r w:rsidR="001B77E8">
        <w:rPr>
          <w:rFonts w:ascii="Times New Roman" w:hAnsi="Times New Roman"/>
          <w:sz w:val="28"/>
          <w:szCs w:val="28"/>
        </w:rPr>
        <w:t>ее</w:t>
      </w:r>
      <w:r w:rsidRPr="00344FEC">
        <w:rPr>
          <w:rFonts w:ascii="Times New Roman" w:hAnsi="Times New Roman"/>
          <w:sz w:val="28"/>
          <w:szCs w:val="28"/>
        </w:rPr>
        <w:t xml:space="preserve"> из основания, </w:t>
      </w:r>
      <w:r w:rsidRPr="00344F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несущего элемента, </w:t>
      </w:r>
      <w:r w:rsidRPr="00344FEC">
        <w:rPr>
          <w:rFonts w:ascii="Times New Roman" w:hAnsi="Times New Roman"/>
          <w:sz w:val="28"/>
          <w:szCs w:val="28"/>
        </w:rPr>
        <w:t>каркаса и рекламных поверхностей вогнутой формы. Площадь информационного поля рекламной конструкции определяется общей площадью трех сторон;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 xml:space="preserve">электронное табло (светодиодный экран) </w:t>
      </w:r>
      <w:r w:rsidR="00344FEC" w:rsidRPr="00344FEC">
        <w:rPr>
          <w:rFonts w:ascii="Times New Roman" w:hAnsi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рекламная конструкция, </w:t>
      </w:r>
      <w:r w:rsidRPr="00344FEC">
        <w:rPr>
          <w:rFonts w:ascii="Times New Roman" w:hAnsi="Times New Roman"/>
          <w:sz w:val="28"/>
          <w:szCs w:val="28"/>
        </w:rPr>
        <w:lastRenderedPageBreak/>
        <w:t xml:space="preserve">размещаемая на опоре или на поверхности стен зданий, строений и сооружений или на крыше, состоящая из электронно-светового оборудования, позволяющего демонстрировать информационные материалы. Размер электронного табло (светодиодного экрана) определяется индивидуально на основании проекта в зависимости от архитектуры здания и окружающих архитектурных стилевых ансамблей, а электронного табло (светодиодного экрана) на опоре </w:t>
      </w:r>
      <w:r w:rsidR="001B77E8">
        <w:rPr>
          <w:rFonts w:ascii="Times New Roman" w:hAnsi="Times New Roman" w:cs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размером демонстрируемого изображения;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 xml:space="preserve">проекционное оборудование </w:t>
      </w:r>
      <w:r w:rsidR="00344FEC" w:rsidRPr="00344FEC">
        <w:rPr>
          <w:rFonts w:ascii="Times New Roman" w:hAnsi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рекламная конструкция, </w:t>
      </w:r>
      <w:proofErr w:type="spellStart"/>
      <w:proofErr w:type="gramStart"/>
      <w:r w:rsidRPr="00344FEC">
        <w:rPr>
          <w:rFonts w:ascii="Times New Roman" w:hAnsi="Times New Roman"/>
          <w:sz w:val="28"/>
          <w:szCs w:val="28"/>
        </w:rPr>
        <w:t>предназна</w:t>
      </w:r>
      <w:r w:rsidR="00BF0B4B">
        <w:rPr>
          <w:rFonts w:ascii="Times New Roman" w:hAnsi="Times New Roman"/>
          <w:sz w:val="28"/>
          <w:szCs w:val="28"/>
        </w:rPr>
        <w:t>-</w:t>
      </w:r>
      <w:r w:rsidRPr="00344FEC">
        <w:rPr>
          <w:rFonts w:ascii="Times New Roman" w:hAnsi="Times New Roman"/>
          <w:sz w:val="28"/>
          <w:szCs w:val="28"/>
        </w:rPr>
        <w:t>ченная</w:t>
      </w:r>
      <w:proofErr w:type="spellEnd"/>
      <w:proofErr w:type="gramEnd"/>
      <w:r w:rsidRPr="00344FEC">
        <w:rPr>
          <w:rFonts w:ascii="Times New Roman" w:hAnsi="Times New Roman"/>
          <w:sz w:val="28"/>
          <w:szCs w:val="28"/>
        </w:rPr>
        <w:t xml:space="preserve"> для проецирования рекламы на любые поверхности. Площадь информационного поля определяется площадью демонстрируемого изображения на поверхности;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 xml:space="preserve">кронштейн </w:t>
      </w:r>
      <w:r w:rsidR="00344FEC" w:rsidRPr="00344FEC">
        <w:rPr>
          <w:rFonts w:ascii="Times New Roman" w:hAnsi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плоскостное или объемно-пространственное </w:t>
      </w:r>
      <w:proofErr w:type="gramStart"/>
      <w:r w:rsidRPr="00344FEC">
        <w:rPr>
          <w:rFonts w:ascii="Times New Roman" w:hAnsi="Times New Roman"/>
          <w:kern w:val="2"/>
          <w:sz w:val="28"/>
          <w:szCs w:val="28"/>
        </w:rPr>
        <w:t>консоль</w:t>
      </w:r>
      <w:r w:rsidR="00BF0B4B">
        <w:rPr>
          <w:rFonts w:ascii="Times New Roman" w:hAnsi="Times New Roman"/>
          <w:kern w:val="2"/>
          <w:sz w:val="28"/>
          <w:szCs w:val="28"/>
        </w:rPr>
        <w:t>-</w:t>
      </w:r>
      <w:proofErr w:type="spellStart"/>
      <w:r w:rsidRPr="00344FEC">
        <w:rPr>
          <w:rFonts w:ascii="Times New Roman" w:hAnsi="Times New Roman"/>
          <w:kern w:val="2"/>
          <w:sz w:val="28"/>
          <w:szCs w:val="28"/>
        </w:rPr>
        <w:t>ное</w:t>
      </w:r>
      <w:proofErr w:type="spellEnd"/>
      <w:proofErr w:type="gramEnd"/>
      <w:r w:rsidRPr="00344FEC">
        <w:rPr>
          <w:rFonts w:ascii="Times New Roman" w:hAnsi="Times New Roman"/>
          <w:kern w:val="2"/>
          <w:sz w:val="28"/>
          <w:szCs w:val="28"/>
        </w:rPr>
        <w:t xml:space="preserve"> средство размещения наружной рекламы, устанавливаемое на фасаде здания;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 xml:space="preserve">крышная установка </w:t>
      </w:r>
      <w:r w:rsidR="00344FEC" w:rsidRPr="00344FEC">
        <w:rPr>
          <w:rFonts w:ascii="Times New Roman" w:hAnsi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средство размещения наружной рекламы в виде объемной или плоскостной конструкции, полностью или частично размещаемое выше уровня карниза, отделяющего плоскость крыши от вертикальной поверхности стены здания, или на крыше. </w:t>
      </w:r>
      <w:r w:rsidRPr="00344FEC">
        <w:rPr>
          <w:rFonts w:ascii="Times New Roman" w:hAnsi="Times New Roman"/>
          <w:sz w:val="28"/>
          <w:szCs w:val="28"/>
        </w:rPr>
        <w:t>Площадь информационного поля определяется общей площадью его эксплуатируемых сторон</w:t>
      </w:r>
      <w:r w:rsidR="001B77E8">
        <w:rPr>
          <w:rFonts w:ascii="Times New Roman" w:hAnsi="Times New Roman"/>
          <w:sz w:val="28"/>
          <w:szCs w:val="28"/>
        </w:rPr>
        <w:t>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 xml:space="preserve">настенное панно </w:t>
      </w:r>
      <w:r w:rsidR="00344FEC" w:rsidRPr="00344FEC">
        <w:rPr>
          <w:rFonts w:ascii="Times New Roman" w:hAnsi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средство размещения наружной рекламы, располагаемое на плоскости стен зданий или сооружений в виде конструкции, состоящей из каркаса, одного информационного поля и элементов крепления, либо представляющее собой изображение, непосредственно нанесенное на поверхность стены. </w:t>
      </w:r>
      <w:r w:rsidRPr="00344FEC">
        <w:rPr>
          <w:rFonts w:ascii="Times New Roman" w:hAnsi="Times New Roman"/>
          <w:sz w:val="28"/>
          <w:szCs w:val="28"/>
        </w:rPr>
        <w:t>Площадь информационного поля определяется общей пло</w:t>
      </w:r>
      <w:r w:rsidR="00BF0B4B">
        <w:rPr>
          <w:rFonts w:ascii="Times New Roman" w:hAnsi="Times New Roman"/>
          <w:sz w:val="28"/>
          <w:szCs w:val="28"/>
        </w:rPr>
        <w:t xml:space="preserve">щадью информационного поля или </w:t>
      </w:r>
      <w:r w:rsidRPr="00344FEC">
        <w:rPr>
          <w:rFonts w:ascii="Times New Roman" w:hAnsi="Times New Roman"/>
          <w:sz w:val="28"/>
          <w:szCs w:val="28"/>
        </w:rPr>
        <w:t>нанесенного изображения</w:t>
      </w:r>
      <w:r w:rsidR="001B77E8">
        <w:rPr>
          <w:rFonts w:ascii="Times New Roman" w:hAnsi="Times New Roman"/>
          <w:sz w:val="28"/>
          <w:szCs w:val="28"/>
        </w:rPr>
        <w:t>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>навесное декоративно-сетчатое ограждение (строительная сетка) – временное средство размещения наружной рекламы, закрывающее непосредственно информационным полем фасады объектов строительства или реконструкции (реставрации);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 xml:space="preserve">рекламная конструкция на ограждении </w:t>
      </w:r>
      <w:r w:rsidR="00344FEC" w:rsidRPr="00344FEC">
        <w:rPr>
          <w:rFonts w:ascii="Times New Roman" w:hAnsi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средство наружной рекламы, устанавливаемое на временном ограждении территорий розничной (уличной) торговли (летние кафе, выставки, ограждения торговых зон), а также других временных и постоянных ограждениях (</w:t>
      </w:r>
      <w:proofErr w:type="gramStart"/>
      <w:r w:rsidRPr="00344FEC">
        <w:rPr>
          <w:rFonts w:ascii="Times New Roman" w:hAnsi="Times New Roman"/>
          <w:kern w:val="2"/>
          <w:sz w:val="28"/>
          <w:szCs w:val="28"/>
        </w:rPr>
        <w:t>кроме</w:t>
      </w:r>
      <w:proofErr w:type="gramEnd"/>
      <w:r w:rsidRPr="00344FEC">
        <w:rPr>
          <w:rFonts w:ascii="Times New Roman" w:hAnsi="Times New Roman"/>
          <w:kern w:val="2"/>
          <w:sz w:val="28"/>
          <w:szCs w:val="28"/>
        </w:rPr>
        <w:t xml:space="preserve"> строительных);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 xml:space="preserve">рекламная конструкция на строительном ограждении </w:t>
      </w:r>
      <w:r w:rsidR="001B77E8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средство размещения наружной рекламы на ограждениях объектов строительства (ограждениях строительных площадок)</w:t>
      </w:r>
      <w:r w:rsidR="001B77E8">
        <w:rPr>
          <w:rFonts w:ascii="Times New Roman" w:hAnsi="Times New Roman"/>
          <w:kern w:val="2"/>
          <w:sz w:val="28"/>
          <w:szCs w:val="28"/>
        </w:rPr>
        <w:t>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kern w:val="2"/>
          <w:sz w:val="28"/>
          <w:szCs w:val="28"/>
        </w:rPr>
        <w:t xml:space="preserve">рекламная конструкция на инженерном сооружении </w:t>
      </w:r>
      <w:r w:rsidR="001B77E8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344FEC">
        <w:rPr>
          <w:rFonts w:ascii="Times New Roman" w:hAnsi="Times New Roman"/>
          <w:kern w:val="2"/>
          <w:sz w:val="28"/>
          <w:szCs w:val="28"/>
        </w:rPr>
        <w:t xml:space="preserve"> средство размещения наружной рекламы на боковых элементах путепроводов, ориентированное преимущественно на восприятие информации со стороны проезжей части;</w:t>
      </w:r>
    </w:p>
    <w:p w:rsidR="0025166D" w:rsidRPr="00344FEC" w:rsidRDefault="0025166D" w:rsidP="001B77E8">
      <w:pPr>
        <w:pStyle w:val="ac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 xml:space="preserve">рекламная конструкция на остановочном пункте движения общественного транспорта </w:t>
      </w:r>
      <w:r w:rsidR="001B77E8">
        <w:rPr>
          <w:rFonts w:ascii="Times New Roman" w:hAnsi="Times New Roman" w:cs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рекламная конструкция малого формата без </w:t>
      </w:r>
      <w:r w:rsidRPr="00344FEC">
        <w:rPr>
          <w:rFonts w:ascii="Times New Roman" w:hAnsi="Times New Roman"/>
          <w:sz w:val="28"/>
          <w:szCs w:val="28"/>
        </w:rPr>
        <w:lastRenderedPageBreak/>
        <w:t>подсветки, устанавливаемая на каркасе остановочного павильона</w:t>
      </w:r>
      <w:r w:rsidR="001B77E8">
        <w:rPr>
          <w:rFonts w:ascii="Times New Roman" w:hAnsi="Times New Roman"/>
          <w:sz w:val="28"/>
          <w:szCs w:val="28"/>
        </w:rPr>
        <w:t>;</w:t>
      </w:r>
    </w:p>
    <w:p w:rsidR="0025166D" w:rsidRPr="00344FEC" w:rsidRDefault="0025166D" w:rsidP="00450B81">
      <w:pPr>
        <w:pStyle w:val="ac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4FEC">
        <w:rPr>
          <w:rFonts w:ascii="Times New Roman" w:hAnsi="Times New Roman"/>
          <w:sz w:val="28"/>
          <w:szCs w:val="28"/>
        </w:rPr>
        <w:t xml:space="preserve">нетрадиционная рекламная конструкция </w:t>
      </w:r>
      <w:r w:rsidR="001B77E8">
        <w:rPr>
          <w:rFonts w:ascii="Times New Roman" w:hAnsi="Times New Roman" w:cs="Times New Roman"/>
          <w:sz w:val="28"/>
          <w:szCs w:val="28"/>
        </w:rPr>
        <w:t>–</w:t>
      </w:r>
      <w:r w:rsidRPr="00344FEC">
        <w:rPr>
          <w:rFonts w:ascii="Times New Roman" w:hAnsi="Times New Roman"/>
          <w:sz w:val="28"/>
          <w:szCs w:val="28"/>
        </w:rPr>
        <w:t xml:space="preserve"> конструкция в виде </w:t>
      </w:r>
      <w:r w:rsidRPr="00344FEC">
        <w:rPr>
          <w:rFonts w:ascii="Times New Roman" w:hAnsi="Times New Roman"/>
          <w:kern w:val="2"/>
          <w:sz w:val="28"/>
          <w:szCs w:val="28"/>
        </w:rPr>
        <w:t>воздушного шара, аэростата, дирижабля, иного технического средства стабильного территориального размещения.</w:t>
      </w:r>
    </w:p>
    <w:p w:rsidR="0025166D" w:rsidRPr="00D44A7D" w:rsidRDefault="0025166D" w:rsidP="001B77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7E8" w:rsidRDefault="0025166D" w:rsidP="001B77E8">
      <w:pPr>
        <w:pStyle w:val="ac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sz w:val="28"/>
          <w:szCs w:val="28"/>
        </w:rPr>
        <w:t>Общие т</w:t>
      </w:r>
      <w:r w:rsidRPr="001B77E8">
        <w:rPr>
          <w:rFonts w:ascii="Times New Roman" w:hAnsi="Times New Roman"/>
          <w:bCs/>
          <w:sz w:val="28"/>
          <w:szCs w:val="28"/>
        </w:rPr>
        <w:t>ребования к размещению, установке и</w:t>
      </w:r>
    </w:p>
    <w:p w:rsidR="0025166D" w:rsidRPr="001B77E8" w:rsidRDefault="0025166D" w:rsidP="001B77E8">
      <w:pPr>
        <w:pStyle w:val="ac"/>
        <w:tabs>
          <w:tab w:val="left" w:pos="284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эксплуатации рекламных конструкций</w:t>
      </w:r>
    </w:p>
    <w:p w:rsidR="0025166D" w:rsidRPr="00D44A7D" w:rsidRDefault="0025166D" w:rsidP="001B77E8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Рекламные конструкции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</w:t>
      </w:r>
      <w:r w:rsidR="007506C6">
        <w:rPr>
          <w:rFonts w:ascii="Times New Roman" w:hAnsi="Times New Roman"/>
          <w:bCs/>
          <w:sz w:val="28"/>
          <w:szCs w:val="28"/>
        </w:rPr>
        <w:t>,</w:t>
      </w:r>
      <w:r w:rsidRPr="001B77E8">
        <w:rPr>
          <w:rFonts w:ascii="Times New Roman" w:hAnsi="Times New Roman"/>
          <w:bCs/>
          <w:sz w:val="28"/>
          <w:szCs w:val="28"/>
        </w:rPr>
        <w:t xml:space="preserve"> размещаются в строгом соответствии со Схемой размещения рекламных конструкций на территории города Ставрополя, утверждаемой Ставропольской городской Думой.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Не допускается размещение рекламных конструкций: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B77E8">
        <w:rPr>
          <w:bCs/>
          <w:sz w:val="28"/>
          <w:szCs w:val="28"/>
        </w:rPr>
        <w:t xml:space="preserve">типы и </w:t>
      </w:r>
      <w:proofErr w:type="gramStart"/>
      <w:r w:rsidRPr="001B77E8">
        <w:rPr>
          <w:bCs/>
          <w:sz w:val="28"/>
          <w:szCs w:val="28"/>
        </w:rPr>
        <w:t>виды</w:t>
      </w:r>
      <w:proofErr w:type="gramEnd"/>
      <w:r w:rsidRPr="001B77E8">
        <w:rPr>
          <w:bCs/>
          <w:sz w:val="28"/>
          <w:szCs w:val="28"/>
        </w:rPr>
        <w:t xml:space="preserve"> которых не предусмотрены настоящим Положением;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B77E8">
        <w:rPr>
          <w:bCs/>
          <w:sz w:val="28"/>
          <w:szCs w:val="28"/>
        </w:rPr>
        <w:t>препятствующих визуальному восприятию объектов культурного наследия (памятников истории и культуры);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B77E8">
        <w:rPr>
          <w:bCs/>
          <w:sz w:val="28"/>
          <w:szCs w:val="28"/>
        </w:rPr>
        <w:t xml:space="preserve">нарушающие требования </w:t>
      </w:r>
      <w:r w:rsidRPr="001B77E8">
        <w:rPr>
          <w:sz w:val="28"/>
          <w:szCs w:val="28"/>
        </w:rPr>
        <w:t xml:space="preserve">ГОСТ </w:t>
      </w:r>
      <w:proofErr w:type="gramStart"/>
      <w:r w:rsidRPr="001B77E8">
        <w:rPr>
          <w:sz w:val="28"/>
          <w:szCs w:val="28"/>
        </w:rPr>
        <w:t>Р</w:t>
      </w:r>
      <w:proofErr w:type="gramEnd"/>
      <w:r w:rsidRPr="001B77E8">
        <w:rPr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требования к средствам наружной рекламы. Правила размещения»;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B77E8">
        <w:rPr>
          <w:sz w:val="28"/>
          <w:szCs w:val="28"/>
        </w:rPr>
        <w:t xml:space="preserve">отдельно стоящих с площадью информационного поля свыше </w:t>
      </w:r>
      <w:r w:rsidR="007506C6">
        <w:rPr>
          <w:sz w:val="28"/>
          <w:szCs w:val="28"/>
        </w:rPr>
        <w:t xml:space="preserve">                   </w:t>
      </w:r>
      <w:r w:rsidRPr="001B77E8">
        <w:rPr>
          <w:sz w:val="28"/>
          <w:szCs w:val="28"/>
        </w:rPr>
        <w:t xml:space="preserve">18 квадратных метров </w:t>
      </w:r>
      <w:r w:rsidR="007506C6">
        <w:rPr>
          <w:sz w:val="28"/>
          <w:szCs w:val="28"/>
        </w:rPr>
        <w:t>–</w:t>
      </w:r>
      <w:r w:rsidRPr="001B77E8">
        <w:rPr>
          <w:sz w:val="28"/>
          <w:szCs w:val="28"/>
        </w:rPr>
        <w:t xml:space="preserve"> с интервалом менее 150 метров, с площадью информационного поля от 6 до 18 квадратных метров </w:t>
      </w:r>
      <w:r w:rsidR="007506C6">
        <w:rPr>
          <w:sz w:val="28"/>
          <w:szCs w:val="28"/>
        </w:rPr>
        <w:t>–</w:t>
      </w:r>
      <w:r w:rsidRPr="001B77E8">
        <w:rPr>
          <w:sz w:val="28"/>
          <w:szCs w:val="28"/>
        </w:rPr>
        <w:t xml:space="preserve"> с интервалом менее </w:t>
      </w:r>
      <w:r w:rsidRPr="007506C6">
        <w:rPr>
          <w:spacing w:val="-2"/>
          <w:sz w:val="28"/>
          <w:szCs w:val="28"/>
        </w:rPr>
        <w:t xml:space="preserve">100 метров, с площадью информационного поля менее 6 квадратных метров </w:t>
      </w:r>
      <w:r w:rsidR="007506C6" w:rsidRPr="007506C6">
        <w:rPr>
          <w:spacing w:val="-2"/>
          <w:sz w:val="28"/>
          <w:szCs w:val="28"/>
        </w:rPr>
        <w:t>–</w:t>
      </w:r>
      <w:r w:rsidRPr="001B77E8">
        <w:rPr>
          <w:sz w:val="28"/>
          <w:szCs w:val="28"/>
        </w:rPr>
        <w:t xml:space="preserve"> с интервалом менее 30 метров; 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B77E8">
        <w:rPr>
          <w:bCs/>
          <w:sz w:val="28"/>
          <w:szCs w:val="28"/>
        </w:rPr>
        <w:t>отдельно стоящих на территориях, занятых скверами, парками, бульварами, формата более 1,2 x 1,8 метра;</w:t>
      </w:r>
      <w:proofErr w:type="gramEnd"/>
    </w:p>
    <w:p w:rsidR="0025166D" w:rsidRPr="001B77E8" w:rsidRDefault="0025166D" w:rsidP="002C15C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E8">
        <w:rPr>
          <w:bCs/>
          <w:sz w:val="28"/>
          <w:szCs w:val="28"/>
        </w:rPr>
        <w:t>на опорах линий электропередачи</w:t>
      </w:r>
      <w:r w:rsidRPr="001B77E8">
        <w:rPr>
          <w:sz w:val="28"/>
          <w:szCs w:val="28"/>
        </w:rPr>
        <w:t xml:space="preserve"> осветительной и контактной сети.</w:t>
      </w:r>
    </w:p>
    <w:p w:rsidR="0025166D" w:rsidRPr="001B77E8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 xml:space="preserve">В целях </w:t>
      </w:r>
      <w:proofErr w:type="gramStart"/>
      <w:r w:rsidRPr="001B77E8">
        <w:rPr>
          <w:rFonts w:ascii="Times New Roman" w:hAnsi="Times New Roman"/>
          <w:bCs/>
          <w:sz w:val="28"/>
          <w:szCs w:val="28"/>
        </w:rPr>
        <w:t>сохранения внешнего архитектурного облика сложившейся застройки города Ставрополя</w:t>
      </w:r>
      <w:proofErr w:type="gramEnd"/>
      <w:r w:rsidRPr="001B77E8">
        <w:rPr>
          <w:rFonts w:ascii="Times New Roman" w:hAnsi="Times New Roman"/>
          <w:bCs/>
          <w:sz w:val="28"/>
          <w:szCs w:val="28"/>
        </w:rPr>
        <w:t xml:space="preserve"> на улицах, перечень которых содержится в приложении 1 к настоящему Положению, допускается размещение следующих видов рекламных конструкций: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B77E8">
        <w:rPr>
          <w:sz w:val="28"/>
          <w:szCs w:val="28"/>
        </w:rPr>
        <w:t>электронные табло (светодиодные экраны)</w:t>
      </w:r>
      <w:r w:rsidRPr="001B77E8">
        <w:rPr>
          <w:bCs/>
          <w:sz w:val="28"/>
          <w:szCs w:val="28"/>
        </w:rPr>
        <w:t>;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B77E8">
        <w:rPr>
          <w:bCs/>
          <w:sz w:val="28"/>
          <w:szCs w:val="28"/>
        </w:rPr>
        <w:t>кронштейны;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B77E8">
        <w:rPr>
          <w:bCs/>
          <w:sz w:val="28"/>
          <w:szCs w:val="28"/>
        </w:rPr>
        <w:t>настенные панно;</w:t>
      </w:r>
    </w:p>
    <w:p w:rsidR="0025166D" w:rsidRPr="001B77E8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spellStart"/>
      <w:r w:rsidRPr="001B77E8">
        <w:rPr>
          <w:bCs/>
          <w:sz w:val="28"/>
          <w:szCs w:val="28"/>
        </w:rPr>
        <w:t>штендеры</w:t>
      </w:r>
      <w:proofErr w:type="spellEnd"/>
      <w:r w:rsidRPr="001B77E8">
        <w:rPr>
          <w:bCs/>
          <w:sz w:val="28"/>
          <w:szCs w:val="28"/>
        </w:rPr>
        <w:t>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B77E8">
        <w:rPr>
          <w:rFonts w:ascii="Times New Roman" w:hAnsi="Times New Roman"/>
          <w:sz w:val="28"/>
          <w:szCs w:val="28"/>
        </w:rPr>
        <w:t xml:space="preserve">Рекламные конструкции, установленные и эксплуатируемые на территории города Ставрополя, не должны нарушать внешний архитектурный облик сложившейся </w:t>
      </w:r>
      <w:proofErr w:type="gramStart"/>
      <w:r w:rsidRPr="001B77E8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1B77E8">
        <w:rPr>
          <w:rFonts w:ascii="Times New Roman" w:hAnsi="Times New Roman"/>
          <w:sz w:val="28"/>
          <w:szCs w:val="28"/>
        </w:rPr>
        <w:t xml:space="preserve"> Ставрополя. Требования к рекламным конструкциям в части их соответствия внешнему архитектурному облику сложившейся застройки устанавливаются настоящим Положением и иными муниципальными правовыми актами города Ставрополя.</w:t>
      </w:r>
    </w:p>
    <w:p w:rsidR="0025166D" w:rsidRPr="001B77E8" w:rsidRDefault="0025166D" w:rsidP="001B77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E8">
        <w:rPr>
          <w:sz w:val="28"/>
          <w:szCs w:val="28"/>
        </w:rPr>
        <w:lastRenderedPageBreak/>
        <w:t xml:space="preserve">В целях настоящего Положения под внешним архитектурным обликом сложившейся </w:t>
      </w:r>
      <w:proofErr w:type="gramStart"/>
      <w:r w:rsidRPr="001B77E8">
        <w:rPr>
          <w:sz w:val="28"/>
          <w:szCs w:val="28"/>
        </w:rPr>
        <w:t>застройки города</w:t>
      </w:r>
      <w:proofErr w:type="gramEnd"/>
      <w:r w:rsidRPr="001B77E8">
        <w:rPr>
          <w:sz w:val="28"/>
          <w:szCs w:val="28"/>
        </w:rPr>
        <w:t xml:space="preserve"> Ставрополя понимаются:</w:t>
      </w:r>
    </w:p>
    <w:p w:rsidR="0025166D" w:rsidRPr="001B77E8" w:rsidRDefault="0025166D" w:rsidP="001B77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E8">
        <w:rPr>
          <w:sz w:val="28"/>
          <w:szCs w:val="28"/>
        </w:rPr>
        <w:t>особенности фасадов объектов капитального строительства, на которых или вблизи которых располагается рекламная конструкция (стилевая и композиционная целостность, ритм элементов и частей фасада, наличие деталей и членений, светоцветовое и декоративно-художественное решение, визуальное восприятие, соразмерность и пропорциональность соотношения элементов фасада, баланс открытых и закрытых поверхностей (проемов и простенков);</w:t>
      </w:r>
    </w:p>
    <w:p w:rsidR="0025166D" w:rsidRPr="001B77E8" w:rsidRDefault="0025166D" w:rsidP="001B77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77E8">
        <w:rPr>
          <w:sz w:val="28"/>
          <w:szCs w:val="28"/>
        </w:rPr>
        <w:t>окружающая градостроительная среда при приоритетном и визуальном восприятии объектов культурного наследия, культовых объектов, достопримечательностей, ценных и выразительных объектов, панорам, перспектив, а также сложившаяся планировочная структура территории.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Размещение рекламных конструкций в зоне охраны объектов культурного наследия (памятников истории и культуры) должно осуществляться в соответствии с законодательством об охране объектов культурного наследия (памятников истории и культуры).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1B77E8">
        <w:rPr>
          <w:rFonts w:ascii="Times New Roman" w:hAnsi="Times New Roman"/>
          <w:kern w:val="2"/>
          <w:sz w:val="28"/>
          <w:szCs w:val="28"/>
        </w:rPr>
        <w:t>Рекламные конструкции должны быть размещены в соответствии с согласованным в установленном законодательством порядке проектом и содержаться в надлежащем состоянии.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Установка и эксплуатация рекламной конструкции должна производиться точно на заявленном и согласованном со всеми заинтересованными службами месте установки рекламной конструкции.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 xml:space="preserve">На рекламной конструкции должна быть нанесена маркировка с указанием </w:t>
      </w:r>
      <w:proofErr w:type="spellStart"/>
      <w:r w:rsidRPr="001B77E8">
        <w:rPr>
          <w:rFonts w:ascii="Times New Roman" w:hAnsi="Times New Roman"/>
          <w:bCs/>
          <w:sz w:val="28"/>
          <w:szCs w:val="28"/>
        </w:rPr>
        <w:t>рекламораспространителя</w:t>
      </w:r>
      <w:proofErr w:type="spellEnd"/>
      <w:r w:rsidRPr="001B77E8">
        <w:rPr>
          <w:rFonts w:ascii="Times New Roman" w:hAnsi="Times New Roman"/>
          <w:bCs/>
          <w:sz w:val="28"/>
          <w:szCs w:val="28"/>
        </w:rPr>
        <w:t xml:space="preserve">, номера его телефона и номера разрешения </w:t>
      </w:r>
      <w:r w:rsidRPr="001B77E8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Pr="001B77E8">
        <w:rPr>
          <w:rFonts w:ascii="Times New Roman" w:hAnsi="Times New Roman"/>
          <w:bCs/>
          <w:sz w:val="28"/>
          <w:szCs w:val="28"/>
        </w:rPr>
        <w:t>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В случаях отсутствия изображения на рекламной конструкции рекламная поверхность должна быть закрыта светлым фоном.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B77E8">
        <w:rPr>
          <w:rFonts w:ascii="Times New Roman" w:hAnsi="Times New Roman"/>
          <w:sz w:val="28"/>
          <w:szCs w:val="28"/>
        </w:rPr>
        <w:t>Рекламные конструкции, имеющие движущиеся части, не должны превышать уровень шума, установленный санитарными нормами, создавать шум в ночное время (с 23 час. 00 мин. до 7 час. 00 мин.).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В случае использования в рекламных конструкциях осветительных приборов промышленного изготовления они должны обеспечивать требования электр</w:t>
      </w:r>
      <w:proofErr w:type="gramStart"/>
      <w:r w:rsidRPr="001B77E8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1B77E8">
        <w:rPr>
          <w:rFonts w:ascii="Times New Roman" w:hAnsi="Times New Roman"/>
          <w:bCs/>
          <w:sz w:val="28"/>
          <w:szCs w:val="28"/>
        </w:rPr>
        <w:t xml:space="preserve">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</w:t>
      </w:r>
      <w:r w:rsidR="007506C6">
        <w:rPr>
          <w:rFonts w:ascii="Times New Roman" w:hAnsi="Times New Roman" w:cs="Times New Roman"/>
          <w:bCs/>
          <w:sz w:val="28"/>
          <w:szCs w:val="28"/>
        </w:rPr>
        <w:t>–</w:t>
      </w:r>
      <w:r w:rsidRPr="001B77E8">
        <w:rPr>
          <w:rFonts w:ascii="Times New Roman" w:hAnsi="Times New Roman"/>
          <w:bCs/>
          <w:sz w:val="28"/>
          <w:szCs w:val="28"/>
        </w:rPr>
        <w:t xml:space="preserve"> требованиям правил эксплуатации и техники безопасности.</w:t>
      </w:r>
    </w:p>
    <w:p w:rsidR="0025166D" w:rsidRPr="001B77E8" w:rsidRDefault="0025166D" w:rsidP="00BF0B4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B77E8">
        <w:rPr>
          <w:bCs/>
          <w:sz w:val="28"/>
          <w:szCs w:val="28"/>
        </w:rPr>
        <w:t>Крепление осветительных приборов и устройств должно обеспечивать их надежное соединение с опорной частью конструкции и выдерживать нормативную ветровую, снеговую и вибрационную нагрузки.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lastRenderedPageBreak/>
        <w:t>Фасады объектов строительства или реконструкции (реставрации), закрытые н</w:t>
      </w:r>
      <w:r w:rsidRPr="001B77E8">
        <w:rPr>
          <w:rFonts w:ascii="Times New Roman" w:hAnsi="Times New Roman"/>
          <w:kern w:val="2"/>
          <w:sz w:val="28"/>
          <w:szCs w:val="28"/>
        </w:rPr>
        <w:t xml:space="preserve">авесным декоративно-сетчатым ограждением (строительной сеткой) </w:t>
      </w:r>
      <w:r w:rsidRPr="001B77E8">
        <w:rPr>
          <w:rFonts w:ascii="Times New Roman" w:hAnsi="Times New Roman"/>
          <w:bCs/>
          <w:sz w:val="28"/>
          <w:szCs w:val="28"/>
        </w:rPr>
        <w:t>на период проведения строительных работ, могут быть использованы правообладателями объектов недвижимого имущества в целях распространения рекламы с соблюдением требований</w:t>
      </w:r>
      <w:r w:rsidRPr="001B77E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B77E8">
        <w:rPr>
          <w:rFonts w:ascii="Times New Roman" w:hAnsi="Times New Roman"/>
          <w:sz w:val="28"/>
          <w:szCs w:val="28"/>
        </w:rPr>
        <w:br/>
        <w:t>«О рекламе» и настоящего Положения</w:t>
      </w:r>
      <w:r w:rsidRPr="001B77E8">
        <w:rPr>
          <w:rFonts w:ascii="Times New Roman" w:hAnsi="Times New Roman"/>
          <w:bCs/>
          <w:sz w:val="28"/>
          <w:szCs w:val="28"/>
        </w:rPr>
        <w:t>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 xml:space="preserve">Рекламные конструкции следует проектировать, изготавливать и устанавливать с учетом нагрузок и других воздействий, соответствующих требованиям строительных норм, правил, технических регламентов и других правовых актов, </w:t>
      </w:r>
      <w:r w:rsidRPr="001B77E8">
        <w:rPr>
          <w:rFonts w:ascii="Times New Roman" w:hAnsi="Times New Roman"/>
          <w:sz w:val="28"/>
          <w:szCs w:val="28"/>
        </w:rPr>
        <w:t>содержащих требования для конструкций соответствующего типа</w:t>
      </w:r>
      <w:r w:rsidRPr="001B77E8">
        <w:rPr>
          <w:rFonts w:ascii="Times New Roman" w:hAnsi="Times New Roman"/>
          <w:bCs/>
          <w:sz w:val="28"/>
          <w:szCs w:val="28"/>
        </w:rPr>
        <w:t>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При разработке проекта рекламной конструкции, размещаемой на фасаде здания, необходимо максимально учитывать архитектурные особенности здания.</w:t>
      </w:r>
    </w:p>
    <w:p w:rsidR="0025166D" w:rsidRPr="001B77E8" w:rsidRDefault="0025166D" w:rsidP="002C15C3">
      <w:pPr>
        <w:pStyle w:val="ac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Владелец рекламной конструкции обязан восстановить благоустройство территории после установки (демонтажа) рекламной конструкции в течение пяти дней. Демонтаж рекламных конструкций при оборудовании на фундаментном основании должен производиться вместе с их фундаментом</w:t>
      </w:r>
      <w:r w:rsidRPr="001B77E8">
        <w:rPr>
          <w:bCs/>
          <w:sz w:val="28"/>
          <w:szCs w:val="28"/>
        </w:rPr>
        <w:t>.</w:t>
      </w:r>
    </w:p>
    <w:p w:rsidR="0025166D" w:rsidRPr="00D44A7D" w:rsidRDefault="0025166D" w:rsidP="002C15C3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B77E8" w:rsidRDefault="0025166D" w:rsidP="007506C6">
      <w:pPr>
        <w:pStyle w:val="ac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Особенности установки и эксплуатации</w:t>
      </w:r>
    </w:p>
    <w:p w:rsidR="0025166D" w:rsidRPr="001B77E8" w:rsidRDefault="0025166D" w:rsidP="007506C6">
      <w:pPr>
        <w:pStyle w:val="ac"/>
        <w:tabs>
          <w:tab w:val="left" w:pos="284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B77E8">
        <w:rPr>
          <w:rFonts w:ascii="Times New Roman" w:hAnsi="Times New Roman"/>
          <w:bCs/>
          <w:sz w:val="28"/>
          <w:szCs w:val="28"/>
        </w:rPr>
        <w:t>отдельных типов рекламных конструкций</w:t>
      </w:r>
    </w:p>
    <w:p w:rsidR="0025166D" w:rsidRPr="00D44A7D" w:rsidRDefault="0025166D" w:rsidP="007506C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  <w:sz w:val="28"/>
          <w:szCs w:val="28"/>
        </w:rPr>
      </w:pP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506C6">
        <w:rPr>
          <w:rFonts w:ascii="Times New Roman" w:hAnsi="Times New Roman"/>
          <w:bCs/>
          <w:sz w:val="28"/>
          <w:szCs w:val="28"/>
        </w:rPr>
        <w:t xml:space="preserve">Щитовые конструкции могут эксплуатироваться со сменной рекламной информацией с учетом требований, установленных пунктом 4.10 настоящего Положения. 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506C6">
        <w:rPr>
          <w:rFonts w:ascii="Times New Roman" w:hAnsi="Times New Roman"/>
          <w:bCs/>
          <w:sz w:val="28"/>
          <w:szCs w:val="28"/>
        </w:rPr>
        <w:t>Обратная сторона щ</w:t>
      </w:r>
      <w:r w:rsidRPr="007506C6">
        <w:rPr>
          <w:rFonts w:ascii="Times New Roman" w:hAnsi="Times New Roman"/>
          <w:sz w:val="28"/>
          <w:szCs w:val="28"/>
        </w:rPr>
        <w:t xml:space="preserve">итовых конструкций, выполненных в одностороннем варианте, </w:t>
      </w:r>
      <w:r w:rsidRPr="007506C6">
        <w:rPr>
          <w:rFonts w:ascii="Times New Roman" w:hAnsi="Times New Roman"/>
          <w:bCs/>
          <w:sz w:val="28"/>
          <w:szCs w:val="28"/>
        </w:rPr>
        <w:t>должна быть закрыта светлым фоном.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Фундаменты щитовых конструкций должны быть заглублены на</w:t>
      </w:r>
      <w:r w:rsidRPr="007506C6">
        <w:rPr>
          <w:rFonts w:ascii="Times New Roman" w:hAnsi="Times New Roman"/>
          <w:kern w:val="2"/>
          <w:sz w:val="28"/>
          <w:szCs w:val="28"/>
        </w:rPr>
        <w:br/>
        <w:t xml:space="preserve">15-20 сантиметров ниже уровня грунта. 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 xml:space="preserve">Оформление разрешительной документации не требуется на установку и эксплуатацию выносных средств размещения наружной рекламы (далее </w:t>
      </w:r>
      <w:r w:rsidR="007506C6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7506C6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506C6">
        <w:rPr>
          <w:rFonts w:ascii="Times New Roman" w:hAnsi="Times New Roman"/>
          <w:kern w:val="2"/>
          <w:sz w:val="28"/>
          <w:szCs w:val="28"/>
        </w:rPr>
        <w:t>штендеры</w:t>
      </w:r>
      <w:proofErr w:type="spellEnd"/>
      <w:r w:rsidRPr="007506C6">
        <w:rPr>
          <w:rFonts w:ascii="Times New Roman" w:hAnsi="Times New Roman"/>
          <w:kern w:val="2"/>
          <w:sz w:val="28"/>
          <w:szCs w:val="28"/>
        </w:rPr>
        <w:t xml:space="preserve">), устанавливаемых юридическими лицами или индивидуальными предпринимателями (далее </w:t>
      </w:r>
      <w:r w:rsidR="007506C6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7506C6">
        <w:rPr>
          <w:rFonts w:ascii="Times New Roman" w:hAnsi="Times New Roman"/>
          <w:kern w:val="2"/>
          <w:sz w:val="28"/>
          <w:szCs w:val="28"/>
        </w:rPr>
        <w:t xml:space="preserve"> организация) </w:t>
      </w:r>
      <w:r w:rsidRPr="007506C6">
        <w:rPr>
          <w:rFonts w:ascii="Times New Roman" w:hAnsi="Times New Roman"/>
          <w:sz w:val="28"/>
          <w:szCs w:val="28"/>
        </w:rPr>
        <w:t>в пешеходных зонах и на тротуарах (у прилегающей к зданию, сооружению стороны тротуара) в пределах трех метров от входа в здание, сооружение.</w:t>
      </w:r>
      <w:r w:rsidRPr="007506C6">
        <w:rPr>
          <w:rFonts w:ascii="Times New Roman" w:hAnsi="Times New Roman"/>
          <w:bCs/>
          <w:sz w:val="28"/>
          <w:szCs w:val="28"/>
        </w:rPr>
        <w:t xml:space="preserve"> </w:t>
      </w:r>
    </w:p>
    <w:p w:rsidR="0025166D" w:rsidRPr="007506C6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7506C6">
        <w:rPr>
          <w:bCs/>
          <w:sz w:val="28"/>
          <w:szCs w:val="28"/>
        </w:rPr>
        <w:t xml:space="preserve">Размещение </w:t>
      </w:r>
      <w:proofErr w:type="spellStart"/>
      <w:r w:rsidRPr="007506C6">
        <w:rPr>
          <w:bCs/>
          <w:sz w:val="28"/>
          <w:szCs w:val="28"/>
        </w:rPr>
        <w:t>штендеров</w:t>
      </w:r>
      <w:proofErr w:type="spellEnd"/>
      <w:r w:rsidRPr="007506C6">
        <w:rPr>
          <w:bCs/>
          <w:sz w:val="28"/>
          <w:szCs w:val="28"/>
        </w:rPr>
        <w:t xml:space="preserve"> допускается исключительно в часы работы организации.</w:t>
      </w:r>
    </w:p>
    <w:p w:rsidR="0025166D" w:rsidRPr="007506C6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7506C6">
        <w:rPr>
          <w:sz w:val="28"/>
          <w:szCs w:val="28"/>
        </w:rPr>
        <w:t>Штендеры</w:t>
      </w:r>
      <w:proofErr w:type="spellEnd"/>
      <w:r w:rsidRPr="007506C6">
        <w:rPr>
          <w:sz w:val="28"/>
          <w:szCs w:val="28"/>
        </w:rPr>
        <w:t xml:space="preserve"> должны быть двусторонними, шириной не более 1,0 метра, не должны иметь собственного подсвета, площадь одной стороны не должна превышать 1,5 квадратн</w:t>
      </w:r>
      <w:r w:rsidR="007506C6">
        <w:rPr>
          <w:sz w:val="28"/>
          <w:szCs w:val="28"/>
        </w:rPr>
        <w:t>ого</w:t>
      </w:r>
      <w:r w:rsidRPr="007506C6">
        <w:rPr>
          <w:sz w:val="28"/>
          <w:szCs w:val="28"/>
        </w:rPr>
        <w:t xml:space="preserve"> метр</w:t>
      </w:r>
      <w:r w:rsidR="007506C6">
        <w:rPr>
          <w:sz w:val="28"/>
          <w:szCs w:val="28"/>
        </w:rPr>
        <w:t>а</w:t>
      </w:r>
      <w:r w:rsidRPr="007506C6">
        <w:rPr>
          <w:sz w:val="28"/>
          <w:szCs w:val="28"/>
        </w:rPr>
        <w:t xml:space="preserve">. </w:t>
      </w:r>
    </w:p>
    <w:p w:rsidR="0025166D" w:rsidRPr="007506C6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 xml:space="preserve">Не допускается установка </w:t>
      </w:r>
      <w:proofErr w:type="spellStart"/>
      <w:r w:rsidRPr="007506C6">
        <w:rPr>
          <w:kern w:val="2"/>
          <w:sz w:val="28"/>
          <w:szCs w:val="28"/>
        </w:rPr>
        <w:t>штендеров</w:t>
      </w:r>
      <w:proofErr w:type="spellEnd"/>
      <w:r w:rsidRPr="007506C6">
        <w:rPr>
          <w:kern w:val="2"/>
          <w:sz w:val="28"/>
          <w:szCs w:val="28"/>
        </w:rPr>
        <w:t>, препятствующих проходу (проезду) по территории общего пользования, при ширине тротуара менее трех метров, а также ориентированных на восприятие с проезжей части.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lastRenderedPageBreak/>
        <w:t>Не допускается установка кронштейнов без внутренней подсветки на магистралях, а также над входами в здание.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Рекламные конструкции на ограждениях могут быть изготовлены в виде отдельных щитов или мягкого оформления в соответствии с заданным модулем ограждения. В случае применения щитовых конструкций высота щитов не должна превышать размеров несущих элементов ограждений более чем на 1/2 их высоты.</w:t>
      </w:r>
    </w:p>
    <w:p w:rsidR="0025166D" w:rsidRPr="007506C6" w:rsidRDefault="0025166D" w:rsidP="007506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>Не допускается размещение рекламных конструкций на ограждениях, выполненных способами художественной ковки, литья или гнутья, а также на ограждениях газонов и дорог.</w:t>
      </w:r>
    </w:p>
    <w:p w:rsidR="0025166D" w:rsidRDefault="0025166D" w:rsidP="0025166D">
      <w:pPr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</w:p>
    <w:p w:rsidR="007506C6" w:rsidRDefault="0025166D" w:rsidP="007506C6">
      <w:pPr>
        <w:pStyle w:val="ac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2"/>
        <w:rPr>
          <w:rFonts w:ascii="Times New Roman" w:hAnsi="Times New Roman"/>
          <w:bCs/>
          <w:kern w:val="2"/>
          <w:sz w:val="28"/>
          <w:szCs w:val="28"/>
        </w:rPr>
      </w:pPr>
      <w:r w:rsidRPr="007506C6">
        <w:rPr>
          <w:rFonts w:ascii="Times New Roman" w:hAnsi="Times New Roman"/>
          <w:bCs/>
          <w:kern w:val="2"/>
          <w:sz w:val="28"/>
          <w:szCs w:val="28"/>
        </w:rPr>
        <w:t>Порядок оформления разрешительных документов</w:t>
      </w:r>
    </w:p>
    <w:p w:rsidR="0025166D" w:rsidRPr="007506C6" w:rsidRDefault="0025166D" w:rsidP="007506C6">
      <w:pPr>
        <w:pStyle w:val="ac"/>
        <w:tabs>
          <w:tab w:val="left" w:pos="284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2"/>
        <w:rPr>
          <w:rFonts w:ascii="Times New Roman" w:hAnsi="Times New Roman"/>
          <w:bCs/>
          <w:kern w:val="2"/>
          <w:sz w:val="28"/>
          <w:szCs w:val="28"/>
        </w:rPr>
      </w:pPr>
      <w:r w:rsidRPr="007506C6">
        <w:rPr>
          <w:rFonts w:ascii="Times New Roman" w:hAnsi="Times New Roman"/>
          <w:bCs/>
          <w:kern w:val="2"/>
          <w:sz w:val="28"/>
          <w:szCs w:val="28"/>
        </w:rPr>
        <w:t>на установку и эксплуатацию рекламных конструкций</w:t>
      </w:r>
    </w:p>
    <w:p w:rsidR="0025166D" w:rsidRPr="007506C6" w:rsidRDefault="0025166D" w:rsidP="007506C6">
      <w:pPr>
        <w:tabs>
          <w:tab w:val="left" w:pos="284"/>
        </w:tabs>
        <w:autoSpaceDE w:val="0"/>
        <w:autoSpaceDN w:val="0"/>
        <w:adjustRightInd w:val="0"/>
        <w:spacing w:line="240" w:lineRule="exact"/>
        <w:jc w:val="center"/>
        <w:outlineLvl w:val="2"/>
        <w:rPr>
          <w:bCs/>
          <w:kern w:val="2"/>
          <w:sz w:val="28"/>
          <w:szCs w:val="28"/>
        </w:rPr>
      </w:pP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Установка и эксплуатация рекламных конструкций допускается при наличии разрешения на установку и эксплуатацию рекламной конструкции, выдаваемого в соответствии с законодательством Российской Федерации и настоящим Положением.</w:t>
      </w:r>
    </w:p>
    <w:p w:rsidR="0025166D" w:rsidRPr="007506C6" w:rsidRDefault="0025166D" w:rsidP="002C15C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>Требования настоящего Положения в части получения разрешения на установку и эксплуатацию рекламной конструкции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>Разрешение на установку и эксплуатацию рекламной конструкции на земельном участке, здании или ином недвижимом имуществе независимо от формы собственности на недвижимое имущество выдается лицу, не занимающему преимущественного положения в сфере распространения наружной рекламы в соответствии с частями 5.3 и 5.4 статьи 19 Федерального закона «О рекламе».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Разрешение на установку и эксплуатацию рекламной конструкции  выдается на основании заявления собственника или иного законного владельца соответствующего недвижимого имущества либо владельца рекламной конструкции.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506C6">
        <w:rPr>
          <w:rFonts w:ascii="Times New Roman" w:hAnsi="Times New Roman"/>
          <w:sz w:val="28"/>
          <w:szCs w:val="28"/>
        </w:rPr>
        <w:t xml:space="preserve">Лица, заинтересованные в установке и эксплуатации рекламной конструкции в случае ее присоединения к недвижимому имуществу, находящемуся в собственности физических и (или) юридических лиц, а также лица, приобретшие право заключения договора на установку и эксплуатацию рекламной конструкции, присоединяемой к недвижимому имуществу, </w:t>
      </w:r>
      <w:r w:rsidRPr="007506C6">
        <w:rPr>
          <w:rFonts w:ascii="Times New Roman" w:hAnsi="Times New Roman"/>
          <w:bCs/>
          <w:sz w:val="28"/>
          <w:szCs w:val="28"/>
        </w:rPr>
        <w:t>находящемуся в распоряжении органов местного самоуправления,</w:t>
      </w:r>
      <w:r w:rsidRPr="007506C6">
        <w:rPr>
          <w:rFonts w:ascii="Times New Roman" w:hAnsi="Times New Roman"/>
          <w:sz w:val="28"/>
          <w:szCs w:val="28"/>
        </w:rPr>
        <w:t xml:space="preserve"> обращаются в орган администрации города Ставрополя, осуществляющий функции по выдаче разрешений на установку и</w:t>
      </w:r>
      <w:proofErr w:type="gramEnd"/>
      <w:r w:rsidRPr="007506C6">
        <w:rPr>
          <w:rFonts w:ascii="Times New Roman" w:hAnsi="Times New Roman"/>
          <w:sz w:val="28"/>
          <w:szCs w:val="28"/>
        </w:rPr>
        <w:t xml:space="preserve"> эксплуатацию рекламной конструкции (далее </w:t>
      </w:r>
      <w:r w:rsidR="001801B9">
        <w:rPr>
          <w:rFonts w:ascii="Times New Roman" w:hAnsi="Times New Roman" w:cs="Times New Roman"/>
          <w:sz w:val="28"/>
          <w:szCs w:val="28"/>
        </w:rPr>
        <w:t>–</w:t>
      </w:r>
      <w:r w:rsidRPr="007506C6">
        <w:rPr>
          <w:rFonts w:ascii="Times New Roman" w:hAnsi="Times New Roman"/>
          <w:sz w:val="28"/>
          <w:szCs w:val="28"/>
        </w:rPr>
        <w:t xml:space="preserve"> уполномоченный орган), с заявлением, составленным по форме согласно приложению 2 к настоящему Положению. </w:t>
      </w:r>
    </w:p>
    <w:p w:rsidR="0025166D" w:rsidRPr="007506C6" w:rsidRDefault="0025166D" w:rsidP="007506C6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06C6">
        <w:rPr>
          <w:sz w:val="28"/>
          <w:szCs w:val="28"/>
        </w:rPr>
        <w:lastRenderedPageBreak/>
        <w:t>К заявлению прилагаются:</w:t>
      </w:r>
    </w:p>
    <w:p w:rsidR="0025166D" w:rsidRPr="007506C6" w:rsidRDefault="0025166D" w:rsidP="007506C6">
      <w:pPr>
        <w:pStyle w:val="ac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 xml:space="preserve">данные о заявителе </w:t>
      </w:r>
      <w:r w:rsidR="001801B9">
        <w:rPr>
          <w:rFonts w:ascii="Times New Roman" w:hAnsi="Times New Roman" w:cs="Times New Roman"/>
          <w:sz w:val="28"/>
          <w:szCs w:val="28"/>
        </w:rPr>
        <w:t>–</w:t>
      </w:r>
      <w:r w:rsidRPr="007506C6">
        <w:rPr>
          <w:rFonts w:ascii="Times New Roman" w:hAnsi="Times New Roman"/>
          <w:sz w:val="28"/>
          <w:szCs w:val="28"/>
        </w:rPr>
        <w:t xml:space="preserve"> физическом лице либо данные о </w:t>
      </w:r>
      <w:proofErr w:type="spellStart"/>
      <w:r w:rsidRPr="007506C6">
        <w:rPr>
          <w:rFonts w:ascii="Times New Roman" w:hAnsi="Times New Roman"/>
          <w:sz w:val="28"/>
          <w:szCs w:val="28"/>
        </w:rPr>
        <w:t>госуда</w:t>
      </w:r>
      <w:proofErr w:type="gramStart"/>
      <w:r w:rsidRPr="007506C6">
        <w:rPr>
          <w:rFonts w:ascii="Times New Roman" w:hAnsi="Times New Roman"/>
          <w:sz w:val="28"/>
          <w:szCs w:val="28"/>
        </w:rPr>
        <w:t>р</w:t>
      </w:r>
      <w:proofErr w:type="spellEnd"/>
      <w:r w:rsidR="00BA02E0">
        <w:rPr>
          <w:rFonts w:ascii="Times New Roman" w:hAnsi="Times New Roman"/>
          <w:sz w:val="28"/>
          <w:szCs w:val="28"/>
        </w:rPr>
        <w:t>-</w:t>
      </w:r>
      <w:proofErr w:type="gramEnd"/>
      <w:r w:rsidR="00BA02E0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506C6">
        <w:rPr>
          <w:rFonts w:ascii="Times New Roman" w:hAnsi="Times New Roman"/>
          <w:sz w:val="28"/>
          <w:szCs w:val="28"/>
        </w:rPr>
        <w:t>ственной</w:t>
      </w:r>
      <w:proofErr w:type="spellEnd"/>
      <w:r w:rsidRPr="007506C6">
        <w:rPr>
          <w:rFonts w:ascii="Times New Roman" w:hAnsi="Times New Roman"/>
          <w:sz w:val="28"/>
          <w:szCs w:val="28"/>
        </w:rPr>
        <w:t xml:space="preserve"> регистрации юридического лица или государственной регистрации физического лица в качестве индивидуального предпринимателя;</w:t>
      </w:r>
    </w:p>
    <w:p w:rsidR="0025166D" w:rsidRPr="007506C6" w:rsidRDefault="0025166D" w:rsidP="007506C6">
      <w:pPr>
        <w:pStyle w:val="ac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 xml:space="preserve">в случае если заявитель не является собственником или иным законным владельцем недвижимого имущества </w:t>
      </w:r>
      <w:r w:rsidR="001801B9">
        <w:rPr>
          <w:rFonts w:ascii="Times New Roman" w:hAnsi="Times New Roman" w:cs="Times New Roman"/>
          <w:sz w:val="28"/>
          <w:szCs w:val="28"/>
        </w:rPr>
        <w:t>–</w:t>
      </w:r>
      <w:r w:rsidRPr="007506C6">
        <w:rPr>
          <w:rFonts w:ascii="Times New Roman" w:hAnsi="Times New Roman"/>
          <w:sz w:val="28"/>
          <w:szCs w:val="28"/>
        </w:rPr>
        <w:t xml:space="preserve"> подтверждение в </w:t>
      </w:r>
      <w:proofErr w:type="gramStart"/>
      <w:r w:rsidRPr="007506C6">
        <w:rPr>
          <w:rFonts w:ascii="Times New Roman" w:hAnsi="Times New Roman"/>
          <w:sz w:val="28"/>
          <w:szCs w:val="28"/>
        </w:rPr>
        <w:t>письмен</w:t>
      </w:r>
      <w:r w:rsidR="00BF0B4B">
        <w:rPr>
          <w:rFonts w:ascii="Times New Roman" w:hAnsi="Times New Roman"/>
          <w:sz w:val="28"/>
          <w:szCs w:val="28"/>
        </w:rPr>
        <w:t>-</w:t>
      </w:r>
      <w:r w:rsidRPr="007506C6">
        <w:rPr>
          <w:rFonts w:ascii="Times New Roman" w:hAnsi="Times New Roman"/>
          <w:sz w:val="28"/>
          <w:szCs w:val="28"/>
        </w:rPr>
        <w:t>ной</w:t>
      </w:r>
      <w:proofErr w:type="gramEnd"/>
      <w:r w:rsidRPr="007506C6">
        <w:rPr>
          <w:rFonts w:ascii="Times New Roman" w:hAnsi="Times New Roman"/>
          <w:sz w:val="28"/>
          <w:szCs w:val="28"/>
        </w:rPr>
        <w:t xml:space="preserve"> форме согласия собственника или иного указанного в частях 5</w:t>
      </w:r>
      <w:r w:rsidR="00150E9F">
        <w:rPr>
          <w:rFonts w:ascii="Times New Roman" w:hAnsi="Times New Roman" w:cs="Times New Roman"/>
          <w:sz w:val="28"/>
          <w:szCs w:val="28"/>
        </w:rPr>
        <w:t>–</w:t>
      </w:r>
      <w:r w:rsidRPr="007506C6">
        <w:rPr>
          <w:rFonts w:ascii="Times New Roman" w:hAnsi="Times New Roman"/>
          <w:sz w:val="28"/>
          <w:szCs w:val="28"/>
        </w:rPr>
        <w:t xml:space="preserve">7 </w:t>
      </w:r>
      <w:r w:rsidR="00BF0B4B">
        <w:rPr>
          <w:rFonts w:ascii="Times New Roman" w:hAnsi="Times New Roman"/>
          <w:sz w:val="28"/>
          <w:szCs w:val="28"/>
        </w:rPr>
        <w:t xml:space="preserve">            </w:t>
      </w:r>
      <w:r w:rsidRPr="007506C6">
        <w:rPr>
          <w:rFonts w:ascii="Times New Roman" w:hAnsi="Times New Roman"/>
          <w:sz w:val="28"/>
          <w:szCs w:val="28"/>
        </w:rPr>
        <w:t xml:space="preserve">статьи 19 Федерального закона «О рекламе» законного владельца соответствующего недвижимого имущества на присоединение к этому имуществу рекламной конструкции. Если для установки и эксплуатации рекламной конструкции необходимо использование общего имущества собственников помещений в многоквартирном доме, предоставляется протокол общего собрания собственников помещений в многоквартирном доме; </w:t>
      </w:r>
    </w:p>
    <w:p w:rsidR="0025166D" w:rsidRPr="007506C6" w:rsidRDefault="0025166D" w:rsidP="007506C6">
      <w:pPr>
        <w:pStyle w:val="ac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7506C6">
        <w:rPr>
          <w:rFonts w:ascii="Times New Roman" w:hAnsi="Times New Roman"/>
          <w:sz w:val="28"/>
          <w:szCs w:val="28"/>
        </w:rPr>
        <w:t>фотоэскиз</w:t>
      </w:r>
      <w:proofErr w:type="spellEnd"/>
      <w:r w:rsidRPr="007506C6">
        <w:rPr>
          <w:rFonts w:ascii="Times New Roman" w:hAnsi="Times New Roman"/>
          <w:sz w:val="28"/>
          <w:szCs w:val="28"/>
        </w:rPr>
        <w:t xml:space="preserve"> территориального размещения рекламной конструкции;</w:t>
      </w:r>
    </w:p>
    <w:p w:rsidR="0025166D" w:rsidRPr="007506C6" w:rsidRDefault="0025166D" w:rsidP="007506C6">
      <w:pPr>
        <w:pStyle w:val="ac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>топографическая карта в масштабе 1:500 при оборудовании рекламной конструкции на фундаментном основании;</w:t>
      </w:r>
    </w:p>
    <w:p w:rsidR="0025166D" w:rsidRPr="007506C6" w:rsidRDefault="0025166D" w:rsidP="007506C6">
      <w:pPr>
        <w:pStyle w:val="ac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>проект рекламной конструкции с указанием технических параметров.</w:t>
      </w:r>
    </w:p>
    <w:p w:rsidR="0025166D" w:rsidRPr="00D44A7D" w:rsidRDefault="0025166D" w:rsidP="002516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44A7D">
        <w:rPr>
          <w:sz w:val="28"/>
          <w:szCs w:val="28"/>
        </w:rPr>
        <w:t>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в рамках межведомственного взаимодействия.</w:t>
      </w:r>
      <w:proofErr w:type="gramEnd"/>
      <w:r w:rsidRPr="00D44A7D">
        <w:rPr>
          <w:sz w:val="28"/>
          <w:szCs w:val="28"/>
        </w:rPr>
        <w:t xml:space="preserve"> З</w:t>
      </w:r>
      <w:r w:rsidRPr="00D44A7D">
        <w:rPr>
          <w:rFonts w:eastAsia="Arial CYR"/>
          <w:bCs/>
          <w:color w:val="000000"/>
          <w:sz w:val="28"/>
          <w:szCs w:val="28"/>
          <w:lang w:eastAsia="ar-SA"/>
        </w:rPr>
        <w:t xml:space="preserve">аявитель вправе лично предоставить в уполномоченный орган </w:t>
      </w:r>
      <w:r w:rsidRPr="00D44A7D">
        <w:rPr>
          <w:sz w:val="28"/>
          <w:szCs w:val="28"/>
        </w:rPr>
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>Уполномоченный орган в срок не более двух месяцев со дня приема заявления рассматривает его и самостоятельно осуществляет согласование с органами, необходимое для принятия решения о выдаче разрешения на установку и эксплуатацию рекламной конструкции или об отказе в его выдаче. При этом заявитель вправе самостоятельно получить такое согласование и представить его в уполномоченный орган.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 xml:space="preserve">Разрешение на установку и эксплуатацию рекламной конструкции выдается на срок действия договора на установку и эксплуатацию рекламной конструкции </w:t>
      </w:r>
      <w:r w:rsidRPr="007506C6">
        <w:rPr>
          <w:rFonts w:ascii="Times New Roman" w:hAnsi="Times New Roman"/>
          <w:kern w:val="2"/>
          <w:sz w:val="28"/>
          <w:szCs w:val="28"/>
        </w:rPr>
        <w:t>по форме согласно приложению 3 к настоящему Положению.</w:t>
      </w:r>
    </w:p>
    <w:p w:rsidR="0025166D" w:rsidRPr="007506C6" w:rsidRDefault="0025166D" w:rsidP="002C15C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506C6">
        <w:rPr>
          <w:sz w:val="28"/>
          <w:szCs w:val="28"/>
        </w:rPr>
        <w:t xml:space="preserve">В случае если владелец рекламной конструкции является собственником недвижимого имущества, к которому присоединяется рекламная конструкция, разрешение на установку и эксплуатацию рекламной конструкции выдается на срок, указанный в заявлении, при условии соответствия указанного срока предельным срокам, которые установлены </w:t>
      </w:r>
      <w:r w:rsidRPr="007506C6">
        <w:rPr>
          <w:sz w:val="28"/>
          <w:szCs w:val="28"/>
        </w:rPr>
        <w:lastRenderedPageBreak/>
        <w:t>нормативным правовым актом Ставропольского края и на которые могут заключаться договоры на установку и эксплуатацию рекламных конструкций, а разрешение на установку и эксплуатацию</w:t>
      </w:r>
      <w:proofErr w:type="gramEnd"/>
      <w:r w:rsidRPr="007506C6">
        <w:rPr>
          <w:sz w:val="28"/>
          <w:szCs w:val="28"/>
        </w:rPr>
        <w:t xml:space="preserve"> в отношении временной рекламной конструкции </w:t>
      </w:r>
      <w:r w:rsidR="001801B9">
        <w:rPr>
          <w:sz w:val="28"/>
          <w:szCs w:val="28"/>
        </w:rPr>
        <w:t>–</w:t>
      </w:r>
      <w:r w:rsidRPr="007506C6">
        <w:rPr>
          <w:sz w:val="28"/>
          <w:szCs w:val="28"/>
        </w:rPr>
        <w:t xml:space="preserve"> на срок, указанный в заявлении, но не более чем на двенадцать месяцев.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bCs/>
          <w:sz w:val="28"/>
          <w:szCs w:val="28"/>
        </w:rPr>
        <w:t>Разрешение</w:t>
      </w:r>
      <w:r w:rsidRPr="007506C6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конструкции, присоединяемой к недвижимому имуществу, </w:t>
      </w:r>
      <w:r w:rsidRPr="007506C6">
        <w:rPr>
          <w:rFonts w:ascii="Times New Roman" w:hAnsi="Times New Roman"/>
          <w:bCs/>
          <w:sz w:val="28"/>
          <w:szCs w:val="28"/>
        </w:rPr>
        <w:t>находящемуся в распоряжении органов местного самоуправления,</w:t>
      </w:r>
      <w:r w:rsidRPr="007506C6">
        <w:rPr>
          <w:rFonts w:ascii="Times New Roman" w:hAnsi="Times New Roman"/>
          <w:sz w:val="28"/>
          <w:szCs w:val="28"/>
        </w:rPr>
        <w:t xml:space="preserve"> выдается л</w:t>
      </w:r>
      <w:r w:rsidRPr="007506C6">
        <w:rPr>
          <w:rFonts w:ascii="Times New Roman" w:hAnsi="Times New Roman"/>
          <w:kern w:val="2"/>
          <w:sz w:val="28"/>
          <w:szCs w:val="28"/>
        </w:rPr>
        <w:t xml:space="preserve">ицу, заключившему договор </w:t>
      </w:r>
      <w:r w:rsidRPr="007506C6">
        <w:rPr>
          <w:rFonts w:ascii="Times New Roman" w:hAnsi="Times New Roman"/>
          <w:sz w:val="28"/>
          <w:szCs w:val="28"/>
        </w:rPr>
        <w:t xml:space="preserve">на установку и эксплуатацию рекламной конструкции по результатам торгов </w:t>
      </w:r>
      <w:r w:rsidRPr="007506C6">
        <w:rPr>
          <w:rFonts w:ascii="Times New Roman" w:hAnsi="Times New Roman"/>
          <w:bCs/>
          <w:sz w:val="28"/>
          <w:szCs w:val="28"/>
        </w:rPr>
        <w:t>на право заключения договора на установку и эксплуатацию рекламной конструкции на территории города Ставрополя, на срок действия заключенного договора.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Решение о выдаче разрешения на установку и эксплуатацию рекламной конструкции или об отказе в его выдаче в письменной форме должно быть направлено заявителю в течение двух месяцев со дня приема заявления и документов, перечень которых установлен пунктом 6.4 настоящего Положения.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Основанием для отказа в выдаче разрешения на установку и эксплуатацию рекламной конструкции является:</w:t>
      </w:r>
    </w:p>
    <w:p w:rsidR="0025166D" w:rsidRPr="007506C6" w:rsidRDefault="0025166D" w:rsidP="002C15C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>несоответствие проекта рекламной конструкции, е</w:t>
      </w:r>
      <w:r w:rsidR="00082837">
        <w:rPr>
          <w:kern w:val="2"/>
          <w:sz w:val="28"/>
          <w:szCs w:val="28"/>
        </w:rPr>
        <w:t>е</w:t>
      </w:r>
      <w:r w:rsidRPr="007506C6">
        <w:rPr>
          <w:kern w:val="2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25166D" w:rsidRPr="007506C6" w:rsidRDefault="0025166D" w:rsidP="002C15C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>несоответствие заявленного места установки рекламной конструкции в Схеме размещения рекламных конструкций на территории города Ставрополя (в случае, если место установки рекламной конструкции определяется Схемой размещения рекламных конструкций на территории города Ставрополя);</w:t>
      </w:r>
    </w:p>
    <w:p w:rsidR="0025166D" w:rsidRPr="007506C6" w:rsidRDefault="0025166D" w:rsidP="002C15C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25166D" w:rsidRPr="007506C6" w:rsidRDefault="0025166D" w:rsidP="002C15C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 xml:space="preserve">нарушение внешнего архитектурного облика сложившейся </w:t>
      </w:r>
      <w:proofErr w:type="gramStart"/>
      <w:r w:rsidRPr="007506C6">
        <w:rPr>
          <w:kern w:val="2"/>
          <w:sz w:val="28"/>
          <w:szCs w:val="28"/>
        </w:rPr>
        <w:t>застройки города</w:t>
      </w:r>
      <w:proofErr w:type="gramEnd"/>
      <w:r w:rsidRPr="007506C6">
        <w:rPr>
          <w:kern w:val="2"/>
          <w:sz w:val="28"/>
          <w:szCs w:val="28"/>
        </w:rPr>
        <w:t xml:space="preserve"> Ставрополя;</w:t>
      </w:r>
    </w:p>
    <w:p w:rsidR="0025166D" w:rsidRPr="007506C6" w:rsidRDefault="0025166D" w:rsidP="002C15C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5166D" w:rsidRPr="007506C6" w:rsidRDefault="0025166D" w:rsidP="002C15C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7506C6">
        <w:rPr>
          <w:kern w:val="2"/>
          <w:sz w:val="28"/>
          <w:szCs w:val="28"/>
        </w:rPr>
        <w:t>нарушение требований, установленных частями 5.1</w:t>
      </w:r>
      <w:r w:rsidR="001D212A">
        <w:rPr>
          <w:kern w:val="2"/>
          <w:sz w:val="28"/>
          <w:szCs w:val="28"/>
        </w:rPr>
        <w:t>–</w:t>
      </w:r>
      <w:r w:rsidRPr="007506C6">
        <w:rPr>
          <w:kern w:val="2"/>
          <w:sz w:val="28"/>
          <w:szCs w:val="28"/>
        </w:rPr>
        <w:t>5.7 и 9.1 статьи 19 Федерального закона «О рекламе».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Решение об аннулировании разрешения на установку и эксплуатацию рекламной конструкции принимается по основаниям, предусмотренным частью 18 статьи 19 Федерального закона «О рекламе».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Разрешение может быть признано недействительным в судебном порядке в случаях, установленных частью 20 статьи 19 Федерального закона «О рекламе».</w:t>
      </w:r>
    </w:p>
    <w:p w:rsidR="0025166D" w:rsidRPr="007506C6" w:rsidRDefault="0025166D" w:rsidP="002C15C3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7506C6">
        <w:rPr>
          <w:rFonts w:ascii="Times New Roman" w:hAnsi="Times New Roman"/>
          <w:kern w:val="2"/>
          <w:sz w:val="28"/>
          <w:szCs w:val="28"/>
        </w:rPr>
        <w:t>Оплата государственной пошлины за выдачу разрешения на установку рекламной конструкции осуществляется на основании и в размере, которые установлены Налоговым кодексом Российской Федерации.</w:t>
      </w:r>
    </w:p>
    <w:p w:rsidR="0025166D" w:rsidRPr="007506C6" w:rsidRDefault="0025166D" w:rsidP="007506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66D" w:rsidRPr="007506C6" w:rsidRDefault="0025166D" w:rsidP="00E9034B">
      <w:pPr>
        <w:pStyle w:val="ac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506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06C6">
        <w:rPr>
          <w:rFonts w:ascii="Times New Roman" w:hAnsi="Times New Roman"/>
          <w:sz w:val="28"/>
          <w:szCs w:val="28"/>
        </w:rPr>
        <w:t xml:space="preserve"> размещением и эксплуатацией объектов наружной рекламы. Ответственность за нарушение настоящего Положения</w:t>
      </w:r>
    </w:p>
    <w:p w:rsidR="0025166D" w:rsidRPr="007506C6" w:rsidRDefault="0025166D" w:rsidP="007506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5166D" w:rsidRPr="007506C6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 xml:space="preserve">Установка и эксплуатация рекламной конструкции без разрешения на установку и эксплуатацию рекламной конструкции, срок </w:t>
      </w:r>
      <w:proofErr w:type="gramStart"/>
      <w:r w:rsidRPr="007506C6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7506C6">
        <w:rPr>
          <w:rFonts w:ascii="Times New Roman" w:hAnsi="Times New Roman"/>
          <w:sz w:val="28"/>
          <w:szCs w:val="28"/>
        </w:rPr>
        <w:t xml:space="preserve"> которого не истек, не допускается.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уполномоченного органа.</w:t>
      </w:r>
    </w:p>
    <w:p w:rsidR="0025166D" w:rsidRPr="007506C6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 xml:space="preserve">Демонтаж рекламной конструкции, установленной и (или) эксплуатируемой без разрешения, срок действия которого не истек, осуществляется в порядке, установленном частями 21, 21.1-21.3 </w:t>
      </w:r>
      <w:r w:rsidRPr="007506C6">
        <w:rPr>
          <w:rFonts w:ascii="Times New Roman" w:hAnsi="Times New Roman"/>
          <w:kern w:val="2"/>
          <w:sz w:val="28"/>
          <w:szCs w:val="28"/>
        </w:rPr>
        <w:t>статьи 19 Федерального закона «О рекламе».</w:t>
      </w:r>
    </w:p>
    <w:p w:rsidR="0025166D" w:rsidRPr="007506C6" w:rsidRDefault="0025166D" w:rsidP="002C15C3">
      <w:pPr>
        <w:pStyle w:val="ac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6C6">
        <w:rPr>
          <w:rFonts w:ascii="Times New Roman" w:hAnsi="Times New Roman"/>
          <w:sz w:val="28"/>
          <w:szCs w:val="28"/>
        </w:rPr>
        <w:t>Нарушение настоящего Положения при размещении, эксплуатации и демонтаже объектов наружной рекламы влечет за собой наступление ответственности в соответствии с законодательством Российской Федерации.</w:t>
      </w:r>
    </w:p>
    <w:p w:rsidR="001D5E21" w:rsidRDefault="001D5E21" w:rsidP="00A465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E21" w:rsidRDefault="001D5E21" w:rsidP="00A465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5E21" w:rsidSect="002C15C3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8F" w:rsidRDefault="0030068F" w:rsidP="00C2609E">
      <w:r>
        <w:separator/>
      </w:r>
    </w:p>
  </w:endnote>
  <w:endnote w:type="continuationSeparator" w:id="0">
    <w:p w:rsidR="0030068F" w:rsidRDefault="0030068F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8F" w:rsidRDefault="0030068F" w:rsidP="00C2609E">
      <w:r>
        <w:separator/>
      </w:r>
    </w:p>
  </w:footnote>
  <w:footnote w:type="continuationSeparator" w:id="0">
    <w:p w:rsidR="0030068F" w:rsidRDefault="0030068F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4F7E7F">
          <w:rPr>
            <w:noProof/>
            <w:sz w:val="28"/>
          </w:rPr>
          <w:t>12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89C"/>
    <w:multiLevelType w:val="hybridMultilevel"/>
    <w:tmpl w:val="C6D453E8"/>
    <w:lvl w:ilvl="0" w:tplc="54C0A28C">
      <w:start w:val="1"/>
      <w:numFmt w:val="decimal"/>
      <w:lvlText w:val="%1)"/>
      <w:lvlJc w:val="left"/>
      <w:pPr>
        <w:ind w:left="1729" w:hanging="102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73DFE"/>
    <w:multiLevelType w:val="multilevel"/>
    <w:tmpl w:val="26C8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AE15E1A"/>
    <w:multiLevelType w:val="multilevel"/>
    <w:tmpl w:val="26C8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B9191B"/>
    <w:multiLevelType w:val="multilevel"/>
    <w:tmpl w:val="26C8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C493890"/>
    <w:multiLevelType w:val="hybridMultilevel"/>
    <w:tmpl w:val="4CD4BD80"/>
    <w:lvl w:ilvl="0" w:tplc="525A9D66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F97341"/>
    <w:multiLevelType w:val="hybridMultilevel"/>
    <w:tmpl w:val="2FA2C8DA"/>
    <w:lvl w:ilvl="0" w:tplc="17C431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C03DE8"/>
    <w:multiLevelType w:val="multilevel"/>
    <w:tmpl w:val="26C8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14D2F77"/>
    <w:multiLevelType w:val="multilevel"/>
    <w:tmpl w:val="253A6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6E254EE"/>
    <w:multiLevelType w:val="multilevel"/>
    <w:tmpl w:val="253A6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38B2043"/>
    <w:multiLevelType w:val="hybridMultilevel"/>
    <w:tmpl w:val="B22606A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3501A"/>
    <w:rsid w:val="000633A2"/>
    <w:rsid w:val="00063C7C"/>
    <w:rsid w:val="00072424"/>
    <w:rsid w:val="00072436"/>
    <w:rsid w:val="0007284B"/>
    <w:rsid w:val="00077B7B"/>
    <w:rsid w:val="00081A4D"/>
    <w:rsid w:val="00081B78"/>
    <w:rsid w:val="00082837"/>
    <w:rsid w:val="0008549B"/>
    <w:rsid w:val="00092B26"/>
    <w:rsid w:val="00094214"/>
    <w:rsid w:val="00097DDE"/>
    <w:rsid w:val="000A1454"/>
    <w:rsid w:val="000C1FD4"/>
    <w:rsid w:val="000C5A3E"/>
    <w:rsid w:val="000C6FBD"/>
    <w:rsid w:val="000E14DE"/>
    <w:rsid w:val="000E54FD"/>
    <w:rsid w:val="000E61EF"/>
    <w:rsid w:val="000F02BB"/>
    <w:rsid w:val="000F06BC"/>
    <w:rsid w:val="000F7D57"/>
    <w:rsid w:val="00107D4E"/>
    <w:rsid w:val="00121C48"/>
    <w:rsid w:val="00125999"/>
    <w:rsid w:val="001307EA"/>
    <w:rsid w:val="0013212C"/>
    <w:rsid w:val="00142802"/>
    <w:rsid w:val="00150E9F"/>
    <w:rsid w:val="00160C1A"/>
    <w:rsid w:val="00161450"/>
    <w:rsid w:val="00174771"/>
    <w:rsid w:val="001801B9"/>
    <w:rsid w:val="001802F2"/>
    <w:rsid w:val="001A32F3"/>
    <w:rsid w:val="001A58BF"/>
    <w:rsid w:val="001B77E8"/>
    <w:rsid w:val="001C4DCA"/>
    <w:rsid w:val="001D212A"/>
    <w:rsid w:val="001D5E21"/>
    <w:rsid w:val="001E2473"/>
    <w:rsid w:val="001E2DF7"/>
    <w:rsid w:val="001F26CC"/>
    <w:rsid w:val="00220CD0"/>
    <w:rsid w:val="002304C4"/>
    <w:rsid w:val="0025166D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15C3"/>
    <w:rsid w:val="002C285C"/>
    <w:rsid w:val="002C71B0"/>
    <w:rsid w:val="002D0C8F"/>
    <w:rsid w:val="002D6F61"/>
    <w:rsid w:val="002E0FA0"/>
    <w:rsid w:val="002E158B"/>
    <w:rsid w:val="002E2434"/>
    <w:rsid w:val="002E4B82"/>
    <w:rsid w:val="002E792D"/>
    <w:rsid w:val="002F1DE0"/>
    <w:rsid w:val="0030068F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44FEC"/>
    <w:rsid w:val="00350147"/>
    <w:rsid w:val="00352A8D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172F"/>
    <w:rsid w:val="003D40D9"/>
    <w:rsid w:val="003E0E89"/>
    <w:rsid w:val="003E134A"/>
    <w:rsid w:val="003E22D5"/>
    <w:rsid w:val="003F0CD4"/>
    <w:rsid w:val="00401D60"/>
    <w:rsid w:val="0040217E"/>
    <w:rsid w:val="004053F7"/>
    <w:rsid w:val="004068F8"/>
    <w:rsid w:val="00424284"/>
    <w:rsid w:val="0042506B"/>
    <w:rsid w:val="0044086F"/>
    <w:rsid w:val="00447A92"/>
    <w:rsid w:val="00450B81"/>
    <w:rsid w:val="004538ED"/>
    <w:rsid w:val="004575A9"/>
    <w:rsid w:val="00467134"/>
    <w:rsid w:val="00474463"/>
    <w:rsid w:val="00474BE4"/>
    <w:rsid w:val="00477A2A"/>
    <w:rsid w:val="00487265"/>
    <w:rsid w:val="0049119D"/>
    <w:rsid w:val="004A3805"/>
    <w:rsid w:val="004A70AD"/>
    <w:rsid w:val="004B1364"/>
    <w:rsid w:val="004E2124"/>
    <w:rsid w:val="004E5618"/>
    <w:rsid w:val="004E7416"/>
    <w:rsid w:val="004F32DE"/>
    <w:rsid w:val="004F7E7F"/>
    <w:rsid w:val="005076CA"/>
    <w:rsid w:val="00512196"/>
    <w:rsid w:val="0051696E"/>
    <w:rsid w:val="00532932"/>
    <w:rsid w:val="0054614F"/>
    <w:rsid w:val="00547A14"/>
    <w:rsid w:val="00557317"/>
    <w:rsid w:val="00560A0A"/>
    <w:rsid w:val="0056189B"/>
    <w:rsid w:val="00561DE4"/>
    <w:rsid w:val="005731B6"/>
    <w:rsid w:val="00580289"/>
    <w:rsid w:val="00583B3C"/>
    <w:rsid w:val="00585BDB"/>
    <w:rsid w:val="00597F96"/>
    <w:rsid w:val="005A607E"/>
    <w:rsid w:val="005C2BDB"/>
    <w:rsid w:val="005F2F8D"/>
    <w:rsid w:val="005F3119"/>
    <w:rsid w:val="006005D1"/>
    <w:rsid w:val="006018CF"/>
    <w:rsid w:val="00603A74"/>
    <w:rsid w:val="00606AAE"/>
    <w:rsid w:val="006167F2"/>
    <w:rsid w:val="006201FD"/>
    <w:rsid w:val="00623F37"/>
    <w:rsid w:val="006275B9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C20BC"/>
    <w:rsid w:val="006C595C"/>
    <w:rsid w:val="006D0088"/>
    <w:rsid w:val="006D1C29"/>
    <w:rsid w:val="006E2A10"/>
    <w:rsid w:val="006E6E96"/>
    <w:rsid w:val="006F35F4"/>
    <w:rsid w:val="006F3CD5"/>
    <w:rsid w:val="006F4827"/>
    <w:rsid w:val="006F5360"/>
    <w:rsid w:val="00700F6C"/>
    <w:rsid w:val="00721739"/>
    <w:rsid w:val="00722173"/>
    <w:rsid w:val="00732068"/>
    <w:rsid w:val="007506C6"/>
    <w:rsid w:val="00761130"/>
    <w:rsid w:val="00763A84"/>
    <w:rsid w:val="007656B6"/>
    <w:rsid w:val="00766E5F"/>
    <w:rsid w:val="00771989"/>
    <w:rsid w:val="00771B65"/>
    <w:rsid w:val="00771BA4"/>
    <w:rsid w:val="00794F89"/>
    <w:rsid w:val="007963A0"/>
    <w:rsid w:val="007A05E9"/>
    <w:rsid w:val="007A44BD"/>
    <w:rsid w:val="007A7292"/>
    <w:rsid w:val="007B5B3E"/>
    <w:rsid w:val="007C447F"/>
    <w:rsid w:val="007D358E"/>
    <w:rsid w:val="007E4D64"/>
    <w:rsid w:val="007F240C"/>
    <w:rsid w:val="007F33F6"/>
    <w:rsid w:val="007F42BE"/>
    <w:rsid w:val="00816DE3"/>
    <w:rsid w:val="00826846"/>
    <w:rsid w:val="00827573"/>
    <w:rsid w:val="00827F18"/>
    <w:rsid w:val="008301D6"/>
    <w:rsid w:val="0085685F"/>
    <w:rsid w:val="008608CA"/>
    <w:rsid w:val="00864959"/>
    <w:rsid w:val="00881B12"/>
    <w:rsid w:val="008872FA"/>
    <w:rsid w:val="00890F89"/>
    <w:rsid w:val="00896707"/>
    <w:rsid w:val="008A74EA"/>
    <w:rsid w:val="008B3D73"/>
    <w:rsid w:val="008B6702"/>
    <w:rsid w:val="008B677B"/>
    <w:rsid w:val="008C75E4"/>
    <w:rsid w:val="008D26EA"/>
    <w:rsid w:val="008D551F"/>
    <w:rsid w:val="008D5EE9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0147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13838"/>
    <w:rsid w:val="00A3521B"/>
    <w:rsid w:val="00A37EAC"/>
    <w:rsid w:val="00A40EEF"/>
    <w:rsid w:val="00A429D3"/>
    <w:rsid w:val="00A465B0"/>
    <w:rsid w:val="00A52068"/>
    <w:rsid w:val="00A73451"/>
    <w:rsid w:val="00A83274"/>
    <w:rsid w:val="00A83558"/>
    <w:rsid w:val="00A8532A"/>
    <w:rsid w:val="00A9397A"/>
    <w:rsid w:val="00AA61B5"/>
    <w:rsid w:val="00AB2780"/>
    <w:rsid w:val="00AC6A6C"/>
    <w:rsid w:val="00AC78F4"/>
    <w:rsid w:val="00AE223D"/>
    <w:rsid w:val="00AE3DAD"/>
    <w:rsid w:val="00AF53C9"/>
    <w:rsid w:val="00B03EDB"/>
    <w:rsid w:val="00B0437A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02E0"/>
    <w:rsid w:val="00BA396F"/>
    <w:rsid w:val="00BB25AE"/>
    <w:rsid w:val="00BC7B70"/>
    <w:rsid w:val="00BD3686"/>
    <w:rsid w:val="00BD69E0"/>
    <w:rsid w:val="00BE3BC0"/>
    <w:rsid w:val="00BF0B4B"/>
    <w:rsid w:val="00BF0DCF"/>
    <w:rsid w:val="00BF27B7"/>
    <w:rsid w:val="00BF5CB4"/>
    <w:rsid w:val="00BF7404"/>
    <w:rsid w:val="00C223F8"/>
    <w:rsid w:val="00C2609E"/>
    <w:rsid w:val="00C26D96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69"/>
    <w:rsid w:val="00D22ACC"/>
    <w:rsid w:val="00D23995"/>
    <w:rsid w:val="00D24633"/>
    <w:rsid w:val="00D33E89"/>
    <w:rsid w:val="00D37CF8"/>
    <w:rsid w:val="00D45328"/>
    <w:rsid w:val="00D45D7B"/>
    <w:rsid w:val="00D50C3F"/>
    <w:rsid w:val="00D519B2"/>
    <w:rsid w:val="00D5407C"/>
    <w:rsid w:val="00D60D1C"/>
    <w:rsid w:val="00D61D4D"/>
    <w:rsid w:val="00D635C9"/>
    <w:rsid w:val="00D64211"/>
    <w:rsid w:val="00D65545"/>
    <w:rsid w:val="00D72595"/>
    <w:rsid w:val="00D731E9"/>
    <w:rsid w:val="00D751A6"/>
    <w:rsid w:val="00D76EDE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034B"/>
    <w:rsid w:val="00E92741"/>
    <w:rsid w:val="00E92B9A"/>
    <w:rsid w:val="00E97535"/>
    <w:rsid w:val="00EA3BB0"/>
    <w:rsid w:val="00EC12F7"/>
    <w:rsid w:val="00EC6581"/>
    <w:rsid w:val="00ED4E94"/>
    <w:rsid w:val="00EE6A02"/>
    <w:rsid w:val="00EF215A"/>
    <w:rsid w:val="00EF3A9E"/>
    <w:rsid w:val="00F04906"/>
    <w:rsid w:val="00F10E23"/>
    <w:rsid w:val="00F135B4"/>
    <w:rsid w:val="00F21046"/>
    <w:rsid w:val="00F348EE"/>
    <w:rsid w:val="00F371B4"/>
    <w:rsid w:val="00F528DE"/>
    <w:rsid w:val="00F56DEF"/>
    <w:rsid w:val="00F632F4"/>
    <w:rsid w:val="00F63C8C"/>
    <w:rsid w:val="00F66F04"/>
    <w:rsid w:val="00F70C7F"/>
    <w:rsid w:val="00F720D8"/>
    <w:rsid w:val="00FA04F8"/>
    <w:rsid w:val="00FA1745"/>
    <w:rsid w:val="00FA2E3A"/>
    <w:rsid w:val="00FA3A5D"/>
    <w:rsid w:val="00FA45FD"/>
    <w:rsid w:val="00FB4776"/>
    <w:rsid w:val="00FC1341"/>
    <w:rsid w:val="00FC4D5F"/>
    <w:rsid w:val="00FD1773"/>
    <w:rsid w:val="00FD1972"/>
    <w:rsid w:val="00FD20F3"/>
    <w:rsid w:val="00FE0BE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804C-CB1E-444A-B811-489D6ECC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12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175</cp:revision>
  <cp:lastPrinted>2013-11-14T09:11:00Z</cp:lastPrinted>
  <dcterms:created xsi:type="dcterms:W3CDTF">2013-06-28T12:23:00Z</dcterms:created>
  <dcterms:modified xsi:type="dcterms:W3CDTF">2013-11-14T14:20:00Z</dcterms:modified>
</cp:coreProperties>
</file>