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63500F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ПРИЛОЖЕНИЕ</w:t>
      </w:r>
      <w:r w:rsidR="00904EA8" w:rsidRPr="0063500F">
        <w:rPr>
          <w:rFonts w:ascii="Times New Roman" w:hAnsi="Times New Roman"/>
          <w:sz w:val="28"/>
          <w:szCs w:val="28"/>
        </w:rPr>
        <w:t xml:space="preserve"> </w:t>
      </w:r>
      <w:r w:rsidR="00FA5608">
        <w:rPr>
          <w:rFonts w:ascii="Times New Roman" w:hAnsi="Times New Roman"/>
          <w:sz w:val="28"/>
          <w:szCs w:val="28"/>
        </w:rPr>
        <w:t>3</w:t>
      </w:r>
    </w:p>
    <w:p w:rsidR="009B1EDC" w:rsidRPr="0063500F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B1EDC" w:rsidRPr="0063500F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 решению</w:t>
      </w:r>
    </w:p>
    <w:p w:rsidR="009B1EDC" w:rsidRPr="0063500F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63500F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от </w:t>
      </w:r>
      <w:r w:rsidR="00CA5665">
        <w:rPr>
          <w:rFonts w:ascii="Times New Roman" w:hAnsi="Times New Roman"/>
          <w:sz w:val="28"/>
          <w:szCs w:val="28"/>
        </w:rPr>
        <w:t>1</w:t>
      </w:r>
      <w:r w:rsidR="00D773EA">
        <w:rPr>
          <w:rFonts w:ascii="Times New Roman" w:hAnsi="Times New Roman"/>
          <w:sz w:val="28"/>
          <w:szCs w:val="28"/>
        </w:rPr>
        <w:t>3</w:t>
      </w:r>
      <w:r w:rsidRPr="0063500F">
        <w:rPr>
          <w:rFonts w:ascii="Times New Roman" w:hAnsi="Times New Roman"/>
          <w:sz w:val="28"/>
          <w:szCs w:val="28"/>
        </w:rPr>
        <w:t xml:space="preserve"> </w:t>
      </w:r>
      <w:r w:rsidR="00D773EA">
        <w:rPr>
          <w:rFonts w:ascii="Times New Roman" w:hAnsi="Times New Roman"/>
          <w:sz w:val="28"/>
          <w:szCs w:val="28"/>
        </w:rPr>
        <w:t>но</w:t>
      </w:r>
      <w:r w:rsidR="00CA5665">
        <w:rPr>
          <w:rFonts w:ascii="Times New Roman" w:hAnsi="Times New Roman"/>
          <w:sz w:val="28"/>
          <w:szCs w:val="28"/>
        </w:rPr>
        <w:t>ября</w:t>
      </w:r>
      <w:r w:rsidRPr="0063500F">
        <w:rPr>
          <w:rFonts w:ascii="Times New Roman" w:hAnsi="Times New Roman"/>
          <w:sz w:val="28"/>
          <w:szCs w:val="28"/>
        </w:rPr>
        <w:t xml:space="preserve"> 2013 г. № </w:t>
      </w:r>
      <w:r w:rsidR="00B41FB9">
        <w:rPr>
          <w:rFonts w:ascii="Times New Roman" w:hAnsi="Times New Roman"/>
          <w:sz w:val="28"/>
          <w:szCs w:val="28"/>
        </w:rPr>
        <w:t>414</w:t>
      </w:r>
    </w:p>
    <w:p w:rsidR="009B1EDC" w:rsidRPr="0063500F" w:rsidRDefault="009B1EDC" w:rsidP="002F1DE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35219C" w:rsidRPr="0063500F" w:rsidRDefault="0035219C" w:rsidP="002F1DE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C85F6D" w:rsidRPr="0063500F" w:rsidRDefault="00C85F6D" w:rsidP="007F33F6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19C" w:rsidRPr="0063500F" w:rsidRDefault="0035219C" w:rsidP="0035219C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3500F">
        <w:rPr>
          <w:bCs/>
          <w:sz w:val="28"/>
          <w:szCs w:val="28"/>
        </w:rPr>
        <w:t>ПОЛОЖЕНИЕ</w:t>
      </w:r>
    </w:p>
    <w:p w:rsidR="0035219C" w:rsidRPr="0063500F" w:rsidRDefault="0035219C" w:rsidP="0035219C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63500F">
        <w:rPr>
          <w:sz w:val="28"/>
          <w:szCs w:val="28"/>
        </w:rPr>
        <w:t>о порядке организации и проведения торгов на право заключения договора</w:t>
      </w:r>
    </w:p>
    <w:p w:rsidR="0035219C" w:rsidRPr="0063500F" w:rsidRDefault="0035219C" w:rsidP="0035219C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63500F">
        <w:rPr>
          <w:sz w:val="28"/>
          <w:szCs w:val="28"/>
        </w:rPr>
        <w:t>на установку и эксплуатацию рекламной конструкции на территории</w:t>
      </w:r>
    </w:p>
    <w:p w:rsidR="0035219C" w:rsidRPr="0063500F" w:rsidRDefault="0035219C" w:rsidP="0035219C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63500F">
        <w:rPr>
          <w:sz w:val="28"/>
          <w:szCs w:val="28"/>
        </w:rPr>
        <w:t xml:space="preserve">города Ставрополя </w:t>
      </w:r>
    </w:p>
    <w:p w:rsidR="0035219C" w:rsidRPr="0063500F" w:rsidRDefault="0035219C" w:rsidP="0035219C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Общие положения</w:t>
      </w:r>
    </w:p>
    <w:p w:rsidR="0035219C" w:rsidRPr="0063500F" w:rsidRDefault="0035219C" w:rsidP="00DD7D9E">
      <w:pPr>
        <w:rPr>
          <w:sz w:val="28"/>
          <w:szCs w:val="28"/>
        </w:rPr>
      </w:pPr>
    </w:p>
    <w:p w:rsidR="0035219C" w:rsidRPr="0063500F" w:rsidRDefault="0035219C" w:rsidP="00544161">
      <w:pPr>
        <w:pStyle w:val="ac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500F">
        <w:rPr>
          <w:rFonts w:ascii="Times New Roman" w:hAnsi="Times New Roman"/>
          <w:bCs/>
          <w:sz w:val="28"/>
          <w:szCs w:val="28"/>
        </w:rPr>
        <w:t xml:space="preserve">Настоящее Положение о порядке организации и проведения торгов на право заключения договора на установку и эксплуатацию рекламной конструкции на территории города Ставрополя (далее </w:t>
      </w:r>
      <w:r w:rsidR="00DD7D9E">
        <w:rPr>
          <w:rFonts w:ascii="Times New Roman" w:hAnsi="Times New Roman" w:cs="Times New Roman"/>
          <w:bCs/>
          <w:sz w:val="28"/>
          <w:szCs w:val="28"/>
        </w:rPr>
        <w:t>–</w:t>
      </w:r>
      <w:r w:rsidRPr="0063500F">
        <w:rPr>
          <w:rFonts w:ascii="Times New Roman" w:hAnsi="Times New Roman"/>
          <w:bCs/>
          <w:sz w:val="28"/>
          <w:szCs w:val="28"/>
        </w:rPr>
        <w:t xml:space="preserve"> Положение) определяет порядок организации и проведения </w:t>
      </w:r>
      <w:r w:rsidRPr="0063500F">
        <w:rPr>
          <w:rFonts w:ascii="Times New Roman" w:hAnsi="Times New Roman"/>
          <w:sz w:val="28"/>
          <w:szCs w:val="28"/>
        </w:rPr>
        <w:t xml:space="preserve">торгов на право заключения договора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Pr="0063500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 муниципальной собственности, либо на земельном участке, </w:t>
      </w:r>
      <w:r w:rsidRPr="0063500F">
        <w:rPr>
          <w:rFonts w:ascii="Times New Roman" w:hAnsi="Times New Roman"/>
          <w:bCs/>
          <w:sz w:val="28"/>
          <w:szCs w:val="28"/>
        </w:rPr>
        <w:t>государственная собственность на который не разграничена.</w:t>
      </w:r>
    </w:p>
    <w:p w:rsidR="0035219C" w:rsidRPr="0063500F" w:rsidRDefault="0035219C" w:rsidP="00544161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«О рекламе», Федеральным законом «Об общих принципах организации местного самоуправления в Российской Федерации».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500F">
        <w:rPr>
          <w:rFonts w:ascii="Times New Roman" w:hAnsi="Times New Roman"/>
          <w:bCs/>
          <w:sz w:val="28"/>
          <w:szCs w:val="28"/>
        </w:rPr>
        <w:t xml:space="preserve">Торги на право заключения договора на установку и эксплуатацию рекламной конструкции </w:t>
      </w:r>
      <w:r w:rsidRPr="0063500F">
        <w:rPr>
          <w:rFonts w:ascii="Times New Roman" w:hAnsi="Times New Roman"/>
          <w:sz w:val="28"/>
          <w:szCs w:val="28"/>
        </w:rPr>
        <w:t xml:space="preserve">на земельном участке, здании или ином недвижимом имуществе, находящихся в муниципальной собственности, либо на земельном участке, </w:t>
      </w:r>
      <w:r w:rsidRPr="0063500F">
        <w:rPr>
          <w:rFonts w:ascii="Times New Roman" w:hAnsi="Times New Roman"/>
          <w:bCs/>
          <w:sz w:val="28"/>
          <w:szCs w:val="28"/>
        </w:rPr>
        <w:t xml:space="preserve">государственная собственность на который не разграничена на территории города Ставрополя (далее соответственно </w:t>
      </w:r>
      <w:r w:rsidR="008D7F61">
        <w:rPr>
          <w:rFonts w:ascii="Times New Roman" w:hAnsi="Times New Roman" w:cs="Times New Roman"/>
          <w:bCs/>
          <w:sz w:val="28"/>
          <w:szCs w:val="28"/>
        </w:rPr>
        <w:t>–</w:t>
      </w:r>
      <w:r w:rsidRPr="0063500F">
        <w:rPr>
          <w:rFonts w:ascii="Times New Roman" w:hAnsi="Times New Roman"/>
          <w:bCs/>
          <w:sz w:val="28"/>
          <w:szCs w:val="28"/>
        </w:rPr>
        <w:t xml:space="preserve"> договор на установку и эксплуатацию рекламной конструкции, недвижимое имущество, находящееся в распоряжении органов местного самоуправления)</w:t>
      </w:r>
      <w:r w:rsidR="0038698E">
        <w:rPr>
          <w:rFonts w:ascii="Times New Roman" w:hAnsi="Times New Roman"/>
          <w:bCs/>
          <w:sz w:val="28"/>
          <w:szCs w:val="28"/>
        </w:rPr>
        <w:t>,</w:t>
      </w:r>
      <w:r w:rsidRPr="0063500F">
        <w:rPr>
          <w:rFonts w:ascii="Times New Roman" w:hAnsi="Times New Roman"/>
          <w:bCs/>
          <w:sz w:val="28"/>
          <w:szCs w:val="28"/>
        </w:rPr>
        <w:t xml:space="preserve"> проводятся в форме открытого конкурса.</w:t>
      </w:r>
      <w:proofErr w:type="gramEnd"/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Целью проведения конкурса является: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создание равных условий и возможностей для всех претендентов, обеспечение объективности оценки и единства требований к установке и эксплуатации рекламных конструкций на территории города Ставрополя;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развитие конкуренции путем выбора контрагента, предлагающего наилучшие условия;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обеспечение соблюдения интересов собственника имущества, имеющего намерения заключить договор на установку и эксплуатацию рекламной конструкции на наиболее выгодных условиях;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пополнение бюджета города Ставрополя за счёт платы за право на заключение договора на установку и эксплуатацию рекламной конструкции.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lastRenderedPageBreak/>
        <w:t>Предметом конкурса является право на заключение договора на установку и эксплуатацию рекламной конструкции на территории города Ставрополя.</w:t>
      </w:r>
    </w:p>
    <w:p w:rsidR="0035219C" w:rsidRPr="0063500F" w:rsidRDefault="0035219C" w:rsidP="00E72CBF">
      <w:pPr>
        <w:tabs>
          <w:tab w:val="left" w:pos="851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63500F">
        <w:rPr>
          <w:bCs/>
          <w:color w:val="000000"/>
          <w:sz w:val="28"/>
          <w:szCs w:val="28"/>
        </w:rPr>
        <w:t>Конкурс может проводиться как в отношении права на заключение договора на установку и эксплуатацию одной рекламной конструкции, так и права на заключение договора на установку и эксплуатацию нескольких рекламных конструкций.</w:t>
      </w:r>
      <w:r w:rsidRPr="0063500F">
        <w:rPr>
          <w:sz w:val="28"/>
          <w:szCs w:val="28"/>
        </w:rPr>
        <w:t xml:space="preserve"> </w:t>
      </w:r>
    </w:p>
    <w:p w:rsidR="0035219C" w:rsidRPr="0063500F" w:rsidRDefault="0035219C" w:rsidP="00E72CBF">
      <w:pPr>
        <w:tabs>
          <w:tab w:val="left" w:pos="851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По решению организатора конкурса лот формируется как из одной, так и из нескольких рекламных конструкций, но не более 10 рекламных конструкций одного вида. 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3500F">
        <w:rPr>
          <w:bCs/>
          <w:color w:val="000000"/>
          <w:sz w:val="28"/>
          <w:szCs w:val="28"/>
        </w:rPr>
        <w:t>В целях соблюдения прав субъектов малого бизнеса количество мест на установку и эксплуатацию рекламной конструкции должно составлять не менее десяти процентов и не более двадцати процентов от общего количества рекламных конструкций, выставленных на конкурс. При этом в состав лота не должно включаться более пяти рекламных конструкций одного вида.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5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на </w:t>
      </w:r>
      <w:r w:rsidRPr="0063500F">
        <w:rPr>
          <w:rFonts w:ascii="Times New Roman" w:hAnsi="Times New Roman"/>
          <w:sz w:val="28"/>
          <w:szCs w:val="28"/>
        </w:rPr>
        <w:t>право заключения договора на установку и эксплуатацию рекламной конструкции на территории города Ставрополя</w:t>
      </w:r>
      <w:r w:rsidRPr="00635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проводится в соответствии с настоящим Положением.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500F">
        <w:rPr>
          <w:bCs/>
          <w:sz w:val="28"/>
          <w:szCs w:val="28"/>
        </w:rPr>
        <w:t xml:space="preserve">Типы и виды рекламных конструкций, места их размещения, выставляемых на конкурс, должны соответствовать Схеме размещения рекламных конструкций на территории города Ставрополя, утвержденной Ставропольской городской Думой (далее </w:t>
      </w:r>
      <w:r w:rsidR="008D7F61">
        <w:rPr>
          <w:bCs/>
          <w:sz w:val="28"/>
          <w:szCs w:val="28"/>
        </w:rPr>
        <w:t>–</w:t>
      </w:r>
      <w:r w:rsidRPr="0063500F">
        <w:rPr>
          <w:bCs/>
          <w:sz w:val="28"/>
          <w:szCs w:val="28"/>
        </w:rPr>
        <w:t xml:space="preserve"> Схема).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Конкурс проводит орган, уполномоченный администрацией города Ставрополя на организацию проведения конкурса на право заключения договора на установку и эксплуатацию рекламной конструкции, присоединяемой к </w:t>
      </w:r>
      <w:r w:rsidRPr="0063500F">
        <w:rPr>
          <w:rFonts w:ascii="Times New Roman" w:hAnsi="Times New Roman"/>
          <w:bCs/>
          <w:sz w:val="28"/>
          <w:szCs w:val="28"/>
        </w:rPr>
        <w:t>недвижимому имуществу, находящемуся в распоряжении органов местного самоуправления</w:t>
      </w:r>
      <w:r w:rsidRPr="0063500F">
        <w:rPr>
          <w:rFonts w:ascii="Times New Roman" w:hAnsi="Times New Roman"/>
          <w:sz w:val="28"/>
          <w:szCs w:val="28"/>
        </w:rPr>
        <w:t xml:space="preserve"> (далее </w:t>
      </w:r>
      <w:r w:rsidR="008D7F61">
        <w:rPr>
          <w:rFonts w:ascii="Times New Roman" w:hAnsi="Times New Roman" w:cs="Times New Roman"/>
          <w:sz w:val="28"/>
          <w:szCs w:val="28"/>
        </w:rPr>
        <w:t>–</w:t>
      </w:r>
      <w:r w:rsidRPr="0063500F">
        <w:rPr>
          <w:rFonts w:ascii="Times New Roman" w:hAnsi="Times New Roman"/>
          <w:sz w:val="28"/>
          <w:szCs w:val="28"/>
        </w:rPr>
        <w:t xml:space="preserve"> организатор конкурса).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Участниками конкурса могут быть юридические лица независимо от организационно-правовой формы и вида собственности и физические лица, в том числе индивидуальные предприниматели (далее </w:t>
      </w:r>
      <w:r w:rsidR="008D7F61">
        <w:rPr>
          <w:rFonts w:ascii="Times New Roman" w:hAnsi="Times New Roman" w:cs="Times New Roman"/>
          <w:sz w:val="28"/>
          <w:szCs w:val="28"/>
        </w:rPr>
        <w:t>–</w:t>
      </w:r>
      <w:r w:rsidRPr="0063500F">
        <w:rPr>
          <w:rFonts w:ascii="Times New Roman" w:hAnsi="Times New Roman"/>
          <w:sz w:val="28"/>
          <w:szCs w:val="28"/>
        </w:rPr>
        <w:t xml:space="preserve"> участник конкурса). 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>Начальная цена права на заключение договора на установку и эксплуатацию рекламной конструкции на территории города Ставрополя устанавливается в размере 1/12 от суммы годовой платы по договору на установку и эксплуатацию рекламной конструкции на территории города Ставрополя, рассчитанной в соответствии с Порядком расчета размера платы по договору на установку и эксплуатацию рекламной конструкции на территории города Ставрополя, утверждаемым Ставропольской городской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Думой.</w:t>
      </w:r>
    </w:p>
    <w:p w:rsidR="0035219C" w:rsidRPr="0063500F" w:rsidRDefault="0035219C" w:rsidP="00E72CBF">
      <w:pPr>
        <w:pStyle w:val="ac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Проведение конкурса и определение его победителя осуществляется комиссией по проведению конкурса на право заключения договора на установку и эксплуатацию рекламной конструкции, присоединяемой к </w:t>
      </w:r>
      <w:r w:rsidRPr="0063500F">
        <w:rPr>
          <w:rFonts w:ascii="Times New Roman" w:hAnsi="Times New Roman"/>
          <w:bCs/>
          <w:sz w:val="28"/>
          <w:szCs w:val="28"/>
          <w:lang w:eastAsia="ru-RU"/>
        </w:rPr>
        <w:t xml:space="preserve">недвижимому имуществу, находящемуся в распоряжении </w:t>
      </w:r>
      <w:r w:rsidRPr="0063500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органов местного самоуправления </w:t>
      </w:r>
      <w:r w:rsidR="008D7F61">
        <w:rPr>
          <w:rFonts w:ascii="Times New Roman" w:hAnsi="Times New Roman"/>
          <w:sz w:val="28"/>
          <w:szCs w:val="28"/>
        </w:rPr>
        <w:t xml:space="preserve">(далее </w:t>
      </w:r>
      <w:r w:rsidR="008D7F61">
        <w:rPr>
          <w:rFonts w:ascii="Times New Roman" w:hAnsi="Times New Roman" w:cs="Times New Roman"/>
          <w:sz w:val="28"/>
          <w:szCs w:val="28"/>
        </w:rPr>
        <w:t>–</w:t>
      </w:r>
      <w:r w:rsidRPr="0063500F">
        <w:rPr>
          <w:rFonts w:ascii="Times New Roman" w:hAnsi="Times New Roman"/>
          <w:sz w:val="28"/>
          <w:szCs w:val="28"/>
        </w:rPr>
        <w:t xml:space="preserve"> комиссия), состав которой утверждается правовым актом администрации города Ставрополя.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Состав комиссии определяется в количестве не менее семи человек.</w:t>
      </w:r>
    </w:p>
    <w:p w:rsidR="0035219C" w:rsidRPr="0063500F" w:rsidRDefault="0035219C" w:rsidP="008D7F61">
      <w:pPr>
        <w:tabs>
          <w:tab w:val="left" w:pos="567"/>
        </w:tabs>
        <w:suppressAutoHyphens/>
        <w:autoSpaceDE w:val="0"/>
        <w:jc w:val="center"/>
        <w:outlineLvl w:val="1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Функции организатора конкурса и организация работы комиссии</w:t>
      </w:r>
    </w:p>
    <w:p w:rsidR="0035219C" w:rsidRPr="0063500F" w:rsidRDefault="0035219C" w:rsidP="008D7F6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Организатор конкурса осуществляет следующие функции: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принимает решение о проведении конкурса, определяет дату, время и место проведения конкурса;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разрабатывает и утверждает (изменяет) конкурсную документацию;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определяет начальную (минимальную) плату за право заключения договора на установку и эксплуатацию рекламной конструкции;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определяет цену договора на установку и эксплуатацию рекламной конструкции;</w:t>
      </w:r>
    </w:p>
    <w:p w:rsidR="0035219C" w:rsidRPr="0063500F" w:rsidRDefault="0035219C" w:rsidP="00E72C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определяет предмет и существенные условия договора на </w:t>
      </w:r>
      <w:proofErr w:type="gramStart"/>
      <w:r w:rsidRPr="0063500F">
        <w:rPr>
          <w:sz w:val="28"/>
          <w:szCs w:val="28"/>
        </w:rPr>
        <w:t>установку</w:t>
      </w:r>
      <w:proofErr w:type="gramEnd"/>
      <w:r w:rsidRPr="0063500F">
        <w:rPr>
          <w:sz w:val="28"/>
          <w:szCs w:val="28"/>
        </w:rPr>
        <w:t xml:space="preserve"> и эксплуатацию рекламной конструкции;</w:t>
      </w:r>
    </w:p>
    <w:p w:rsidR="0035219C" w:rsidRPr="0063500F" w:rsidRDefault="0035219C" w:rsidP="00E72CBF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опубликовывает в газете «Вечерний Ставрополь» (далее </w:t>
      </w:r>
      <w:r w:rsidR="008D7F61">
        <w:rPr>
          <w:sz w:val="28"/>
          <w:szCs w:val="28"/>
        </w:rPr>
        <w:t>–</w:t>
      </w:r>
      <w:r w:rsidRPr="0063500F">
        <w:rPr>
          <w:sz w:val="28"/>
          <w:szCs w:val="28"/>
        </w:rPr>
        <w:t xml:space="preserve"> официальное печатное издание) и размещает в информационно-телекоммуникационной сети </w:t>
      </w:r>
      <w:r w:rsidR="00227AB3">
        <w:rPr>
          <w:sz w:val="28"/>
          <w:szCs w:val="28"/>
        </w:rPr>
        <w:t>«</w:t>
      </w:r>
      <w:r w:rsidRPr="0063500F">
        <w:rPr>
          <w:sz w:val="28"/>
          <w:szCs w:val="28"/>
        </w:rPr>
        <w:t>Интернет</w:t>
      </w:r>
      <w:r w:rsidR="00227AB3">
        <w:rPr>
          <w:sz w:val="28"/>
          <w:szCs w:val="28"/>
        </w:rPr>
        <w:t>»</w:t>
      </w:r>
      <w:r w:rsidRPr="0063500F">
        <w:rPr>
          <w:sz w:val="28"/>
          <w:szCs w:val="28"/>
        </w:rPr>
        <w:t xml:space="preserve"> на официальном сайте администрации города Ставрополя www.stavadm.ru (далее </w:t>
      </w:r>
      <w:r w:rsidR="008D7F61">
        <w:rPr>
          <w:sz w:val="28"/>
          <w:szCs w:val="28"/>
        </w:rPr>
        <w:t>–</w:t>
      </w:r>
      <w:r w:rsidRPr="0063500F">
        <w:rPr>
          <w:sz w:val="28"/>
          <w:szCs w:val="28"/>
        </w:rPr>
        <w:t xml:space="preserve"> официальный сайт) информацию, подлежащую опубликованию и размещению в порядке и сроки в соответствии с настоящим Положением;</w:t>
      </w:r>
    </w:p>
    <w:p w:rsidR="0035219C" w:rsidRPr="0063500F" w:rsidRDefault="0035219C" w:rsidP="00E72CB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осуществляет прием, регистрацию и хранение представленных заявок на участие в конкурсе;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оформляет и подписывает протокол об окончании приема и регистрации заявок на участие в конкурсе;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заключает договор на установку и эксплуатацию рекламной конструкции с победителем конкурса;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осуществляет иные функции, предусмотренные настоящим Положением.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председателя, секретаря комиссии и членов комиссии.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более половины от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5219C" w:rsidRPr="0063500F" w:rsidRDefault="0035219C" w:rsidP="008D7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lastRenderedPageBreak/>
        <w:t xml:space="preserve">Заседание проводит председатель комиссии, а в его отсутствие </w:t>
      </w:r>
      <w:r w:rsidR="008D7F61">
        <w:rPr>
          <w:sz w:val="28"/>
          <w:szCs w:val="28"/>
        </w:rPr>
        <w:t>–</w:t>
      </w:r>
      <w:r w:rsidRPr="0063500F">
        <w:rPr>
          <w:sz w:val="28"/>
          <w:szCs w:val="28"/>
        </w:rPr>
        <w:t xml:space="preserve"> заместитель председателя комиссии. Заседания комиссии проходят открыто и гласно.</w:t>
      </w:r>
    </w:p>
    <w:p w:rsidR="0035219C" w:rsidRPr="0063500F" w:rsidRDefault="0035219C" w:rsidP="00A07B34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Решение комиссии принимается простым большинством голосов от числа присутствующих членов комиссии. При равенстве голосов голос председательствующего на заседании комиссии является решающим.</w:t>
      </w:r>
    </w:p>
    <w:p w:rsidR="0035219C" w:rsidRPr="0063500F" w:rsidRDefault="0035219C" w:rsidP="00E72CBF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Комиссия осуществляет следующие функции: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осуществляет вскрытие конвертов с заявками на участие в конкурсе;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осуществляет проверку сведений, подаваемых участниками конкурса, в соответствии с пунктом 5.3 настоящего Положения;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рассматривает, оценивает и сопоставляет заявки на участие в конкурсе, определяет победителя;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ведет протокол проведения конкурса; </w:t>
      </w:r>
    </w:p>
    <w:p w:rsidR="0035219C" w:rsidRPr="0063500F" w:rsidRDefault="0035219C" w:rsidP="00E72CB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осуществляет иные функции, предусмотренные настоящим Положением.</w:t>
      </w:r>
    </w:p>
    <w:p w:rsidR="0035219C" w:rsidRPr="0063500F" w:rsidRDefault="0035219C" w:rsidP="00DD7D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Извещение о проведении конкурса</w:t>
      </w:r>
    </w:p>
    <w:p w:rsidR="0035219C" w:rsidRPr="0063500F" w:rsidRDefault="0035219C" w:rsidP="00DD7D9E">
      <w:pPr>
        <w:tabs>
          <w:tab w:val="left" w:pos="567"/>
        </w:tabs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-2552"/>
          <w:tab w:val="left" w:pos="0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Извещение о проведении конкурса опубликовывается организатором конкурса в официальном печатном издании и размещается на официальном сайте не менее чем за тридцать дней до даты окончания подачи заявок на участие в конкурсе. 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В извещении о проведении конкурса должны быть указаны следующие сведения:</w:t>
      </w:r>
    </w:p>
    <w:p w:rsidR="0035219C" w:rsidRPr="0063500F" w:rsidRDefault="0035219C" w:rsidP="008A1F35">
      <w:pPr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наименование, место нахождения, почтовый адрес и (или) адрес электронной почты, номер контактного телефона организатора конкурса, ответственных лиц;</w:t>
      </w:r>
    </w:p>
    <w:p w:rsidR="0035219C" w:rsidRPr="0063500F" w:rsidRDefault="0035219C" w:rsidP="008A1F35">
      <w:pPr>
        <w:widowControl w:val="0"/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порядок и место подачи заявок на участие в конкурсе, дата и время начала, дата и время окончания срока подачи заявок на участие в конкурсе (датой начала срока подачи заявок на участие в конкурсе является рабочий день, следующий за днем размещения на официальном сайте извещения о проведении конкурса);</w:t>
      </w:r>
    </w:p>
    <w:p w:rsidR="0035219C" w:rsidRPr="0063500F" w:rsidRDefault="0035219C" w:rsidP="008A1F35">
      <w:pPr>
        <w:widowControl w:val="0"/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порядок, место, дата и время проведения конкурса (в том числе место, дата и время вскрытия конвертов с заявками на участие в конкурсе, место, дата и время рассмотрения таких заявок и подведения итогов конкурса);</w:t>
      </w:r>
    </w:p>
    <w:p w:rsidR="0035219C" w:rsidRPr="0063500F" w:rsidRDefault="0035219C" w:rsidP="008A1F35">
      <w:pPr>
        <w:tabs>
          <w:tab w:val="left" w:pos="-3600"/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предмет конкурса;</w:t>
      </w:r>
    </w:p>
    <w:p w:rsidR="0035219C" w:rsidRPr="0063500F" w:rsidRDefault="0035219C" w:rsidP="008A1F35">
      <w:pPr>
        <w:widowControl w:val="0"/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начальную (минимальную) цену права на заключение договора на установку и эксплуатацию рекламной конструкции в городе Ставрополе (минимальную цену лота);</w:t>
      </w:r>
    </w:p>
    <w:p w:rsidR="0035219C" w:rsidRPr="0063500F" w:rsidRDefault="0035219C" w:rsidP="008A1F35">
      <w:pPr>
        <w:tabs>
          <w:tab w:val="left" w:pos="-2552"/>
          <w:tab w:val="left" w:pos="0"/>
          <w:tab w:val="left" w:pos="851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перечень критериев оценки заявок на участие в конкурсе;</w:t>
      </w:r>
    </w:p>
    <w:p w:rsidR="0035219C" w:rsidRPr="0063500F" w:rsidRDefault="0035219C" w:rsidP="008A1F35">
      <w:pPr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сведения об официальном сайте, на котором размещена конкурсная документация;</w:t>
      </w:r>
    </w:p>
    <w:p w:rsidR="0035219C" w:rsidRPr="0063500F" w:rsidRDefault="0035219C" w:rsidP="008A1F35">
      <w:pPr>
        <w:widowControl w:val="0"/>
        <w:tabs>
          <w:tab w:val="left" w:pos="-2552"/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срок действия договора на установку и эксплуатацию рекламной конструкции;</w:t>
      </w:r>
    </w:p>
    <w:p w:rsidR="0035219C" w:rsidRPr="0063500F" w:rsidRDefault="0035219C" w:rsidP="00A07B34">
      <w:pPr>
        <w:widowControl w:val="0"/>
        <w:tabs>
          <w:tab w:val="left" w:pos="-2552"/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lastRenderedPageBreak/>
        <w:t>размер, порядок и срок внесения обеспечения заявки на участие в конкурсе, реквизиты счета для перечисления обеспечения заявки на участие в конкурсе;</w:t>
      </w:r>
    </w:p>
    <w:p w:rsidR="0035219C" w:rsidRPr="0063500F" w:rsidRDefault="0035219C" w:rsidP="00A07B34">
      <w:pPr>
        <w:widowControl w:val="0"/>
        <w:tabs>
          <w:tab w:val="left" w:pos="-2552"/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срок, в течение которого организатор конкурса вправе отказаться от проведения конкурса, устанавливаемый с учетом требований настоящего Положения;</w:t>
      </w:r>
    </w:p>
    <w:p w:rsidR="0035219C" w:rsidRPr="0063500F" w:rsidRDefault="0035219C" w:rsidP="00A07B34">
      <w:pPr>
        <w:widowControl w:val="0"/>
        <w:tabs>
          <w:tab w:val="left" w:pos="-2552"/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срок со дня размещения на официальном сайте протокола, в течение которого договор на установку и эксплуатацию рекламной конструкции должен быть заключен сторонами, и срок, в течение которого лицо, признанное победителем конкурса, обязано представить организатору конкурса подписанный проект договора.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-2552"/>
          <w:tab w:val="left" w:pos="0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Изменения в извещение о проведении конкурса могут быть внесены, опубликованы в официальном печатном издании и размещены на официальном сайте организатором конкурса не </w:t>
      </w:r>
      <w:proofErr w:type="gramStart"/>
      <w:r w:rsidRPr="0063500F">
        <w:rPr>
          <w:rFonts w:ascii="Times New Roman" w:hAnsi="Times New Roman"/>
          <w:sz w:val="28"/>
          <w:szCs w:val="28"/>
        </w:rPr>
        <w:t>позднее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чем за пять дней до даты окончания срока подачи заявок на участие в конкурсе. При этом срок подачи заявок на участие в конкурсе должен быть продлен таким образом, чтобы </w:t>
      </w:r>
      <w:proofErr w:type="gramStart"/>
      <w:r w:rsidRPr="0063500F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 официальном печатном издании и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семи дней.</w:t>
      </w:r>
    </w:p>
    <w:p w:rsidR="0035219C" w:rsidRPr="0063500F" w:rsidRDefault="0035219C" w:rsidP="008A1F35">
      <w:pPr>
        <w:tabs>
          <w:tab w:val="left" w:pos="567"/>
          <w:tab w:val="left" w:pos="993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Участники конкурса, подавшие заявку на участие в конкурсе до дня внесения изменений в извещение о проведении конкурса, в двухдневный срок извещаются телефонограммой, </w:t>
      </w:r>
      <w:proofErr w:type="spellStart"/>
      <w:r w:rsidRPr="0063500F">
        <w:rPr>
          <w:sz w:val="28"/>
          <w:szCs w:val="28"/>
        </w:rPr>
        <w:t>факсограммой</w:t>
      </w:r>
      <w:proofErr w:type="spellEnd"/>
      <w:r w:rsidRPr="0063500F">
        <w:rPr>
          <w:sz w:val="28"/>
          <w:szCs w:val="28"/>
        </w:rPr>
        <w:t xml:space="preserve">, электронной почтой и другим общепринятым способом о принятом </w:t>
      </w:r>
      <w:proofErr w:type="gramStart"/>
      <w:r w:rsidRPr="0063500F">
        <w:rPr>
          <w:sz w:val="28"/>
          <w:szCs w:val="28"/>
        </w:rPr>
        <w:t>решении</w:t>
      </w:r>
      <w:proofErr w:type="gramEnd"/>
      <w:r w:rsidRPr="0063500F">
        <w:rPr>
          <w:sz w:val="28"/>
          <w:szCs w:val="28"/>
        </w:rPr>
        <w:t xml:space="preserve"> о внесении изменений в извещение о проведении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Организатор конкурса вправе отказаться от проведения конкурса, при условии опубликования в официальном печатном издании и размещения на официальном сайте извещения об отказе от проведения конкурса не </w:t>
      </w:r>
      <w:proofErr w:type="gramStart"/>
      <w:r w:rsidRPr="0063500F">
        <w:rPr>
          <w:rFonts w:ascii="Times New Roman" w:hAnsi="Times New Roman"/>
          <w:sz w:val="28"/>
          <w:szCs w:val="28"/>
        </w:rPr>
        <w:t>позднее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чем за семь дней до даты окончания срока подачи заявок на участие в конкурсе. </w:t>
      </w:r>
      <w:proofErr w:type="gramStart"/>
      <w:r w:rsidRPr="0063500F">
        <w:rPr>
          <w:rFonts w:ascii="Times New Roman" w:hAnsi="Times New Roman"/>
          <w:sz w:val="28"/>
          <w:szCs w:val="28"/>
        </w:rPr>
        <w:t>В течение двух рабочих дней после опубликования в официальном печатном издании и размещения на официальном сайте извещения об отказе от проведения конкурса, в случае если на конвертах с поданными заявками на участие в конкурсе не указаны почтовые адреса или сведения о месте нахождения (о месте жительства) участников конкурса, организатор конкурса вскрывает конверты с заявками на участие в конкурсе и в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течение пяти рабочих дней направляет соответствующие уведомления всем участникам конкурса.</w:t>
      </w:r>
    </w:p>
    <w:p w:rsidR="0035219C" w:rsidRPr="0063500F" w:rsidRDefault="0035219C" w:rsidP="00DD7D9E">
      <w:pPr>
        <w:tabs>
          <w:tab w:val="left" w:pos="567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Конкурсная документация</w:t>
      </w:r>
    </w:p>
    <w:p w:rsidR="0035219C" w:rsidRPr="0063500F" w:rsidRDefault="0035219C" w:rsidP="00DD7D9E">
      <w:pPr>
        <w:tabs>
          <w:tab w:val="left" w:pos="567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Конкурсная документация разрабатывается и утверждается организатором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Конкурсная документация должна содержать:</w:t>
      </w:r>
    </w:p>
    <w:p w:rsidR="0035219C" w:rsidRPr="0063500F" w:rsidRDefault="0035219C" w:rsidP="008A1F35">
      <w:pPr>
        <w:tabs>
          <w:tab w:val="left" w:pos="567"/>
          <w:tab w:val="left" w:pos="1276"/>
          <w:tab w:val="left" w:pos="1418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lastRenderedPageBreak/>
        <w:t>требования к участникам конкурса, а также к форме и содержанию заявки на участие в конкурсе;</w:t>
      </w:r>
    </w:p>
    <w:p w:rsidR="0035219C" w:rsidRPr="0063500F" w:rsidRDefault="0035219C" w:rsidP="008A1F35">
      <w:pPr>
        <w:tabs>
          <w:tab w:val="left" w:pos="567"/>
          <w:tab w:val="left" w:pos="1276"/>
          <w:tab w:val="left" w:pos="1418"/>
        </w:tabs>
        <w:suppressAutoHyphens/>
        <w:autoSpaceDE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информацию о предмете конкурса (о типе рекламной конструкции, месте предполагаемой установки рекламной конструкции, технических характеристиках рекламной конструкции, в том числе ее архитектурно-художественных параметрах);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начальную (минимальную) цену права на заключение договора на установку и эксплуатацию рекламной конструкции в городе Ставрополе (минимальную цену лота);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порядок, место, дату и время проведения конкурса, в том числе порядок и место подачи заявок на участие в конкурсе, дату и время начала, дату и время окончания срока подачи заявок на участие в конкурсе;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порядок и срок внесения изменений в заявки на участие в конкурсе;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порядок и срок отзыва заявок на участие в конкурсе;</w:t>
      </w:r>
    </w:p>
    <w:p w:rsidR="0035219C" w:rsidRPr="0063500F" w:rsidRDefault="0035219C" w:rsidP="008A1F35">
      <w:pPr>
        <w:tabs>
          <w:tab w:val="left" w:pos="567"/>
          <w:tab w:val="left" w:pos="1276"/>
          <w:tab w:val="left" w:pos="1418"/>
        </w:tabs>
        <w:suppressAutoHyphens/>
        <w:autoSpaceDE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критерии оценки заявок на участие в конкурсе, устанавливаемые в соответствии с пунктом 6.10 настоящего Положения; 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срок со дня размещения на официальном сайте протокола, в течение которого договор на установку и эксплуатацию рекламной конструкции должен быть заключен сторонами, и срок, в течение которого лицо, признанное победителем конкурса, обязано представить организатору конкурса подписанный проект договора;</w:t>
      </w:r>
    </w:p>
    <w:p w:rsidR="0035219C" w:rsidRPr="0063500F" w:rsidRDefault="0035219C" w:rsidP="008A1F35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проект договора на установку и эксплуатацию рекламной конструкции на территории города Ставрополя (в случае проведения конкурса по нескольким лотам </w:t>
      </w:r>
      <w:r w:rsidR="00DD7D9E">
        <w:rPr>
          <w:sz w:val="28"/>
          <w:szCs w:val="28"/>
        </w:rPr>
        <w:t>–</w:t>
      </w:r>
      <w:r w:rsidRPr="0063500F">
        <w:rPr>
          <w:sz w:val="28"/>
          <w:szCs w:val="28"/>
        </w:rPr>
        <w:t xml:space="preserve"> проект договора на установку и эксплуатацию рекламной конструкции в отношении каждого лота);</w:t>
      </w:r>
    </w:p>
    <w:p w:rsidR="0035219C" w:rsidRPr="0063500F" w:rsidRDefault="0035219C" w:rsidP="008A1F3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3500F">
        <w:rPr>
          <w:sz w:val="28"/>
          <w:szCs w:val="28"/>
        </w:rPr>
        <w:t>размер, порядок и срок внесения и возврата обеспечения заявки на участие в конкурсе, реквизиты счета для перечисления обеспечения заявки на участие в конкурсе (размер обеспечения заявки должен быть не менее тридцати процентов, но не более пятидесяти процентов от начальной (минимальной) цены права на заключение договора на установку и эксплуатацию рекламной конструкции (минимальной цены лота</w:t>
      </w:r>
      <w:bookmarkStart w:id="0" w:name="_GoBack"/>
      <w:bookmarkEnd w:id="0"/>
      <w:r w:rsidRPr="0063500F">
        <w:rPr>
          <w:sz w:val="28"/>
          <w:szCs w:val="28"/>
        </w:rPr>
        <w:t>).</w:t>
      </w:r>
      <w:proofErr w:type="gramEnd"/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Организатор конкурса вправе принять решение о внесении изменений в конкурсную документацию не </w:t>
      </w:r>
      <w:proofErr w:type="gramStart"/>
      <w:r w:rsidRPr="0063500F">
        <w:rPr>
          <w:rFonts w:ascii="Times New Roman" w:hAnsi="Times New Roman"/>
          <w:sz w:val="28"/>
          <w:szCs w:val="28"/>
        </w:rPr>
        <w:t>позднее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p w:rsidR="0035219C" w:rsidRPr="0063500F" w:rsidRDefault="0035219C" w:rsidP="008D7F61">
      <w:pPr>
        <w:tabs>
          <w:tab w:val="left" w:pos="567"/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lastRenderedPageBreak/>
        <w:t xml:space="preserve">Участники конкурса, подавшие заявку на участие в конкурсе до дня внесения изменений в конкурсную документацию, в двухдневный срок извещаются телефонограммой, </w:t>
      </w:r>
      <w:proofErr w:type="spellStart"/>
      <w:r w:rsidRPr="0063500F">
        <w:rPr>
          <w:sz w:val="28"/>
          <w:szCs w:val="28"/>
        </w:rPr>
        <w:t>факсограммой</w:t>
      </w:r>
      <w:proofErr w:type="spellEnd"/>
      <w:r w:rsidRPr="0063500F">
        <w:rPr>
          <w:sz w:val="28"/>
          <w:szCs w:val="28"/>
        </w:rPr>
        <w:t xml:space="preserve">, электронной почтой и другим общепринятым способом о принятом </w:t>
      </w:r>
      <w:proofErr w:type="gramStart"/>
      <w:r w:rsidRPr="0063500F">
        <w:rPr>
          <w:sz w:val="28"/>
          <w:szCs w:val="28"/>
        </w:rPr>
        <w:t>решении</w:t>
      </w:r>
      <w:proofErr w:type="gramEnd"/>
      <w:r w:rsidRPr="0063500F">
        <w:rPr>
          <w:sz w:val="28"/>
          <w:szCs w:val="28"/>
        </w:rPr>
        <w:t xml:space="preserve"> о внесении изменений в конкурсную документацию.</w:t>
      </w:r>
    </w:p>
    <w:p w:rsidR="0035219C" w:rsidRPr="0063500F" w:rsidRDefault="0035219C" w:rsidP="008D7F61">
      <w:pPr>
        <w:tabs>
          <w:tab w:val="left" w:pos="567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Порядок подачи заявок на участие в конкурсе</w:t>
      </w:r>
    </w:p>
    <w:p w:rsidR="0035219C" w:rsidRPr="0063500F" w:rsidRDefault="0035219C" w:rsidP="008D7F61">
      <w:pPr>
        <w:tabs>
          <w:tab w:val="left" w:pos="567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Заявка на участие в конкурсе подается участником конкурса в срок и по форме, </w:t>
      </w:r>
      <w:proofErr w:type="gramStart"/>
      <w:r w:rsidRPr="0063500F">
        <w:rPr>
          <w:rFonts w:ascii="Times New Roman" w:hAnsi="Times New Roman"/>
          <w:sz w:val="28"/>
          <w:szCs w:val="28"/>
        </w:rPr>
        <w:t>которые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установлены конкурсной документацией. Подача заявки на участие в конкурсе означает согласие участника конкурса с условиями конкурса и принятие им обязательств о соблюдении этих условий.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Заявка на участие в конкурсе подается участником конкурса в письменной форме в запечатанном конверте. При этом на конверте указывается номер лота и наименование участника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Заявка на участие в конкурсе должна содержать:</w:t>
      </w:r>
    </w:p>
    <w:p w:rsidR="0035219C" w:rsidRPr="0063500F" w:rsidRDefault="0035219C" w:rsidP="000E3E90">
      <w:pPr>
        <w:pStyle w:val="ac"/>
        <w:numPr>
          <w:ilvl w:val="0"/>
          <w:numId w:val="2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сведения и документы об участнике:</w:t>
      </w:r>
    </w:p>
    <w:p w:rsidR="0035219C" w:rsidRPr="0063500F" w:rsidRDefault="0035219C" w:rsidP="008D7F61">
      <w:pPr>
        <w:tabs>
          <w:tab w:val="left" w:pos="567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 и индивидуального предпринимателя), сведения о государственной регистрации в качестве индивидуального предпринимателя (для индивидуального предпринимателя), номер контактного телефона;</w:t>
      </w:r>
    </w:p>
    <w:p w:rsidR="0035219C" w:rsidRPr="0063500F" w:rsidRDefault="0035219C" w:rsidP="008D7F6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сведения об общей площади информационных полей рекламных конструкций, разрешения на установку и эксплуатацию которых выданы претенденту и его аффилированным лицам, установленных на территории города Ставрополя, в соответствии с законодательством;</w:t>
      </w:r>
    </w:p>
    <w:p w:rsidR="0035219C" w:rsidRPr="0063500F" w:rsidRDefault="0035219C" w:rsidP="008D7F61">
      <w:pPr>
        <w:tabs>
          <w:tab w:val="left" w:pos="567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документ, подтверждающий полномочия лица на осуществление действий от имени участника конкурса. Для юридического лица </w:t>
      </w:r>
      <w:r w:rsidR="008D7F61">
        <w:rPr>
          <w:sz w:val="28"/>
          <w:szCs w:val="28"/>
        </w:rPr>
        <w:t>–</w:t>
      </w:r>
      <w:r w:rsidRPr="0063500F">
        <w:rPr>
          <w:sz w:val="28"/>
          <w:szCs w:val="28"/>
        </w:rPr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 (далее – руководитель).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участника, заверенную печатью участника конкурса и подписанную руководителем участника конкурса (для юридического лица) или уполномоченным этим руководителем лицом. В случае если указанная доверенность подписана лицом, уполномоченным руководителем участника конкурса, заявка на участие в конкурсе должна также содержать документ, подтверждающий полномочия такого лица;</w:t>
      </w:r>
    </w:p>
    <w:p w:rsidR="0035219C" w:rsidRPr="0063500F" w:rsidRDefault="0035219C" w:rsidP="008D7F61">
      <w:pPr>
        <w:tabs>
          <w:tab w:val="left" w:pos="567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копии учредительных документов участника конкурса (для юридического лица).</w:t>
      </w:r>
    </w:p>
    <w:p w:rsidR="0035219C" w:rsidRPr="0063500F" w:rsidRDefault="0035219C" w:rsidP="008D7F6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3500F">
        <w:rPr>
          <w:sz w:val="28"/>
          <w:szCs w:val="28"/>
        </w:rPr>
        <w:lastRenderedPageBreak/>
        <w:t>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в рамках межведомственного взаимодействия.</w:t>
      </w:r>
      <w:proofErr w:type="gramEnd"/>
      <w:r w:rsidRPr="0063500F">
        <w:rPr>
          <w:sz w:val="28"/>
          <w:szCs w:val="28"/>
        </w:rPr>
        <w:t xml:space="preserve"> З</w:t>
      </w:r>
      <w:r w:rsidRPr="0063500F">
        <w:rPr>
          <w:rFonts w:eastAsia="Arial CYR"/>
          <w:bCs/>
          <w:color w:val="000000"/>
          <w:sz w:val="28"/>
          <w:szCs w:val="28"/>
          <w:lang w:eastAsia="ar-SA"/>
        </w:rPr>
        <w:t xml:space="preserve">аявитель вправе лично предоставить в уполномоченный орган </w:t>
      </w:r>
      <w:r w:rsidRPr="0063500F">
        <w:rPr>
          <w:sz w:val="28"/>
          <w:szCs w:val="28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35219C" w:rsidRPr="0063500F" w:rsidRDefault="0035219C" w:rsidP="000E3E90">
      <w:pPr>
        <w:pStyle w:val="ac"/>
        <w:numPr>
          <w:ilvl w:val="0"/>
          <w:numId w:val="2"/>
        </w:numPr>
        <w:tabs>
          <w:tab w:val="left" w:pos="567"/>
          <w:tab w:val="left" w:pos="993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предложения по критериям оценки заявок на участие в конкурсе, установленные пунктом 6.10 настоящего Положения;</w:t>
      </w:r>
    </w:p>
    <w:p w:rsidR="0035219C" w:rsidRPr="0063500F" w:rsidRDefault="0035219C" w:rsidP="000E3E90">
      <w:pPr>
        <w:pStyle w:val="ac"/>
        <w:numPr>
          <w:ilvl w:val="0"/>
          <w:numId w:val="2"/>
        </w:numPr>
        <w:tabs>
          <w:tab w:val="left" w:pos="567"/>
          <w:tab w:val="left" w:pos="993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документы, подтверждающие внесение обеспечения заявки на участие в конкурсе (платежное поручение, оформленное с учетом всех требований законодательства, с отметкой кредитного учреждения об исполнении).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конкурса (для юридического лица, индивидуального предпринимателя) и подписана участником конкурса или лицом, уполномоченным таким участником конкурса.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Соблюдение участником конкурса указанных требований означает, что все документы и сведения, входящие в состав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Не допускается требовать от участника конкурса документов и сведений, не предусмотренных пунктом 5.3 настоящего Положения. 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Участник конкурса вправе подать только одну заявку на участие в конкурсе в отношении каждого предмета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Прием заявок на участие в конкурсе прекращается в день</w:t>
      </w:r>
      <w:r w:rsidR="00227AB3">
        <w:rPr>
          <w:rFonts w:ascii="Times New Roman" w:hAnsi="Times New Roman"/>
          <w:sz w:val="28"/>
          <w:szCs w:val="28"/>
        </w:rPr>
        <w:t>,</w:t>
      </w:r>
      <w:r w:rsidRPr="0063500F">
        <w:rPr>
          <w:rFonts w:ascii="Times New Roman" w:hAnsi="Times New Roman"/>
          <w:sz w:val="28"/>
          <w:szCs w:val="28"/>
        </w:rPr>
        <w:t xml:space="preserve"> предшествующий дню проведения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Участники конкурса, организатор конкурса, комиссия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Лицо, осуществляющее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lastRenderedPageBreak/>
        <w:t xml:space="preserve">Участник конкурса вправе изменить или отозвать заявку </w:t>
      </w:r>
      <w:proofErr w:type="gramStart"/>
      <w:r w:rsidRPr="0063500F">
        <w:rPr>
          <w:rFonts w:ascii="Times New Roman" w:hAnsi="Times New Roman"/>
          <w:sz w:val="28"/>
          <w:szCs w:val="28"/>
        </w:rPr>
        <w:t>на участие в конкурсе в любое время до срока окончания при</w:t>
      </w:r>
      <w:r w:rsidR="00227AB3">
        <w:rPr>
          <w:rFonts w:ascii="Times New Roman" w:hAnsi="Times New Roman"/>
          <w:sz w:val="28"/>
          <w:szCs w:val="28"/>
        </w:rPr>
        <w:t>е</w:t>
      </w:r>
      <w:r w:rsidRPr="0063500F">
        <w:rPr>
          <w:rFonts w:ascii="Times New Roman" w:hAnsi="Times New Roman"/>
          <w:sz w:val="28"/>
          <w:szCs w:val="28"/>
        </w:rPr>
        <w:t>ма заявок на участие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 конкурсе.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Каждый конверт с заявкой на участие в конкурсе, поступивший в срок, указанный в конкурсной документации, регистрируется организатором конкурса. По требованию участника конкурса организатор конкурса выдает расписку в получении конверта с такой заявкой с указанием даты и времени его получения.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suppressAutoHyphens/>
        <w:autoSpaceDE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В случае если по окончании срока подачи заявок на участие в конкурсе подана только одна заявка или не подано ни одной заявки,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6 настоящего Положения. </w:t>
      </w:r>
      <w:proofErr w:type="gramStart"/>
      <w:r w:rsidRPr="0063500F">
        <w:rPr>
          <w:rFonts w:ascii="Times New Roman" w:hAnsi="Times New Roman"/>
          <w:sz w:val="28"/>
          <w:szCs w:val="28"/>
        </w:rPr>
        <w:t>В случае если такая заявка соответствует требованиям, предусмотренным конкурсной документацией, организатор конку</w:t>
      </w:r>
      <w:r w:rsidR="00227AB3">
        <w:rPr>
          <w:rFonts w:ascii="Times New Roman" w:hAnsi="Times New Roman"/>
          <w:sz w:val="28"/>
          <w:szCs w:val="28"/>
        </w:rPr>
        <w:t>рса в течение тре</w:t>
      </w:r>
      <w:r w:rsidRPr="0063500F">
        <w:rPr>
          <w:rFonts w:ascii="Times New Roman" w:hAnsi="Times New Roman"/>
          <w:sz w:val="28"/>
          <w:szCs w:val="28"/>
        </w:rPr>
        <w:t>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договора на установку и эксплуатацию рекламной конструкции, который составляется путем включения условий исполнения договора на установку и эксплуатацию рекламной конструкции, предложенных данным участником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 заявке на участие в конкурсе, в проект договора на установку и эксплуатацию рекламной конструкции, прилагаемого к конкурсной документации.</w:t>
      </w:r>
    </w:p>
    <w:p w:rsidR="0035219C" w:rsidRPr="0063500F" w:rsidRDefault="0035219C" w:rsidP="008D7F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19C" w:rsidRPr="0063500F" w:rsidRDefault="0035219C" w:rsidP="000E3E90">
      <w:pPr>
        <w:pStyle w:val="ac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Порядок проведения конкурса</w:t>
      </w:r>
    </w:p>
    <w:p w:rsidR="0035219C" w:rsidRPr="0063500F" w:rsidRDefault="0035219C" w:rsidP="008D7F61">
      <w:pPr>
        <w:tabs>
          <w:tab w:val="left" w:pos="567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 xml:space="preserve">В случае установления факта подачи одним участником конкурса двух и более заявок на участие в конкурсе в отношении одного и того же лота при условии, что поданные ранее заявки этим участником не отозваны, все заявки на участие в конкурсе такого участника конкурса, поданные в отношении данного лота, не рассматриваются, что отражается в протоколе. </w:t>
      </w:r>
      <w:proofErr w:type="gramEnd"/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Участники конкурса вправе присутствовать при открытии конвертов с заявками на участие в конкурсе.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Участник конкурса, присутствующий при вскрытии конвертов, вправе удостовериться в целостности конверта с заявкой, представленной им организатору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lastRenderedPageBreak/>
        <w:t xml:space="preserve">При вскрытии конвертов с заявками на участие в конкурсе объявляются и заносятся в протокол проведения конкурса наименование (для юридического лица), фамилия, имя, отчество (для физического лица и индивидуального предпринимателя) и почтовый адрес каждого участника конкурса, конверт с заявкой на </w:t>
      </w:r>
      <w:proofErr w:type="gramStart"/>
      <w:r w:rsidRPr="0063500F">
        <w:rPr>
          <w:rFonts w:ascii="Times New Roman" w:hAnsi="Times New Roman"/>
          <w:sz w:val="28"/>
          <w:szCs w:val="28"/>
        </w:rPr>
        <w:t>участие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 конкурсе которого вскрывается, наличие сведений и документов, предусмотренных конкурсной документацией, предложения по критериям оценки заявок на участие в конкурсе, установленным пунктом 6.10 настоящего Положения.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 xml:space="preserve">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63500F">
        <w:rPr>
          <w:sz w:val="28"/>
          <w:szCs w:val="28"/>
        </w:rPr>
        <w:t>несостоявшимся</w:t>
      </w:r>
      <w:proofErr w:type="gramEnd"/>
      <w:r w:rsidRPr="0063500F">
        <w:rPr>
          <w:sz w:val="28"/>
          <w:szCs w:val="28"/>
        </w:rPr>
        <w:t>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Комиссия рассматривает заявки на участие в конкурсе на предмет соответствия требованиям, установленным конкурсной документацией.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При рассмотрении заявок на участие в конкурсе комиссия отклоняет заявку на участие в конкурсе в случаях: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отсутствия в составе заявки на участие в конкурсе документов и сведений, определенных пунктом 5.3 настоящего Положения, или предоставления недостоверных сведений;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несоответствия заявки на участие в конкурсе требованиям конкурсной документации;</w:t>
      </w:r>
    </w:p>
    <w:p w:rsidR="0035219C" w:rsidRPr="0063500F" w:rsidRDefault="0035219C" w:rsidP="008A1F35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несоответстви</w:t>
      </w:r>
      <w:r w:rsidR="00517A22">
        <w:rPr>
          <w:sz w:val="28"/>
          <w:szCs w:val="28"/>
        </w:rPr>
        <w:t>я</w:t>
      </w:r>
      <w:r w:rsidRPr="0063500F">
        <w:rPr>
          <w:sz w:val="28"/>
          <w:szCs w:val="28"/>
        </w:rPr>
        <w:t xml:space="preserve"> требованиям, предусмотренным частью 5.3 статьи 19 Федерального закона «О рекламе».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Отклонение заявок на участие в конкурсе по иным основаниям не допускается.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>Решение об отклонении заявки на участие в конкурсе вносится в протокол проведения конкурса с указанием сведений об участнике конкурса, подавшем указанную заявку, обоснованием отклонения заявки на участие в конкурсе со ссылкой на требования настоящего Положения и конкурсной документации, которым не соответствует указанная заявка, положения такой заявки, не соответствующие требованиям настоящего Положения и конкурсной документации.</w:t>
      </w:r>
      <w:proofErr w:type="gramEnd"/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В случае если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настоящего Положения и конкурсной документации, конкурс признается несостоявшимся.</w:t>
      </w:r>
    </w:p>
    <w:p w:rsidR="0035219C" w:rsidRPr="0063500F" w:rsidRDefault="0035219C" w:rsidP="008A1F35">
      <w:pPr>
        <w:tabs>
          <w:tab w:val="left" w:pos="567"/>
          <w:tab w:val="left" w:pos="127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В случае если в конкурсной документации предусмотрено два лота и более, конкурс признается несостоявшимся только в отношении того лота, по которому комиссией принято решение об отклонении всех заявок на участие в конкурсе, или только одна заявка на участие в конкурсе соответствует требованиям настоящего Положения и конкурсной документации.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 xml:space="preserve">Если конкурс признан несостоявшимся и только одна заявка на участие в конкурсе соответствует требованиям настоящего Положения и конкурсной документации, организатор конкурса в течение трех рабочих </w:t>
      </w:r>
      <w:r w:rsidRPr="0063500F">
        <w:rPr>
          <w:rFonts w:ascii="Times New Roman" w:hAnsi="Times New Roman"/>
          <w:sz w:val="28"/>
          <w:szCs w:val="28"/>
        </w:rPr>
        <w:lastRenderedPageBreak/>
        <w:t>дней со дня подписания протокола проведения конкурса обязан передать участнику конкурса, подавшему указанную заявку, проект договора на установку и эксплуатацию рекламной конструкции, который составляется путем включения условий исполнения договора на установку и эксплуатацию рекламной конструкции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3500F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данным участником в заявке на участие в конкурсе, в проект договора на установку и эксплуатацию рекламной конструкции, прилагаемого к конкурсной документации.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Оценка и сопоставление заявок на участие в конкурсе осуществляются комиссией в целях выявления лучших условий установки и эксплуатации рекламной конструкции по критериям и в порядке, которые установлены конкурсной документацией в соответствии с пунктом 6.10 настоящего Положения.</w:t>
      </w:r>
    </w:p>
    <w:p w:rsidR="0035219C" w:rsidRPr="0063500F" w:rsidRDefault="0035219C" w:rsidP="008A1F35">
      <w:pPr>
        <w:tabs>
          <w:tab w:val="left" w:pos="567"/>
          <w:tab w:val="left" w:pos="1276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63500F">
        <w:rPr>
          <w:sz w:val="28"/>
          <w:szCs w:val="28"/>
        </w:rPr>
        <w:t>На основании результатов оценки и сопоставления заявок на участие в конкурсе комиссия определяет участника конкурса, предложившего наилучшие условия установки и эксплуатации рекламных конструкций и участника, предложившего следующие после победителя по значимости условия установки и эксплуатации рекламных конструкций.</w:t>
      </w:r>
      <w:proofErr w:type="gramEnd"/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418"/>
        </w:tabs>
        <w:suppressAutoHyphens/>
        <w:autoSpaceDE w:val="0"/>
        <w:spacing w:line="23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Критериями оценки заявок на участие в конкурсе являются:</w:t>
      </w:r>
    </w:p>
    <w:p w:rsidR="0035219C" w:rsidRPr="0063500F" w:rsidRDefault="0035219C" w:rsidP="00227AB3">
      <w:pPr>
        <w:pStyle w:val="ac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размер цены права на заключение договора на установку и эксплуатацию рекламной конструкции.</w:t>
      </w:r>
    </w:p>
    <w:p w:rsidR="0035219C" w:rsidRPr="0063500F" w:rsidRDefault="0035219C" w:rsidP="00227AB3">
      <w:pPr>
        <w:tabs>
          <w:tab w:val="left" w:pos="567"/>
          <w:tab w:val="left" w:pos="993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Максимальная значимость критерия составляет девяносто пять баллов.</w:t>
      </w:r>
    </w:p>
    <w:p w:rsidR="0035219C" w:rsidRPr="0063500F" w:rsidRDefault="0035219C" w:rsidP="00227AB3">
      <w:pPr>
        <w:tabs>
          <w:tab w:val="left" w:pos="567"/>
          <w:tab w:val="left" w:pos="993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Максимальная значимость критерия присуждается конкурсной заявке с наибольшей ценой предложения. Последующие конкурсные заявки оцениваются пропорционально к наибольшей цене предложения по данному критерию</w:t>
      </w:r>
      <w:r w:rsidR="00227AB3">
        <w:rPr>
          <w:sz w:val="28"/>
          <w:szCs w:val="28"/>
        </w:rPr>
        <w:t>;</w:t>
      </w:r>
      <w:r w:rsidRPr="0063500F">
        <w:rPr>
          <w:sz w:val="28"/>
          <w:szCs w:val="28"/>
        </w:rPr>
        <w:t xml:space="preserve"> </w:t>
      </w:r>
    </w:p>
    <w:p w:rsidR="0035219C" w:rsidRPr="0063500F" w:rsidRDefault="0035219C" w:rsidP="00227AB3">
      <w:pPr>
        <w:pStyle w:val="ac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годовой объем социальной рекламы (в процентах к информационной площади, включенной в лот), который победитель обязуется разместить.</w:t>
      </w:r>
    </w:p>
    <w:p w:rsidR="0035219C" w:rsidRPr="0063500F" w:rsidRDefault="0035219C" w:rsidP="00227AB3">
      <w:pPr>
        <w:tabs>
          <w:tab w:val="left" w:pos="567"/>
          <w:tab w:val="left" w:pos="993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Максимальная значимость критерия составляет пять баллов.</w:t>
      </w:r>
    </w:p>
    <w:p w:rsidR="0035219C" w:rsidRPr="0063500F" w:rsidRDefault="0035219C" w:rsidP="00227AB3">
      <w:pPr>
        <w:tabs>
          <w:tab w:val="left" w:pos="567"/>
          <w:tab w:val="left" w:pos="993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Максимальная значимость критерия присуждается конкурсной заявке с наибольшим процентом информационной площади, включ</w:t>
      </w:r>
      <w:r w:rsidR="00227AB3">
        <w:rPr>
          <w:sz w:val="28"/>
          <w:szCs w:val="28"/>
        </w:rPr>
        <w:t>е</w:t>
      </w:r>
      <w:r w:rsidRPr="0063500F">
        <w:rPr>
          <w:sz w:val="28"/>
          <w:szCs w:val="28"/>
        </w:rPr>
        <w:t xml:space="preserve">нной в лот, предложенным для размещения социальной рекламы. Последующие конкурсные заявки по данному критерию оцениваются пропорционально к наибольшему проценту предложения по данному критерию. </w:t>
      </w:r>
    </w:p>
    <w:p w:rsidR="0035219C" w:rsidRPr="0063500F" w:rsidRDefault="0035219C" w:rsidP="00227AB3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Совокупная значимость критериев, перечисленных в подпунктах 1 и 2 пункта 6.10 настоящего Положения</w:t>
      </w:r>
      <w:r w:rsidR="00A567A8">
        <w:rPr>
          <w:sz w:val="28"/>
          <w:szCs w:val="28"/>
        </w:rPr>
        <w:t>,</w:t>
      </w:r>
      <w:r w:rsidRPr="0063500F">
        <w:rPr>
          <w:sz w:val="28"/>
          <w:szCs w:val="28"/>
        </w:rPr>
        <w:t xml:space="preserve"> не должна превышать сто баллов.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Не допускается использование иных критериев оценки заявок на участие в конкурсе, за исключением предусмотренных пунктом 6.10 настоящего Положения.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Лицом, победившим в конкурсе, признается участник конкурса, набравший наибольшее количество баллов. При равенстве баллов по условиям лота двух и более участников конкурса победившим считается участник конкурса, подавший заявку на участие в конкурсе раньше. 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 xml:space="preserve">Комиссия ведет протокол проведения конкурса, в котором помимо сведений, указанных в пункте 6.3 настоящего Положения, должны содержаться сведения о принятом на основании результатов оценки и </w:t>
      </w:r>
      <w:r w:rsidRPr="0063500F">
        <w:rPr>
          <w:rFonts w:ascii="Times New Roman" w:hAnsi="Times New Roman"/>
          <w:sz w:val="28"/>
          <w:szCs w:val="28"/>
        </w:rPr>
        <w:lastRenderedPageBreak/>
        <w:t>сопоставления заявок на участие в конкурсе решении о выборе победителя конкурса, а также наименования (для юридических лиц), фамилии, имена, отчества (для физических лиц и индивидуальных предпринимателей) и почтовые адреса победителя конкурса и участника, предложившего следующие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после победителя по значимости условия установки и эксплуатации рекламных конструкций.</w:t>
      </w:r>
    </w:p>
    <w:p w:rsidR="0035219C" w:rsidRPr="0063500F" w:rsidRDefault="0035219C" w:rsidP="008A1F35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Протокол подписывается всеми присутствующими членами комиссии не позднее дня, следующего после дня проведения конкурса. Протокол составляется в двух экземплярах, один из которых хранится у организатора конкурса.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Организатор конкурса в течение трех рабочих дней с даты подписания протокола проведения конкурса передает победителю конкурса один экземпляр вышеуказанного протокола и договор на </w:t>
      </w:r>
      <w:proofErr w:type="gramStart"/>
      <w:r w:rsidRPr="0063500F">
        <w:rPr>
          <w:rFonts w:ascii="Times New Roman" w:hAnsi="Times New Roman"/>
          <w:sz w:val="28"/>
          <w:szCs w:val="28"/>
        </w:rPr>
        <w:t>установку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и эксплуатацию рекламной конструкции на территории города Ставрополя, прилагаем</w:t>
      </w:r>
      <w:r w:rsidR="00E62A0C">
        <w:rPr>
          <w:rFonts w:ascii="Times New Roman" w:hAnsi="Times New Roman"/>
          <w:sz w:val="28"/>
          <w:szCs w:val="28"/>
        </w:rPr>
        <w:t>ый</w:t>
      </w:r>
      <w:r w:rsidRPr="0063500F">
        <w:rPr>
          <w:rFonts w:ascii="Times New Roman" w:hAnsi="Times New Roman"/>
          <w:sz w:val="28"/>
          <w:szCs w:val="28"/>
        </w:rPr>
        <w:t xml:space="preserve"> к конкурсной документации. 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suppressAutoHyphens/>
        <w:autoSpaceDE w:val="0"/>
        <w:spacing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Протокол проведения конкурса размещается на официальном сайте организатором конкурса в течение дня, следующего после дня подписания членами комиссии указанного протокола.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Протокол проведения конкурса, заявки на участие в конкурсе, конкурсная документация и изменения, внесенные в конкурсную документацию, хранятся организатором конкурса не менее пяти лет.</w:t>
      </w:r>
    </w:p>
    <w:p w:rsidR="008D7F61" w:rsidRPr="0063500F" w:rsidRDefault="008D7F61" w:rsidP="00227AB3">
      <w:pPr>
        <w:tabs>
          <w:tab w:val="left" w:pos="567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</w:p>
    <w:p w:rsidR="0035219C" w:rsidRPr="0063500F" w:rsidRDefault="0035219C" w:rsidP="00227AB3">
      <w:pPr>
        <w:pStyle w:val="ac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exact"/>
        <w:ind w:left="1054" w:hanging="357"/>
        <w:jc w:val="center"/>
        <w:outlineLvl w:val="1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Заключение договора на установку и эксплуатацию рекламной конструкции по результатам конкурса</w:t>
      </w:r>
    </w:p>
    <w:p w:rsidR="0035219C" w:rsidRPr="0063500F" w:rsidRDefault="0035219C" w:rsidP="00227AB3">
      <w:pPr>
        <w:tabs>
          <w:tab w:val="left" w:pos="567"/>
        </w:tabs>
        <w:suppressAutoHyphens/>
        <w:autoSpaceDE w:val="0"/>
        <w:spacing w:line="240" w:lineRule="exact"/>
        <w:ind w:firstLine="540"/>
        <w:jc w:val="both"/>
        <w:rPr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>Заключение договора на установку и эксплуатацию рекламной конструкции осуществляется в порядке, предусмотренном Гражданским кодексом Российской Федерации и иными федеральными законами.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Договор на установку и эксплуатацию рекламной конструкции заключается не ранее чем </w:t>
      </w:r>
      <w:proofErr w:type="gramStart"/>
      <w:r w:rsidRPr="0063500F">
        <w:rPr>
          <w:rFonts w:ascii="Times New Roman" w:hAnsi="Times New Roman"/>
          <w:sz w:val="28"/>
          <w:szCs w:val="28"/>
        </w:rPr>
        <w:t>через десять дней со дня размещения организатором конкурса информации о результатах конкурса на официальном сайте с победителем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конкурса или участником конкурса, предложившим следующие после победителя наилучшие условия установки и эксплуатации рекламных конструкций</w:t>
      </w:r>
      <w:r w:rsidR="00974479">
        <w:rPr>
          <w:rFonts w:ascii="Times New Roman" w:hAnsi="Times New Roman"/>
          <w:sz w:val="28"/>
          <w:szCs w:val="28"/>
        </w:rPr>
        <w:t>,</w:t>
      </w:r>
      <w:r w:rsidRPr="0063500F">
        <w:rPr>
          <w:rFonts w:ascii="Times New Roman" w:hAnsi="Times New Roman"/>
          <w:sz w:val="28"/>
          <w:szCs w:val="28"/>
        </w:rPr>
        <w:t xml:space="preserve"> в случае, предусмотренн</w:t>
      </w:r>
      <w:r w:rsidR="00974479">
        <w:rPr>
          <w:rFonts w:ascii="Times New Roman" w:hAnsi="Times New Roman"/>
          <w:sz w:val="28"/>
          <w:szCs w:val="28"/>
        </w:rPr>
        <w:t>ом</w:t>
      </w:r>
      <w:r w:rsidRPr="0063500F">
        <w:rPr>
          <w:rFonts w:ascii="Times New Roman" w:hAnsi="Times New Roman"/>
          <w:sz w:val="28"/>
          <w:szCs w:val="28"/>
        </w:rPr>
        <w:t xml:space="preserve"> пунктом 7.4 настоящего Положения.</w:t>
      </w:r>
    </w:p>
    <w:p w:rsidR="0035219C" w:rsidRPr="0063500F" w:rsidRDefault="0035219C" w:rsidP="008A1F35">
      <w:pPr>
        <w:pStyle w:val="ac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>В случае если победитель конкурса или участник конкурса, признанный единственным участником конкурса, в срок, предусмотренный конкурсной документацией, не представил организатору конкурса подписанный договор на установку и эксплуатацию рекламной конструкции, переданный ему в соответствии с пунктами 5.12, 6.8, 6.14 настоящего Положения, победитель конкурса или единственный участник конкурса признается уклонившимся от заключения договора на установку и эксплуатацию рекламной конструкции.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Внес</w:t>
      </w:r>
      <w:r w:rsidR="00227AB3">
        <w:rPr>
          <w:rFonts w:ascii="Times New Roman" w:hAnsi="Times New Roman"/>
          <w:sz w:val="28"/>
          <w:szCs w:val="28"/>
        </w:rPr>
        <w:t>е</w:t>
      </w:r>
      <w:r w:rsidRPr="0063500F">
        <w:rPr>
          <w:rFonts w:ascii="Times New Roman" w:hAnsi="Times New Roman"/>
          <w:sz w:val="28"/>
          <w:szCs w:val="28"/>
        </w:rPr>
        <w:t>нное обеспечение заявки на участие в конкурсе участнику конкурса, уклонивше</w:t>
      </w:r>
      <w:r w:rsidR="00227AB3">
        <w:rPr>
          <w:rFonts w:ascii="Times New Roman" w:hAnsi="Times New Roman"/>
          <w:sz w:val="28"/>
          <w:szCs w:val="28"/>
        </w:rPr>
        <w:t xml:space="preserve">муся </w:t>
      </w:r>
      <w:r w:rsidRPr="0063500F">
        <w:rPr>
          <w:rFonts w:ascii="Times New Roman" w:hAnsi="Times New Roman"/>
          <w:sz w:val="28"/>
          <w:szCs w:val="28"/>
        </w:rPr>
        <w:t>от заключения договора на установку и эксплуатацию рекламной конструкции, не возвращается.</w:t>
      </w:r>
    </w:p>
    <w:p w:rsidR="0035799C" w:rsidRDefault="0035799C" w:rsidP="008A1F35">
      <w:pPr>
        <w:pStyle w:val="ac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35799C" w:rsidSect="008D26EA">
          <w:headerReference w:type="default" r:id="rId9"/>
          <w:pgSz w:w="11906" w:h="16838"/>
          <w:pgMar w:top="1418" w:right="567" w:bottom="1134" w:left="1985" w:header="709" w:footer="709" w:gutter="0"/>
          <w:cols w:space="720"/>
          <w:titlePg/>
          <w:docGrid w:linePitch="326"/>
        </w:sectPr>
      </w:pPr>
    </w:p>
    <w:p w:rsidR="0035219C" w:rsidRPr="0063500F" w:rsidRDefault="00D94AAD" w:rsidP="008A1F35">
      <w:pPr>
        <w:pStyle w:val="ac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AAD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06962" wp14:editId="6407B089">
                <wp:simplePos x="0" y="0"/>
                <wp:positionH relativeFrom="column">
                  <wp:posOffset>5600065</wp:posOffset>
                </wp:positionH>
                <wp:positionV relativeFrom="paragraph">
                  <wp:posOffset>-392491</wp:posOffset>
                </wp:positionV>
                <wp:extent cx="389862" cy="29121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62" cy="2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AD" w:rsidRPr="00722884" w:rsidRDefault="00D94AAD">
                            <w:pPr>
                              <w:rPr>
                                <w:sz w:val="28"/>
                              </w:rPr>
                            </w:pPr>
                            <w:r w:rsidRPr="00722884">
                              <w:rPr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0.95pt;margin-top:-30.9pt;width:30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" filled="f" stroked="f">
                <v:textbox>
                  <w:txbxContent>
                    <w:p w:rsidR="00D94AAD" w:rsidRPr="00722884" w:rsidRDefault="00D94AAD">
                      <w:pPr>
                        <w:rPr>
                          <w:sz w:val="28"/>
                        </w:rPr>
                      </w:pPr>
                      <w:r w:rsidRPr="00722884">
                        <w:rPr>
                          <w:sz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5219C" w:rsidRPr="0063500F">
        <w:rPr>
          <w:rFonts w:ascii="Times New Roman" w:hAnsi="Times New Roman"/>
          <w:sz w:val="28"/>
          <w:szCs w:val="28"/>
        </w:rPr>
        <w:t>В случае если победитель конкурса признан уклонившимся от заключения договора на установку и эксплуатацию рекламной конструкции, организатор конкурса вправе заключить такой договор с участником конкурса, предложившим следующие после победителя наилучшие условия.</w:t>
      </w:r>
    </w:p>
    <w:p w:rsidR="0035219C" w:rsidRPr="0063500F" w:rsidRDefault="0035219C" w:rsidP="00227AB3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63500F">
        <w:rPr>
          <w:sz w:val="28"/>
          <w:szCs w:val="28"/>
        </w:rPr>
        <w:t>Организатор конкурса в течение трех рабочих дней с даты окончания срока подписания договора на установку и эксплуатацию рекламной конструкции победителем конкурса передает участнику конкурса, предложившему следующие после победителя наилучшие условия, один экземпляр протокола и проект договора на установку и эксплуатацию рекламной конструкции, который составляется путем включения условий исполнения договора на установку и эксплуатацию рекламной конструкции, предложенных данным участником конкурса в</w:t>
      </w:r>
      <w:proofErr w:type="gramEnd"/>
      <w:r w:rsidRPr="0063500F">
        <w:rPr>
          <w:sz w:val="28"/>
          <w:szCs w:val="28"/>
        </w:rPr>
        <w:t xml:space="preserve"> заявке на участие в конкурсе, в проект договора на установку и эксплуатацию рекламной конструкции, прилагаемого к конкурсной документации. </w:t>
      </w:r>
    </w:p>
    <w:p w:rsidR="0035219C" w:rsidRDefault="0035219C" w:rsidP="00227AB3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В случае если участник конкурса в срок, предусмотренный конкурсной документацией, не представил организатору конкурса подписанный договор на установку и эксплуатацию рекламной конструкции, участник конкурса признается уклонившимся от заключения договора на установку и эксплуатацию рекламной конструкции. Внес</w:t>
      </w:r>
      <w:r w:rsidR="00227AB3">
        <w:rPr>
          <w:sz w:val="28"/>
          <w:szCs w:val="28"/>
        </w:rPr>
        <w:t>е</w:t>
      </w:r>
      <w:r w:rsidRPr="0063500F">
        <w:rPr>
          <w:sz w:val="28"/>
          <w:szCs w:val="28"/>
        </w:rPr>
        <w:t>нное обеспечение заявки на участие в конкурсе участнику конкурса, уклонивше</w:t>
      </w:r>
      <w:r w:rsidR="00227AB3">
        <w:rPr>
          <w:sz w:val="28"/>
          <w:szCs w:val="28"/>
        </w:rPr>
        <w:t>му</w:t>
      </w:r>
      <w:r w:rsidRPr="0063500F">
        <w:rPr>
          <w:sz w:val="28"/>
          <w:szCs w:val="28"/>
        </w:rPr>
        <w:t>ся от заключения договора на установку и эксплуатацию рекламной конструкции, не возвращается.</w:t>
      </w:r>
    </w:p>
    <w:p w:rsidR="0035799C" w:rsidRPr="0063500F" w:rsidRDefault="0035799C" w:rsidP="00227AB3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35219C" w:rsidRDefault="0035219C" w:rsidP="008A1F35">
      <w:pPr>
        <w:pStyle w:val="ac"/>
        <w:numPr>
          <w:ilvl w:val="0"/>
          <w:numId w:val="1"/>
        </w:numPr>
        <w:tabs>
          <w:tab w:val="left" w:pos="567"/>
          <w:tab w:val="left" w:pos="993"/>
        </w:tabs>
        <w:suppressAutoHyphens/>
        <w:autoSpaceDE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00F">
        <w:rPr>
          <w:rFonts w:ascii="Times New Roman" w:hAnsi="Times New Roman"/>
          <w:sz w:val="28"/>
          <w:szCs w:val="28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6.5 настоящего Положения, или при уклонении участников конкурса от заключения договора на установку и эксплуатацию рекламной конструкции в случаях, указанных в пунктах 7.3 и 7.4 настоящего Положения, организатор конкурса</w:t>
      </w:r>
      <w:proofErr w:type="gramEnd"/>
      <w:r w:rsidRPr="0063500F">
        <w:rPr>
          <w:rFonts w:ascii="Times New Roman" w:hAnsi="Times New Roman"/>
          <w:sz w:val="28"/>
          <w:szCs w:val="28"/>
        </w:rPr>
        <w:t xml:space="preserve"> объявляет о проведении нового конкурса в установленном порядке.</w:t>
      </w:r>
    </w:p>
    <w:p w:rsidR="0035799C" w:rsidRPr="0063500F" w:rsidRDefault="0035799C" w:rsidP="0035799C">
      <w:pPr>
        <w:pStyle w:val="ac"/>
        <w:tabs>
          <w:tab w:val="left" w:pos="567"/>
          <w:tab w:val="left" w:pos="993"/>
        </w:tabs>
        <w:suppressAutoHyphens/>
        <w:autoSpaceDE w:val="0"/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219C" w:rsidRPr="0063500F" w:rsidRDefault="0035219C" w:rsidP="008A1F35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0F">
        <w:rPr>
          <w:rFonts w:ascii="Times New Roman" w:hAnsi="Times New Roman"/>
          <w:sz w:val="28"/>
          <w:szCs w:val="28"/>
        </w:rPr>
        <w:t xml:space="preserve">Любой участник конкурса имеет право обжаловать в администрацию города Ставрополя, а также в судебном порядке действия (бездействие) организатора конкурса, конкурсной комиссии, если такие действия (бездействие) нарушают права и законные интересы участника конкурса. </w:t>
      </w:r>
    </w:p>
    <w:p w:rsidR="0035219C" w:rsidRPr="0063500F" w:rsidRDefault="0035219C" w:rsidP="008A1F35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Жалоба на положение конкурсной документации или извещения о проведении конкурса может быть подана участником конкурса до окончания срока подачи заявок на участие в конкурсе. При этом в случае, если обжалуемые действия (бездействие) совершены после начала вскрытия конвертов с заявками на участие в конкурсе, обжалование таких действий (бездействия) может осуществляться только участником конкурса, подавшим заявку на участие в конкурсе.</w:t>
      </w:r>
    </w:p>
    <w:p w:rsidR="0035219C" w:rsidRPr="0063500F" w:rsidRDefault="0035219C" w:rsidP="008A1F35">
      <w:pPr>
        <w:tabs>
          <w:tab w:val="left" w:pos="567"/>
          <w:tab w:val="left" w:pos="993"/>
        </w:tabs>
        <w:suppressAutoHyphens/>
        <w:autoSpaceDE w:val="0"/>
        <w:spacing w:line="230" w:lineRule="auto"/>
        <w:ind w:firstLine="709"/>
        <w:jc w:val="both"/>
        <w:rPr>
          <w:sz w:val="28"/>
          <w:szCs w:val="28"/>
        </w:rPr>
      </w:pPr>
    </w:p>
    <w:p w:rsidR="0035219C" w:rsidRDefault="0035219C" w:rsidP="008A1F35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DC68BC" w:rsidRPr="0063500F" w:rsidRDefault="00DC68BC" w:rsidP="00227AB3">
      <w:pPr>
        <w:widowControl w:val="0"/>
        <w:tabs>
          <w:tab w:val="left" w:pos="1134"/>
        </w:tabs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ED4E94" w:rsidRPr="0063500F" w:rsidRDefault="00ED4E94" w:rsidP="0035799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3500F">
        <w:rPr>
          <w:sz w:val="28"/>
          <w:szCs w:val="28"/>
        </w:rPr>
        <w:t>Управляющий делами</w:t>
      </w:r>
    </w:p>
    <w:p w:rsidR="009B1EDC" w:rsidRPr="0063500F" w:rsidRDefault="00ED4E94" w:rsidP="0035799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3500F"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 w:rsidRPr="0063500F">
        <w:rPr>
          <w:sz w:val="28"/>
          <w:szCs w:val="28"/>
        </w:rPr>
        <w:t>Е.Н.Аладин</w:t>
      </w:r>
      <w:proofErr w:type="spellEnd"/>
    </w:p>
    <w:sectPr w:rsidR="009B1EDC" w:rsidRPr="0063500F" w:rsidSect="0035799C">
      <w:pgSz w:w="11906" w:h="16838"/>
      <w:pgMar w:top="1418" w:right="567" w:bottom="96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C2" w:rsidRDefault="00EE7AC2" w:rsidP="00C2609E">
      <w:r>
        <w:separator/>
      </w:r>
    </w:p>
  </w:endnote>
  <w:endnote w:type="continuationSeparator" w:id="0">
    <w:p w:rsidR="00EE7AC2" w:rsidRDefault="00EE7AC2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C2" w:rsidRDefault="00EE7AC2" w:rsidP="00C2609E">
      <w:r>
        <w:separator/>
      </w:r>
    </w:p>
  </w:footnote>
  <w:footnote w:type="continuationSeparator" w:id="0">
    <w:p w:rsidR="00EE7AC2" w:rsidRDefault="00EE7AC2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9E5443">
          <w:rPr>
            <w:noProof/>
            <w:sz w:val="28"/>
          </w:rPr>
          <w:t>6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05B"/>
    <w:multiLevelType w:val="multilevel"/>
    <w:tmpl w:val="D378236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2160"/>
      </w:pPr>
      <w:rPr>
        <w:rFonts w:hint="default"/>
      </w:rPr>
    </w:lvl>
  </w:abstractNum>
  <w:abstractNum w:abstractNumId="1">
    <w:nsid w:val="1B5F3F52"/>
    <w:multiLevelType w:val="hybridMultilevel"/>
    <w:tmpl w:val="2AE2A2D8"/>
    <w:lvl w:ilvl="0" w:tplc="0D62A4A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E3C20"/>
    <w:multiLevelType w:val="hybridMultilevel"/>
    <w:tmpl w:val="EC52C42A"/>
    <w:lvl w:ilvl="0" w:tplc="6CA8E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244A"/>
    <w:rsid w:val="00034356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A1454"/>
    <w:rsid w:val="000C1FD4"/>
    <w:rsid w:val="000C5A3E"/>
    <w:rsid w:val="000C6FBD"/>
    <w:rsid w:val="000E14DE"/>
    <w:rsid w:val="000E3E90"/>
    <w:rsid w:val="000E54FD"/>
    <w:rsid w:val="000E61EF"/>
    <w:rsid w:val="000F02BB"/>
    <w:rsid w:val="000F06BC"/>
    <w:rsid w:val="000F598F"/>
    <w:rsid w:val="000F7D57"/>
    <w:rsid w:val="00107D4E"/>
    <w:rsid w:val="00121C48"/>
    <w:rsid w:val="00125999"/>
    <w:rsid w:val="001307EA"/>
    <w:rsid w:val="0013212C"/>
    <w:rsid w:val="00142802"/>
    <w:rsid w:val="00145046"/>
    <w:rsid w:val="00160C1A"/>
    <w:rsid w:val="00161450"/>
    <w:rsid w:val="00174771"/>
    <w:rsid w:val="001768BC"/>
    <w:rsid w:val="001802F2"/>
    <w:rsid w:val="001A32F3"/>
    <w:rsid w:val="001C4DCA"/>
    <w:rsid w:val="001E2473"/>
    <w:rsid w:val="001E2DF7"/>
    <w:rsid w:val="001F26CC"/>
    <w:rsid w:val="00220CD0"/>
    <w:rsid w:val="00227AB3"/>
    <w:rsid w:val="002304C4"/>
    <w:rsid w:val="00252517"/>
    <w:rsid w:val="00266C3F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2F1DE0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19C"/>
    <w:rsid w:val="00352A8D"/>
    <w:rsid w:val="0035799C"/>
    <w:rsid w:val="00373BFE"/>
    <w:rsid w:val="003861AF"/>
    <w:rsid w:val="0038698E"/>
    <w:rsid w:val="00387339"/>
    <w:rsid w:val="0039303B"/>
    <w:rsid w:val="003A2595"/>
    <w:rsid w:val="003A4D3D"/>
    <w:rsid w:val="003A5588"/>
    <w:rsid w:val="003A6F9D"/>
    <w:rsid w:val="003B3E4B"/>
    <w:rsid w:val="003C1164"/>
    <w:rsid w:val="003D40D9"/>
    <w:rsid w:val="003E0E89"/>
    <w:rsid w:val="003E134A"/>
    <w:rsid w:val="003F0CD4"/>
    <w:rsid w:val="003F2A2B"/>
    <w:rsid w:val="00401D60"/>
    <w:rsid w:val="0040217E"/>
    <w:rsid w:val="004053F7"/>
    <w:rsid w:val="004068F8"/>
    <w:rsid w:val="004218D3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3520"/>
    <w:rsid w:val="00487265"/>
    <w:rsid w:val="004A3805"/>
    <w:rsid w:val="004A70AD"/>
    <w:rsid w:val="004B1364"/>
    <w:rsid w:val="004E2124"/>
    <w:rsid w:val="004E5618"/>
    <w:rsid w:val="004E7416"/>
    <w:rsid w:val="004E768A"/>
    <w:rsid w:val="004F32DE"/>
    <w:rsid w:val="005076CA"/>
    <w:rsid w:val="00512196"/>
    <w:rsid w:val="0051696E"/>
    <w:rsid w:val="00517A22"/>
    <w:rsid w:val="00532932"/>
    <w:rsid w:val="00544161"/>
    <w:rsid w:val="0054614F"/>
    <w:rsid w:val="00547A14"/>
    <w:rsid w:val="00557317"/>
    <w:rsid w:val="0056189B"/>
    <w:rsid w:val="00561DE4"/>
    <w:rsid w:val="00580289"/>
    <w:rsid w:val="00583B3C"/>
    <w:rsid w:val="00585BDB"/>
    <w:rsid w:val="00591E69"/>
    <w:rsid w:val="00597F96"/>
    <w:rsid w:val="005A607E"/>
    <w:rsid w:val="005C2BDB"/>
    <w:rsid w:val="005F2F8D"/>
    <w:rsid w:val="005F3119"/>
    <w:rsid w:val="005F6600"/>
    <w:rsid w:val="006005D1"/>
    <w:rsid w:val="00603A74"/>
    <w:rsid w:val="006167F2"/>
    <w:rsid w:val="006201FD"/>
    <w:rsid w:val="00623F37"/>
    <w:rsid w:val="006275B9"/>
    <w:rsid w:val="0063500F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595C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22884"/>
    <w:rsid w:val="00732068"/>
    <w:rsid w:val="00761130"/>
    <w:rsid w:val="00763A84"/>
    <w:rsid w:val="007656B6"/>
    <w:rsid w:val="00766E5F"/>
    <w:rsid w:val="00771989"/>
    <w:rsid w:val="00771BA4"/>
    <w:rsid w:val="0078295A"/>
    <w:rsid w:val="00794F89"/>
    <w:rsid w:val="007963A0"/>
    <w:rsid w:val="007A05E9"/>
    <w:rsid w:val="007A44BD"/>
    <w:rsid w:val="007A7292"/>
    <w:rsid w:val="007A787B"/>
    <w:rsid w:val="007B5B3E"/>
    <w:rsid w:val="007C447F"/>
    <w:rsid w:val="007D10A6"/>
    <w:rsid w:val="007D358E"/>
    <w:rsid w:val="007E4D64"/>
    <w:rsid w:val="007E72B5"/>
    <w:rsid w:val="007F240C"/>
    <w:rsid w:val="007F33F6"/>
    <w:rsid w:val="007F42BE"/>
    <w:rsid w:val="00816DE3"/>
    <w:rsid w:val="00826846"/>
    <w:rsid w:val="00827573"/>
    <w:rsid w:val="00827F18"/>
    <w:rsid w:val="008301D6"/>
    <w:rsid w:val="0085685F"/>
    <w:rsid w:val="008608CA"/>
    <w:rsid w:val="00863EA2"/>
    <w:rsid w:val="008872FA"/>
    <w:rsid w:val="00896707"/>
    <w:rsid w:val="008A1F35"/>
    <w:rsid w:val="008A74EA"/>
    <w:rsid w:val="008B3D73"/>
    <w:rsid w:val="008B6702"/>
    <w:rsid w:val="008B677B"/>
    <w:rsid w:val="008C75E4"/>
    <w:rsid w:val="008D26EA"/>
    <w:rsid w:val="008D551F"/>
    <w:rsid w:val="008D7F61"/>
    <w:rsid w:val="008E042B"/>
    <w:rsid w:val="008E1014"/>
    <w:rsid w:val="008E20E2"/>
    <w:rsid w:val="008E2351"/>
    <w:rsid w:val="008E45D7"/>
    <w:rsid w:val="00904EA8"/>
    <w:rsid w:val="00905BD9"/>
    <w:rsid w:val="009172CF"/>
    <w:rsid w:val="00922339"/>
    <w:rsid w:val="0093037A"/>
    <w:rsid w:val="009359E1"/>
    <w:rsid w:val="00944CA2"/>
    <w:rsid w:val="00954AEB"/>
    <w:rsid w:val="00955EC9"/>
    <w:rsid w:val="009621A5"/>
    <w:rsid w:val="00963812"/>
    <w:rsid w:val="00967069"/>
    <w:rsid w:val="009714BC"/>
    <w:rsid w:val="00972637"/>
    <w:rsid w:val="00974479"/>
    <w:rsid w:val="00980468"/>
    <w:rsid w:val="009820CB"/>
    <w:rsid w:val="00986CA5"/>
    <w:rsid w:val="0099429B"/>
    <w:rsid w:val="009A699A"/>
    <w:rsid w:val="009B1EDC"/>
    <w:rsid w:val="009B4DA4"/>
    <w:rsid w:val="009B5894"/>
    <w:rsid w:val="009C3A4F"/>
    <w:rsid w:val="009C65E5"/>
    <w:rsid w:val="009E5443"/>
    <w:rsid w:val="009E78E5"/>
    <w:rsid w:val="009F1D68"/>
    <w:rsid w:val="009F2890"/>
    <w:rsid w:val="00A07B34"/>
    <w:rsid w:val="00A12627"/>
    <w:rsid w:val="00A13838"/>
    <w:rsid w:val="00A3521B"/>
    <w:rsid w:val="00A37EAC"/>
    <w:rsid w:val="00A40EEF"/>
    <w:rsid w:val="00A429D3"/>
    <w:rsid w:val="00A52068"/>
    <w:rsid w:val="00A567A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41FB9"/>
    <w:rsid w:val="00B61261"/>
    <w:rsid w:val="00B6788B"/>
    <w:rsid w:val="00B7003A"/>
    <w:rsid w:val="00B70562"/>
    <w:rsid w:val="00B849A9"/>
    <w:rsid w:val="00B85E99"/>
    <w:rsid w:val="00B95D5A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10C41"/>
    <w:rsid w:val="00C14808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A5665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3E89"/>
    <w:rsid w:val="00D37CF8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1040"/>
    <w:rsid w:val="00D72595"/>
    <w:rsid w:val="00D731E9"/>
    <w:rsid w:val="00D751A6"/>
    <w:rsid w:val="00D76EDE"/>
    <w:rsid w:val="00D773EA"/>
    <w:rsid w:val="00D94AAD"/>
    <w:rsid w:val="00DB1867"/>
    <w:rsid w:val="00DB6830"/>
    <w:rsid w:val="00DB7774"/>
    <w:rsid w:val="00DC0E40"/>
    <w:rsid w:val="00DC388F"/>
    <w:rsid w:val="00DC68BC"/>
    <w:rsid w:val="00DD7D9E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A0C"/>
    <w:rsid w:val="00E62B26"/>
    <w:rsid w:val="00E64FDC"/>
    <w:rsid w:val="00E72CBF"/>
    <w:rsid w:val="00E75AB6"/>
    <w:rsid w:val="00E77538"/>
    <w:rsid w:val="00E8073E"/>
    <w:rsid w:val="00E92741"/>
    <w:rsid w:val="00E92B9A"/>
    <w:rsid w:val="00E97535"/>
    <w:rsid w:val="00EA3BB0"/>
    <w:rsid w:val="00EC12F7"/>
    <w:rsid w:val="00EC6581"/>
    <w:rsid w:val="00ED4E94"/>
    <w:rsid w:val="00EE6A02"/>
    <w:rsid w:val="00EE7AC2"/>
    <w:rsid w:val="00EF215A"/>
    <w:rsid w:val="00F04906"/>
    <w:rsid w:val="00F10E23"/>
    <w:rsid w:val="00F135B4"/>
    <w:rsid w:val="00F21046"/>
    <w:rsid w:val="00F33B1B"/>
    <w:rsid w:val="00F348EE"/>
    <w:rsid w:val="00F371B4"/>
    <w:rsid w:val="00F41820"/>
    <w:rsid w:val="00F528DE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A5608"/>
    <w:rsid w:val="00FB4776"/>
    <w:rsid w:val="00FC1341"/>
    <w:rsid w:val="00FC4D5F"/>
    <w:rsid w:val="00FD1773"/>
    <w:rsid w:val="00FD1972"/>
    <w:rsid w:val="00FE0BE2"/>
    <w:rsid w:val="00FE492B"/>
    <w:rsid w:val="00FE6A3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0D9A-F2B7-42E4-A6E3-F095DF53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4</cp:revision>
  <cp:lastPrinted>2013-11-14T11:35:00Z</cp:lastPrinted>
  <dcterms:created xsi:type="dcterms:W3CDTF">2013-11-14T12:10:00Z</dcterms:created>
  <dcterms:modified xsi:type="dcterms:W3CDTF">2013-11-14T14:24:00Z</dcterms:modified>
</cp:coreProperties>
</file>