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0C" w:rsidRDefault="00CA090C" w:rsidP="00CA090C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ПРОЕКТ</w:t>
      </w:r>
    </w:p>
    <w:p w:rsidR="00CA090C" w:rsidRDefault="00CA090C" w:rsidP="00CA090C">
      <w:pPr>
        <w:pStyle w:val="Standard"/>
        <w:jc w:val="center"/>
        <w:rPr>
          <w:rFonts w:ascii="Times New Roman" w:hAnsi="Times New Roman"/>
          <w:sz w:val="36"/>
          <w:szCs w:val="36"/>
        </w:rPr>
      </w:pPr>
    </w:p>
    <w:p w:rsidR="00CA090C" w:rsidRDefault="00CA090C" w:rsidP="00CA090C">
      <w:pPr>
        <w:pStyle w:val="Standard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внесения изменений в Правила землепользования и </w:t>
      </w:r>
      <w:proofErr w:type="gramStart"/>
      <w:r>
        <w:rPr>
          <w:rFonts w:ascii="Times New Roman" w:hAnsi="Times New Roman"/>
          <w:sz w:val="36"/>
          <w:szCs w:val="36"/>
        </w:rPr>
        <w:t>застройки города</w:t>
      </w:r>
      <w:proofErr w:type="gramEnd"/>
      <w:r>
        <w:rPr>
          <w:rFonts w:ascii="Times New Roman" w:hAnsi="Times New Roman"/>
          <w:sz w:val="36"/>
          <w:szCs w:val="36"/>
        </w:rPr>
        <w:t xml:space="preserve"> Ставрополя, </w:t>
      </w:r>
    </w:p>
    <w:p w:rsidR="00CA090C" w:rsidRDefault="00CA090C" w:rsidP="00CA090C">
      <w:pPr>
        <w:pStyle w:val="Standard"/>
        <w:jc w:val="center"/>
      </w:pPr>
      <w:proofErr w:type="gramStart"/>
      <w:r>
        <w:rPr>
          <w:rFonts w:ascii="Times New Roman" w:hAnsi="Times New Roman"/>
          <w:sz w:val="36"/>
          <w:szCs w:val="36"/>
        </w:rPr>
        <w:t xml:space="preserve">утвержденные решением Ставропольской городской Думы от 27 октября 2010 года № 97 </w:t>
      </w:r>
      <w:proofErr w:type="gramEnd"/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CA090C" w:rsidRDefault="00CA090C" w:rsidP="00CA090C">
      <w:pPr>
        <w:pStyle w:val="Standard"/>
      </w:pPr>
    </w:p>
    <w:p w:rsidR="00452A29" w:rsidRPr="00CA090C" w:rsidRDefault="00CA090C" w:rsidP="00452A29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</w:r>
      <w:r w:rsidR="00452A29" w:rsidRPr="00CA090C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 </w:t>
      </w:r>
    </w:p>
    <w:p w:rsidR="00452A29" w:rsidRPr="00CA090C" w:rsidRDefault="00452A29" w:rsidP="00452A29">
      <w:pPr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2A29" w:rsidRPr="00452A29" w:rsidRDefault="00452A29" w:rsidP="00452A29">
      <w:pPr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Внести в п</w:t>
      </w:r>
      <w:r w:rsidRPr="00635291">
        <w:rPr>
          <w:rFonts w:ascii="Times New Roman" w:hAnsi="Times New Roman"/>
          <w:sz w:val="28"/>
          <w:szCs w:val="28"/>
        </w:rPr>
        <w:t xml:space="preserve">риложение 1 </w:t>
      </w:r>
      <w:r>
        <w:rPr>
          <w:rFonts w:ascii="Times New Roman" w:hAnsi="Times New Roman"/>
          <w:sz w:val="28"/>
          <w:szCs w:val="28"/>
        </w:rPr>
        <w:t xml:space="preserve">к Правилам землепользования и застройки города Ставрополя, </w:t>
      </w:r>
      <w:r w:rsidRPr="00635291">
        <w:rPr>
          <w:rFonts w:ascii="Times New Roman" w:hAnsi="Times New Roman"/>
          <w:sz w:val="28"/>
          <w:szCs w:val="28"/>
        </w:rPr>
        <w:t>утвержденн</w:t>
      </w:r>
      <w:r>
        <w:rPr>
          <w:rFonts w:ascii="Times New Roman" w:hAnsi="Times New Roman"/>
          <w:sz w:val="28"/>
          <w:szCs w:val="28"/>
        </w:rPr>
        <w:t>ым</w:t>
      </w:r>
      <w:r w:rsidRPr="00635291">
        <w:rPr>
          <w:rFonts w:ascii="Times New Roman" w:hAnsi="Times New Roman"/>
          <w:sz w:val="28"/>
          <w:szCs w:val="28"/>
        </w:rPr>
        <w:t xml:space="preserve"> решением Ставропольской городской Думы от 27 октября 2010 г. № 97 «Об утверждении Правил землепользования и застройки города Ставрополя»</w:t>
      </w:r>
      <w:r w:rsidRPr="00920D88">
        <w:rPr>
          <w:rFonts w:ascii="Times New Roman" w:hAnsi="Times New Roman"/>
          <w:sz w:val="28"/>
          <w:szCs w:val="28"/>
        </w:rPr>
        <w:t xml:space="preserve"> </w:t>
      </w:r>
      <w:r w:rsidRPr="00635291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изменениями, внесенными решениями Ставропольской городской Думы  от 30 января 2013 г. № 321, от 29 января 2014 г. № 470, от 09 апреля 2014 г. № 492, от 17 ноября 2014 г</w:t>
      </w:r>
      <w:proofErr w:type="gramEnd"/>
      <w:r>
        <w:rPr>
          <w:rFonts w:ascii="Times New Roman" w:hAnsi="Times New Roman"/>
          <w:sz w:val="28"/>
          <w:szCs w:val="28"/>
        </w:rPr>
        <w:t xml:space="preserve">. № </w:t>
      </w:r>
      <w:proofErr w:type="gramStart"/>
      <w:r>
        <w:rPr>
          <w:rFonts w:ascii="Times New Roman" w:hAnsi="Times New Roman"/>
          <w:sz w:val="28"/>
          <w:szCs w:val="28"/>
        </w:rPr>
        <w:t xml:space="preserve">573,                        от 03 декабря 2014 г. № 579) изменение, в части </w:t>
      </w:r>
      <w:r w:rsidRPr="00452A29">
        <w:rPr>
          <w:rFonts w:ascii="Times New Roman" w:hAnsi="Times New Roman"/>
          <w:sz w:val="28"/>
          <w:szCs w:val="28"/>
        </w:rPr>
        <w:t>изменения границы территориальной зоны Ж-3 – «зона блокированной и усадебной застройки»</w:t>
      </w:r>
      <w:proofErr w:type="gramEnd"/>
      <w:r w:rsidRPr="00452A29">
        <w:rPr>
          <w:rFonts w:ascii="Times New Roman" w:hAnsi="Times New Roman"/>
          <w:sz w:val="28"/>
          <w:szCs w:val="28"/>
        </w:rPr>
        <w:t xml:space="preserve"> путем исключения территориальной зоны Ж-4 - «зона дачных и садоводческих объединений» в границах земельного участка с кадастровым номером 26:12:031003:1022 по улице Мимоз, 28.</w:t>
      </w:r>
      <w:r w:rsidRPr="00452A29">
        <w:rPr>
          <w:rFonts w:ascii="Times New Roman" w:eastAsiaTheme="minorHAnsi" w:hAnsi="Times New Roman"/>
          <w:sz w:val="28"/>
          <w:szCs w:val="28"/>
        </w:rPr>
        <w:t xml:space="preserve">согласно </w:t>
      </w:r>
      <w:hyperlink r:id="rId5" w:history="1">
        <w:r w:rsidRPr="00452A29">
          <w:rPr>
            <w:rFonts w:ascii="Times New Roman" w:eastAsiaTheme="minorHAnsi" w:hAnsi="Times New Roman"/>
            <w:sz w:val="28"/>
            <w:szCs w:val="28"/>
          </w:rPr>
          <w:t xml:space="preserve">фрагменту </w:t>
        </w:r>
      </w:hyperlink>
      <w:r w:rsidRPr="00452A29">
        <w:rPr>
          <w:rFonts w:ascii="Times New Roman" w:eastAsiaTheme="minorHAnsi" w:hAnsi="Times New Roman"/>
          <w:sz w:val="28"/>
          <w:szCs w:val="28"/>
        </w:rPr>
        <w:t>карты градостроительного зонирования (прилагается)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CA090C" w:rsidRPr="00CA090C" w:rsidRDefault="00CA090C" w:rsidP="00452A29">
      <w:pPr>
        <w:jc w:val="both"/>
        <w:textAlignment w:val="baseline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CA090C" w:rsidRDefault="00CA090C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452A29" w:rsidRPr="00CA090C" w:rsidRDefault="00452A29" w:rsidP="00CA090C">
      <w:pPr>
        <w:widowControl/>
        <w:tabs>
          <w:tab w:val="left" w:pos="851"/>
        </w:tabs>
        <w:autoSpaceDE w:val="0"/>
        <w:autoSpaceDN/>
        <w:spacing w:line="237" w:lineRule="auto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ar-SA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Руководитель управления архитектуры</w:t>
      </w: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администрации города Ставрополя –</w:t>
      </w: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главный архитектор города Ставрополя,</w:t>
      </w: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заместитель председателя комиссии </w:t>
      </w:r>
      <w:proofErr w:type="gramStart"/>
      <w:r w:rsidRPr="00CA090C">
        <w:rPr>
          <w:rFonts w:ascii="Times New Roman" w:hAnsi="Times New Roman"/>
          <w:sz w:val="28"/>
          <w:szCs w:val="28"/>
        </w:rPr>
        <w:t>по</w:t>
      </w:r>
      <w:proofErr w:type="gramEnd"/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 xml:space="preserve">землепользованию и застройки </w:t>
      </w: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090C">
        <w:rPr>
          <w:rFonts w:ascii="Times New Roman" w:hAnsi="Times New Roman"/>
          <w:sz w:val="28"/>
          <w:szCs w:val="28"/>
        </w:rPr>
        <w:t>города Ставрополя</w:t>
      </w:r>
      <w:r w:rsidRPr="00CA090C">
        <w:rPr>
          <w:rFonts w:ascii="Times New Roman" w:hAnsi="Times New Roman"/>
          <w:sz w:val="28"/>
          <w:szCs w:val="28"/>
        </w:rPr>
        <w:tab/>
      </w:r>
      <w:r w:rsidRPr="00CA090C">
        <w:rPr>
          <w:rFonts w:ascii="Times New Roman" w:hAnsi="Times New Roman"/>
          <w:sz w:val="28"/>
          <w:szCs w:val="28"/>
        </w:rPr>
        <w:tab/>
      </w:r>
      <w:r w:rsidRPr="00CA090C">
        <w:rPr>
          <w:rFonts w:ascii="Times New Roman" w:hAnsi="Times New Roman"/>
          <w:sz w:val="28"/>
          <w:szCs w:val="28"/>
        </w:rPr>
        <w:tab/>
      </w:r>
      <w:r w:rsidRPr="00CA090C">
        <w:rPr>
          <w:rFonts w:ascii="Times New Roman" w:hAnsi="Times New Roman"/>
          <w:sz w:val="28"/>
          <w:szCs w:val="28"/>
        </w:rPr>
        <w:tab/>
      </w:r>
      <w:r w:rsidRPr="00CA090C">
        <w:rPr>
          <w:rFonts w:ascii="Times New Roman" w:hAnsi="Times New Roman"/>
          <w:sz w:val="28"/>
          <w:szCs w:val="28"/>
        </w:rPr>
        <w:tab/>
      </w:r>
      <w:r w:rsidRPr="00CA090C">
        <w:rPr>
          <w:rFonts w:ascii="Times New Roman" w:hAnsi="Times New Roman"/>
          <w:sz w:val="28"/>
          <w:szCs w:val="28"/>
        </w:rPr>
        <w:tab/>
      </w:r>
      <w:r w:rsidRPr="00CA090C">
        <w:rPr>
          <w:rFonts w:ascii="Times New Roman" w:hAnsi="Times New Roman"/>
          <w:sz w:val="28"/>
          <w:szCs w:val="28"/>
        </w:rPr>
        <w:tab/>
        <w:t xml:space="preserve">           Г.А. Ленцов</w:t>
      </w: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A090C" w:rsidRPr="00CA090C" w:rsidRDefault="00CA090C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452A29" w:rsidRDefault="00452A29">
      <w:pPr>
        <w:widowControl/>
        <w:suppressAutoHyphens w:val="0"/>
        <w:autoSpaceDN/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452A29" w:rsidRDefault="00452A29" w:rsidP="00CA090C">
      <w:pPr>
        <w:spacing w:line="240" w:lineRule="exact"/>
        <w:jc w:val="both"/>
        <w:textAlignment w:val="baseline"/>
        <w:rPr>
          <w:rFonts w:ascii="Times New Roman" w:hAnsi="Times New Roman"/>
          <w:sz w:val="28"/>
          <w:szCs w:val="28"/>
        </w:rPr>
        <w:sectPr w:rsidR="00452A29" w:rsidSect="00B44E48"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:rsidR="00452A29" w:rsidRDefault="00452A29" w:rsidP="00452A29">
      <w:pPr>
        <w:widowControl/>
        <w:suppressAutoHyphens w:val="0"/>
        <w:autoSpaceDN/>
        <w:spacing w:line="240" w:lineRule="exact"/>
        <w:ind w:right="-598" w:firstLine="9356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>Приложение</w:t>
      </w:r>
    </w:p>
    <w:p w:rsidR="00452A29" w:rsidRPr="00551C10" w:rsidRDefault="00452A29" w:rsidP="00452A29">
      <w:pPr>
        <w:widowControl/>
        <w:suppressAutoHyphens w:val="0"/>
        <w:autoSpaceDN/>
        <w:spacing w:line="240" w:lineRule="exact"/>
        <w:ind w:right="-598" w:firstLine="9356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452A29" w:rsidRDefault="00452A29" w:rsidP="00452A29">
      <w:pPr>
        <w:widowControl/>
        <w:suppressAutoHyphens w:val="0"/>
        <w:autoSpaceDN/>
        <w:spacing w:line="240" w:lineRule="exact"/>
        <w:ind w:right="-598" w:firstLine="9356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 проекту внесения изменений в Правила </w:t>
      </w:r>
    </w:p>
    <w:p w:rsidR="00452A29" w:rsidRDefault="00452A29" w:rsidP="00452A29">
      <w:pPr>
        <w:widowControl/>
        <w:suppressAutoHyphens w:val="0"/>
        <w:autoSpaceDN/>
        <w:spacing w:line="240" w:lineRule="exact"/>
        <w:ind w:right="-598" w:firstLine="9356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землепользования и застройки города </w:t>
      </w:r>
    </w:p>
    <w:p w:rsidR="00452A29" w:rsidRDefault="00452A29" w:rsidP="00452A29">
      <w:pPr>
        <w:widowControl/>
        <w:suppressAutoHyphens w:val="0"/>
        <w:autoSpaceDN/>
        <w:spacing w:line="240" w:lineRule="exact"/>
        <w:ind w:right="-598" w:firstLine="9356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Ставрополя, </w:t>
      </w:r>
      <w:proofErr w:type="gramStart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утвержденные</w:t>
      </w:r>
      <w:proofErr w:type="gramEnd"/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решением </w:t>
      </w:r>
    </w:p>
    <w:p w:rsidR="00452A29" w:rsidRDefault="00452A29" w:rsidP="00452A29">
      <w:pPr>
        <w:widowControl/>
        <w:suppressAutoHyphens w:val="0"/>
        <w:autoSpaceDN/>
        <w:spacing w:line="240" w:lineRule="exact"/>
        <w:ind w:right="-598" w:firstLine="9356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Ставропольской городской Думы</w:t>
      </w: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</w:p>
    <w:p w:rsidR="00452A29" w:rsidRDefault="00452A29" w:rsidP="00452A29">
      <w:pPr>
        <w:widowControl/>
        <w:suppressAutoHyphens w:val="0"/>
        <w:autoSpaceDN/>
        <w:spacing w:line="240" w:lineRule="exact"/>
        <w:ind w:right="-598" w:firstLine="9356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от 27 октября 2010 г. № 97</w:t>
      </w:r>
    </w:p>
    <w:p w:rsidR="00452A29" w:rsidRPr="00833618" w:rsidRDefault="00452A29" w:rsidP="00452A29">
      <w:pPr>
        <w:widowControl/>
        <w:suppressAutoHyphens w:val="0"/>
        <w:autoSpaceDN/>
        <w:spacing w:line="240" w:lineRule="exact"/>
        <w:ind w:firstLine="5812"/>
        <w:rPr>
          <w:rFonts w:ascii="Times New Roman" w:eastAsia="Calibri" w:hAnsi="Times New Roman" w:cs="Times New Roman"/>
          <w:kern w:val="0"/>
          <w:sz w:val="24"/>
          <w:lang w:eastAsia="en-US"/>
        </w:rPr>
      </w:pPr>
    </w:p>
    <w:p w:rsidR="00452A29" w:rsidRPr="00551C10" w:rsidRDefault="00452A29" w:rsidP="00452A29">
      <w:pPr>
        <w:widowControl/>
        <w:suppressAutoHyphens w:val="0"/>
        <w:autoSpaceDN/>
        <w:spacing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ФРАГМЕНТ </w:t>
      </w:r>
    </w:p>
    <w:p w:rsidR="00452A29" w:rsidRDefault="00452A29" w:rsidP="00452A29">
      <w:pPr>
        <w:widowControl/>
        <w:suppressAutoHyphens w:val="0"/>
        <w:autoSpaceDN/>
        <w:spacing w:line="240" w:lineRule="exact"/>
        <w:ind w:left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карты градостроительного зонирования Правил землепользования и </w:t>
      </w:r>
      <w:proofErr w:type="gramStart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застройки города</w:t>
      </w:r>
      <w:proofErr w:type="gramEnd"/>
      <w:r w:rsidRPr="00551C10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Ставрополя, утвержденных решением Ставропольской городской Думы от 27 октября 2010 г. № 97 «Об утверждении Правил землепользования и застройки города Ставрополя»</w:t>
      </w:r>
    </w:p>
    <w:p w:rsidR="00833618" w:rsidRDefault="00833618" w:rsidP="00452A29">
      <w:pPr>
        <w:widowControl/>
        <w:suppressAutoHyphens w:val="0"/>
        <w:autoSpaceDN/>
        <w:spacing w:line="240" w:lineRule="exact"/>
        <w:ind w:left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:rsidR="00452A29" w:rsidRDefault="00833618" w:rsidP="00452A29">
      <w:pPr>
        <w:widowControl/>
        <w:suppressAutoHyphens w:val="0"/>
        <w:autoSpaceDN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kern w:val="0"/>
          <w:sz w:val="28"/>
          <w:szCs w:val="28"/>
        </w:rPr>
        <w:drawing>
          <wp:inline distT="0" distB="0" distL="0" distR="0">
            <wp:extent cx="7343775" cy="4200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2A29" w:rsidSect="00452A29">
      <w:pgSz w:w="16838" w:h="11906" w:orient="landscape"/>
      <w:pgMar w:top="1276" w:right="962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C36F7"/>
    <w:multiLevelType w:val="hybridMultilevel"/>
    <w:tmpl w:val="CA4A2874"/>
    <w:lvl w:ilvl="0" w:tplc="145679E6">
      <w:start w:val="1"/>
      <w:numFmt w:val="decimal"/>
      <w:lvlText w:val="%1)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360"/>
    <w:rsid w:val="00053D71"/>
    <w:rsid w:val="00077FB5"/>
    <w:rsid w:val="00196C3F"/>
    <w:rsid w:val="002A1360"/>
    <w:rsid w:val="00324BE7"/>
    <w:rsid w:val="00375B69"/>
    <w:rsid w:val="00452A29"/>
    <w:rsid w:val="00467087"/>
    <w:rsid w:val="0082670A"/>
    <w:rsid w:val="00833618"/>
    <w:rsid w:val="009D2B41"/>
    <w:rsid w:val="00A57638"/>
    <w:rsid w:val="00B44E48"/>
    <w:rsid w:val="00C4249A"/>
    <w:rsid w:val="00CA090C"/>
    <w:rsid w:val="00CD50A0"/>
    <w:rsid w:val="00F17A9D"/>
    <w:rsid w:val="00F3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2A29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90C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CA090C"/>
    <w:pPr>
      <w:spacing w:after="0" w:line="240" w:lineRule="auto"/>
    </w:pPr>
    <w:rPr>
      <w:rFonts w:ascii="Arial" w:eastAsia="Arial Unicode MS" w:hAnsi="Arial" w:cs="Tahoma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A0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087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087"/>
    <w:rPr>
      <w:rFonts w:ascii="Tahoma" w:eastAsia="Arial Unicode MS" w:hAnsi="Tahoma" w:cs="Tahoma"/>
      <w:kern w:val="3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52A29"/>
    <w:pPr>
      <w:widowControl/>
      <w:suppressAutoHyphens w:val="0"/>
      <w:autoSpaceDN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1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A35B196437CA0105B154A8C031CF692CB06E588E66B9E53431720F809BA78046FC69660ECF386EFC616494k9U6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Мезенцева Анастасия Сергеевна</dc:creator>
  <cp:keywords/>
  <dc:description/>
  <cp:lastModifiedBy>CF</cp:lastModifiedBy>
  <cp:revision>10</cp:revision>
  <cp:lastPrinted>2014-04-15T07:43:00Z</cp:lastPrinted>
  <dcterms:created xsi:type="dcterms:W3CDTF">2014-03-03T14:16:00Z</dcterms:created>
  <dcterms:modified xsi:type="dcterms:W3CDTF">2015-06-08T09:43:00Z</dcterms:modified>
</cp:coreProperties>
</file>