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FD" w:rsidRDefault="000A10FD" w:rsidP="000A10F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A10FD" w:rsidRDefault="000A10FD" w:rsidP="000A10F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D" w:rsidRPr="000A10FD" w:rsidRDefault="000A10FD" w:rsidP="000A10F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:rsidR="000A10FD" w:rsidRPr="000A10FD" w:rsidRDefault="000A10FD" w:rsidP="000A10F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</w:t>
      </w:r>
    </w:p>
    <w:p w:rsidR="000A10FD" w:rsidRPr="000A10FD" w:rsidRDefault="000A10FD" w:rsidP="000A10F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 2017 г.</w:t>
      </w: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84E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</w:p>
    <w:p w:rsidR="000A10FD" w:rsidRDefault="000A10FD" w:rsidP="000A10F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D" w:rsidRPr="000A10FD" w:rsidRDefault="000A10FD" w:rsidP="000A10F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D" w:rsidRPr="000A10FD" w:rsidRDefault="000A10FD" w:rsidP="000A10F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</w:t>
      </w:r>
    </w:p>
    <w:p w:rsidR="000A10FD" w:rsidRPr="000A10FD" w:rsidRDefault="000A10FD" w:rsidP="000A10F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общественного самоуправления – </w:t>
      </w:r>
    </w:p>
    <w:p w:rsidR="000A10FD" w:rsidRPr="000A10FD" w:rsidRDefault="000A10FD" w:rsidP="000A10F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0FD">
        <w:rPr>
          <w:rFonts w:ascii="Times New Roman" w:eastAsia="Times New Roman" w:hAnsi="Times New Roman" w:cs="Times New Roman"/>
          <w:sz w:val="28"/>
          <w:szCs w:val="28"/>
        </w:rPr>
        <w:t>ТОС № 5 Ленинского района города Ставрополя</w:t>
      </w:r>
    </w:p>
    <w:p w:rsidR="000A10FD" w:rsidRPr="000A10FD" w:rsidRDefault="000A10FD" w:rsidP="000A10F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D" w:rsidRPr="000A10FD" w:rsidRDefault="000A10FD" w:rsidP="000A1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Контурное описание границы:</w:t>
      </w:r>
    </w:p>
    <w:p w:rsidR="000A10FD" w:rsidRPr="000A10FD" w:rsidRDefault="000A10FD" w:rsidP="000A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перекресток улицы Ленина (четная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сторона) и улицы Л.</w:t>
      </w: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                                  до улицы Пушкина, по нечетной стороне улицы Пушкина до улицы 8 Марта, по нечетной стороне улицы 8 М</w:t>
      </w:r>
      <w:r w:rsidR="00217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 до пересечения с улицей Л.</w:t>
      </w:r>
      <w:bookmarkStart w:id="0" w:name="_GoBack"/>
      <w:bookmarkEnd w:id="0"/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 по четной стороне улицы Л.</w:t>
      </w: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 до улицы Ленина.</w:t>
      </w:r>
    </w:p>
    <w:p w:rsidR="000A10FD" w:rsidRPr="000A10FD" w:rsidRDefault="000A10FD" w:rsidP="000A10F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границы по наполняемости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территорий, на которых расположены учреждения, предприятия и организации: </w:t>
      </w:r>
    </w:p>
    <w:p w:rsidR="000A10FD" w:rsidRPr="000A10FD" w:rsidRDefault="000A10FD" w:rsidP="000A1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Ленина с № 318 по № 328б;</w:t>
      </w:r>
    </w:p>
    <w:p w:rsidR="000A10FD" w:rsidRPr="000A10FD" w:rsidRDefault="000A10FD" w:rsidP="000A1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Лермонтова с № 199 по № 257 и с № 206 по № 258/2; </w:t>
      </w:r>
    </w:p>
    <w:p w:rsidR="000A10FD" w:rsidRPr="000A10FD" w:rsidRDefault="000A10FD" w:rsidP="000A1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Ломоносова с № 33 по № 63 и с № 32 по № 44а;</w:t>
      </w:r>
    </w:p>
    <w:p w:rsidR="000A10FD" w:rsidRPr="000A10FD" w:rsidRDefault="000A10FD" w:rsidP="000A1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Мира с № 345 по № 355 и с № 300 по № 338а;</w:t>
      </w:r>
    </w:p>
    <w:p w:rsidR="000A10FD" w:rsidRPr="000A10FD" w:rsidRDefault="000A10FD" w:rsidP="000A1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8 Марта с № 3/1 по № 61а;</w:t>
      </w:r>
    </w:p>
    <w:p w:rsidR="000A10FD" w:rsidRPr="000A10FD" w:rsidRDefault="000A10FD" w:rsidP="000A1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Пушкина с № 25 по № 29;</w:t>
      </w:r>
    </w:p>
    <w:p w:rsidR="000A10FD" w:rsidRPr="000A10FD" w:rsidRDefault="000A10FD" w:rsidP="000A10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Л.Толстого с № 38 по № 94;</w:t>
      </w:r>
    </w:p>
    <w:p w:rsidR="000A10FD" w:rsidRPr="000A10FD" w:rsidRDefault="000A10FD" w:rsidP="000A10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 Зоотехнический с № 12 до конца и с № 13 до конца;</w:t>
      </w:r>
    </w:p>
    <w:p w:rsidR="000A10FD" w:rsidRPr="000A10FD" w:rsidRDefault="000A10FD" w:rsidP="000A1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Энгельса полностью;</w:t>
      </w:r>
    </w:p>
    <w:p w:rsidR="000A10FD" w:rsidRPr="000A10FD" w:rsidRDefault="000A10FD" w:rsidP="000A1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10FD">
        <w:rPr>
          <w:rFonts w:ascii="Times New Roman" w:eastAsia="Calibri" w:hAnsi="Times New Roman" w:cs="Times New Roman"/>
          <w:color w:val="000000"/>
          <w:sz w:val="28"/>
          <w:szCs w:val="28"/>
        </w:rPr>
        <w:t>гаражно-строительный кооператив «Восход».</w:t>
      </w:r>
    </w:p>
    <w:p w:rsidR="000A10FD" w:rsidRPr="000A10FD" w:rsidRDefault="000A10FD" w:rsidP="000A10F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0FD" w:rsidRPr="000A10FD" w:rsidRDefault="000A10FD" w:rsidP="000A10F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D" w:rsidRPr="000A10FD" w:rsidRDefault="000A10FD" w:rsidP="000A10F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FD" w:rsidRPr="000A10FD" w:rsidRDefault="000A10FD" w:rsidP="000A10F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:rsidR="000A10FD" w:rsidRPr="000A10FD" w:rsidRDefault="000A10FD" w:rsidP="000A10F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Аладин</w:t>
      </w:r>
      <w:proofErr w:type="spellEnd"/>
    </w:p>
    <w:p w:rsidR="004E765F" w:rsidRDefault="004E765F"/>
    <w:sectPr w:rsidR="004E765F" w:rsidSect="000A10F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88"/>
    <w:rsid w:val="000A10FD"/>
    <w:rsid w:val="0021784E"/>
    <w:rsid w:val="004E765F"/>
    <w:rsid w:val="00C1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4</cp:revision>
  <cp:lastPrinted>2017-09-26T13:47:00Z</cp:lastPrinted>
  <dcterms:created xsi:type="dcterms:W3CDTF">2017-09-26T13:43:00Z</dcterms:created>
  <dcterms:modified xsi:type="dcterms:W3CDTF">2017-09-29T07:38:00Z</dcterms:modified>
</cp:coreProperties>
</file>