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2F" w:rsidRDefault="00B74D2F" w:rsidP="00B74D2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74D2F" w:rsidRDefault="00B74D2F" w:rsidP="00B74D2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45C1" w:rsidRDefault="002C45C1" w:rsidP="00B74D2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2C45C1" w:rsidRDefault="002C45C1" w:rsidP="00B74D2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2C45C1" w:rsidRDefault="00B74D2F" w:rsidP="00B74D2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45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5B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2017 г.</w:t>
      </w:r>
      <w:r w:rsidR="002C45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9E">
        <w:rPr>
          <w:rFonts w:ascii="Times New Roman" w:hAnsi="Times New Roman" w:cs="Times New Roman"/>
          <w:sz w:val="28"/>
          <w:szCs w:val="28"/>
        </w:rPr>
        <w:t>163</w:t>
      </w:r>
      <w:bookmarkStart w:id="0" w:name="_GoBack"/>
      <w:bookmarkEnd w:id="0"/>
    </w:p>
    <w:p w:rsidR="002C45C1" w:rsidRDefault="002C45C1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D2F" w:rsidRDefault="00B74D2F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D2F" w:rsidRDefault="00B74D2F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5C1" w:rsidRDefault="00B74D2F" w:rsidP="002C45C1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2C45C1" w:rsidRDefault="002C45C1" w:rsidP="002C45C1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B74D2F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– </w:t>
      </w:r>
    </w:p>
    <w:p w:rsidR="002C45C1" w:rsidRDefault="002C45C1" w:rsidP="002C45C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13 Октябрьского района города Ставрополя</w:t>
      </w:r>
    </w:p>
    <w:p w:rsidR="002C45C1" w:rsidRDefault="002C45C1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5C1" w:rsidRPr="00430898" w:rsidRDefault="002C45C1" w:rsidP="007B0B0F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 w:rsidR="00B74D2F">
        <w:rPr>
          <w:rFonts w:ascii="Times New Roman" w:eastAsia="Calibri" w:hAnsi="Times New Roman"/>
          <w:bCs/>
          <w:sz w:val="28"/>
          <w:szCs w:val="28"/>
        </w:rPr>
        <w:t>ы</w:t>
      </w:r>
      <w:r w:rsidR="007B0B0F">
        <w:rPr>
          <w:rFonts w:ascii="Times New Roman" w:eastAsia="Calibri" w:hAnsi="Times New Roman"/>
          <w:bCs/>
          <w:sz w:val="28"/>
          <w:szCs w:val="28"/>
        </w:rPr>
        <w:t>:</w:t>
      </w:r>
    </w:p>
    <w:p w:rsidR="002C45C1" w:rsidRDefault="007B0B0F" w:rsidP="007B0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C45C1" w:rsidRPr="00B20EAA">
        <w:rPr>
          <w:rFonts w:ascii="Times New Roman" w:hAnsi="Times New Roman" w:cs="Times New Roman"/>
          <w:sz w:val="28"/>
          <w:szCs w:val="28"/>
        </w:rPr>
        <w:t xml:space="preserve">т пересечения </w:t>
      </w:r>
      <w:r w:rsidR="002C45C1">
        <w:rPr>
          <w:rFonts w:ascii="Times New Roman" w:hAnsi="Times New Roman" w:cs="Times New Roman"/>
          <w:sz w:val="28"/>
          <w:szCs w:val="28"/>
        </w:rPr>
        <w:t>улицы Лопатина и переулка Сальск</w:t>
      </w:r>
      <w:r w:rsidR="00B74D2F">
        <w:rPr>
          <w:rFonts w:ascii="Times New Roman" w:hAnsi="Times New Roman" w:cs="Times New Roman"/>
          <w:sz w:val="28"/>
          <w:szCs w:val="28"/>
        </w:rPr>
        <w:t>ого</w:t>
      </w:r>
      <w:r w:rsidR="002C45C1">
        <w:rPr>
          <w:rFonts w:ascii="Times New Roman" w:hAnsi="Times New Roman" w:cs="Times New Roman"/>
          <w:sz w:val="28"/>
          <w:szCs w:val="28"/>
        </w:rPr>
        <w:t xml:space="preserve"> по четной стороне улицы Лопатина до пересечения улицы Лопатина и улицы Железнодорожн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>, по железнодорожному пути до железнодорожного переезда по улице Народн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>, от железнодорожного переезда по четной стороне улицы Вавилова до пересечения улицы Железнодорожн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 и улицы Вавилова, между жилой застройкой по улице Железнодорожн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 и железнодорожными путями, пересекая железнодорожные пути, по улице Дачн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 до пересечения</w:t>
      </w:r>
      <w:proofErr w:type="gramEnd"/>
      <w:r w:rsidR="002C4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5C1">
        <w:rPr>
          <w:rFonts w:ascii="Times New Roman" w:hAnsi="Times New Roman" w:cs="Times New Roman"/>
          <w:sz w:val="28"/>
          <w:szCs w:val="28"/>
        </w:rPr>
        <w:t>улицы Дачн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 и улицы Победы, по четной стороне улицы Победы до пересечения улицы Победы и 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К.Цеткин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, по нечетной стороне 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К.</w:t>
      </w:r>
      <w:r w:rsidR="00B74D2F">
        <w:rPr>
          <w:rFonts w:ascii="Times New Roman" w:hAnsi="Times New Roman" w:cs="Times New Roman"/>
          <w:sz w:val="28"/>
          <w:szCs w:val="28"/>
        </w:rPr>
        <w:t>Цеткин</w:t>
      </w:r>
      <w:proofErr w:type="spellEnd"/>
      <w:r w:rsidR="00B74D2F">
        <w:rPr>
          <w:rFonts w:ascii="Times New Roman" w:hAnsi="Times New Roman" w:cs="Times New Roman"/>
          <w:sz w:val="28"/>
          <w:szCs w:val="28"/>
        </w:rPr>
        <w:t xml:space="preserve"> до </w:t>
      </w:r>
      <w:r w:rsidR="002C45C1">
        <w:rPr>
          <w:rFonts w:ascii="Times New Roman" w:hAnsi="Times New Roman" w:cs="Times New Roman"/>
          <w:sz w:val="28"/>
          <w:szCs w:val="28"/>
        </w:rPr>
        <w:t>улицы Казанск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>, по четной стороне улицы Казанск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, по внутриквартальной лестнице до здания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, по нечетной стороне проспекта Октябрьской Революции до пересечения проспекта Октябрьской Революции, проспекта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>, улицы Советск</w:t>
      </w:r>
      <w:r w:rsidR="00B74D2F">
        <w:rPr>
          <w:rFonts w:ascii="Times New Roman" w:hAnsi="Times New Roman" w:cs="Times New Roman"/>
          <w:sz w:val="28"/>
          <w:szCs w:val="28"/>
        </w:rPr>
        <w:t xml:space="preserve">ой, по бульвару имени генерала </w:t>
      </w:r>
      <w:proofErr w:type="spellStart"/>
      <w:r w:rsidR="00B74D2F">
        <w:rPr>
          <w:rFonts w:ascii="Times New Roman" w:hAnsi="Times New Roman" w:cs="Times New Roman"/>
          <w:sz w:val="28"/>
          <w:szCs w:val="28"/>
        </w:rPr>
        <w:t>А.</w:t>
      </w:r>
      <w:r w:rsidR="002C45C1">
        <w:rPr>
          <w:rFonts w:ascii="Times New Roman" w:hAnsi="Times New Roman" w:cs="Times New Roman"/>
          <w:sz w:val="28"/>
          <w:szCs w:val="28"/>
        </w:rPr>
        <w:t>Ермолова</w:t>
      </w:r>
      <w:proofErr w:type="spellEnd"/>
      <w:proofErr w:type="gramEnd"/>
      <w:r w:rsidR="002C45C1">
        <w:rPr>
          <w:rFonts w:ascii="Times New Roman" w:hAnsi="Times New Roman" w:cs="Times New Roman"/>
          <w:sz w:val="28"/>
          <w:szCs w:val="28"/>
        </w:rPr>
        <w:t xml:space="preserve"> до</w:t>
      </w:r>
      <w:r w:rsidR="00B74D2F">
        <w:rPr>
          <w:rFonts w:ascii="Times New Roman" w:hAnsi="Times New Roman" w:cs="Times New Roman"/>
          <w:sz w:val="28"/>
          <w:szCs w:val="28"/>
        </w:rPr>
        <w:t xml:space="preserve"> </w:t>
      </w:r>
      <w:r w:rsidR="002C45C1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, по нечетной стороне 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 до пересечения 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 и улицы Дзержинского, по нечетной стороне улицы Дзержинского до улицы Л.Толстого, от пересечения улицы Л.Толстого и</w:t>
      </w:r>
      <w:r w:rsidR="00B74D2F">
        <w:rPr>
          <w:rFonts w:ascii="Times New Roman" w:hAnsi="Times New Roman" w:cs="Times New Roman"/>
          <w:sz w:val="28"/>
          <w:szCs w:val="28"/>
        </w:rPr>
        <w:t xml:space="preserve"> </w:t>
      </w:r>
      <w:r w:rsidR="002C45C1">
        <w:rPr>
          <w:rFonts w:ascii="Times New Roman" w:hAnsi="Times New Roman" w:cs="Times New Roman"/>
          <w:sz w:val="28"/>
          <w:szCs w:val="28"/>
        </w:rPr>
        <w:t>улицы Дзержин</w:t>
      </w:r>
      <w:r w:rsidR="00B74D2F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B74D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74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2F">
        <w:rPr>
          <w:rFonts w:ascii="Times New Roman" w:hAnsi="Times New Roman" w:cs="Times New Roman"/>
          <w:sz w:val="28"/>
          <w:szCs w:val="28"/>
        </w:rPr>
        <w:t xml:space="preserve">существующей границе с </w:t>
      </w:r>
      <w:r w:rsidR="002C45C1">
        <w:rPr>
          <w:rFonts w:ascii="Times New Roman" w:hAnsi="Times New Roman" w:cs="Times New Roman"/>
          <w:sz w:val="28"/>
          <w:szCs w:val="28"/>
        </w:rPr>
        <w:t>Промышленным районом города Ставрополя до терр</w:t>
      </w:r>
      <w:r w:rsidR="00B74D2F">
        <w:rPr>
          <w:rFonts w:ascii="Times New Roman" w:hAnsi="Times New Roman" w:cs="Times New Roman"/>
          <w:sz w:val="28"/>
          <w:szCs w:val="28"/>
        </w:rPr>
        <w:t xml:space="preserve">итории Комсомольского пруда, по </w:t>
      </w:r>
      <w:r w:rsidR="002C45C1">
        <w:rPr>
          <w:rFonts w:ascii="Times New Roman" w:hAnsi="Times New Roman" w:cs="Times New Roman"/>
          <w:sz w:val="28"/>
          <w:szCs w:val="28"/>
        </w:rPr>
        <w:t>границе лесного участка, включая территорию Комсомольского пруда, жилую застройку по улице Кавалерийск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, </w:t>
      </w:r>
      <w:r w:rsidR="00B74D2F">
        <w:rPr>
          <w:rFonts w:ascii="Times New Roman" w:hAnsi="Times New Roman" w:cs="Times New Roman"/>
          <w:sz w:val="28"/>
          <w:szCs w:val="28"/>
        </w:rPr>
        <w:t xml:space="preserve">до пересечения улицы </w:t>
      </w:r>
      <w:proofErr w:type="spellStart"/>
      <w:r w:rsidR="00B74D2F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="00B74D2F">
        <w:rPr>
          <w:rFonts w:ascii="Times New Roman" w:hAnsi="Times New Roman" w:cs="Times New Roman"/>
          <w:sz w:val="28"/>
          <w:szCs w:val="28"/>
        </w:rPr>
        <w:t xml:space="preserve"> и </w:t>
      </w:r>
      <w:r w:rsidR="002C45C1">
        <w:rPr>
          <w:rFonts w:ascii="Times New Roman" w:hAnsi="Times New Roman" w:cs="Times New Roman"/>
          <w:sz w:val="28"/>
          <w:szCs w:val="28"/>
        </w:rPr>
        <w:t>улицы Кавалерийск</w:t>
      </w:r>
      <w:r w:rsidR="00B74D2F">
        <w:rPr>
          <w:rFonts w:ascii="Times New Roman" w:hAnsi="Times New Roman" w:cs="Times New Roman"/>
          <w:sz w:val="28"/>
          <w:szCs w:val="28"/>
        </w:rPr>
        <w:t>ой</w:t>
      </w:r>
      <w:r w:rsidR="002C45C1">
        <w:rPr>
          <w:rFonts w:ascii="Times New Roman" w:hAnsi="Times New Roman" w:cs="Times New Roman"/>
          <w:sz w:val="28"/>
          <w:szCs w:val="28"/>
        </w:rPr>
        <w:t xml:space="preserve">, далее до пересечения улицы </w:t>
      </w:r>
      <w:proofErr w:type="spellStart"/>
      <w:r w:rsidR="002C45C1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="002C45C1">
        <w:rPr>
          <w:rFonts w:ascii="Times New Roman" w:hAnsi="Times New Roman" w:cs="Times New Roman"/>
          <w:sz w:val="28"/>
          <w:szCs w:val="28"/>
        </w:rPr>
        <w:t xml:space="preserve"> и переулка Сальск</w:t>
      </w:r>
      <w:r w:rsidR="00B74D2F">
        <w:rPr>
          <w:rFonts w:ascii="Times New Roman" w:hAnsi="Times New Roman" w:cs="Times New Roman"/>
          <w:sz w:val="28"/>
          <w:szCs w:val="28"/>
        </w:rPr>
        <w:t>ого</w:t>
      </w:r>
      <w:r w:rsidR="002C45C1">
        <w:rPr>
          <w:rFonts w:ascii="Times New Roman" w:hAnsi="Times New Roman" w:cs="Times New Roman"/>
          <w:sz w:val="28"/>
          <w:szCs w:val="28"/>
        </w:rPr>
        <w:t>, по нечетной стороне переулка Сальск</w:t>
      </w:r>
      <w:r w:rsidR="00B74D2F">
        <w:rPr>
          <w:rFonts w:ascii="Times New Roman" w:hAnsi="Times New Roman" w:cs="Times New Roman"/>
          <w:sz w:val="28"/>
          <w:szCs w:val="28"/>
        </w:rPr>
        <w:t>ого</w:t>
      </w:r>
      <w:r w:rsidR="002C45C1">
        <w:rPr>
          <w:rFonts w:ascii="Times New Roman" w:hAnsi="Times New Roman" w:cs="Times New Roman"/>
          <w:sz w:val="28"/>
          <w:szCs w:val="28"/>
        </w:rPr>
        <w:t xml:space="preserve"> до пересечения улицы Лопатина и переулка Сальск</w:t>
      </w:r>
      <w:r w:rsidR="00B74D2F">
        <w:rPr>
          <w:rFonts w:ascii="Times New Roman" w:hAnsi="Times New Roman" w:cs="Times New Roman"/>
          <w:sz w:val="28"/>
          <w:szCs w:val="28"/>
        </w:rPr>
        <w:t>ого</w:t>
      </w:r>
      <w:r w:rsidR="002C4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B74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</w:t>
      </w:r>
      <w:r w:rsidR="00B74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4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расположены учрежде</w:t>
      </w:r>
      <w:r w:rsidR="00B74D2F">
        <w:rPr>
          <w:rFonts w:ascii="Times New Roman" w:hAnsi="Times New Roman" w:cs="Times New Roman"/>
          <w:sz w:val="28"/>
          <w:szCs w:val="28"/>
        </w:rPr>
        <w:t>ния, предприятия и организации:</w:t>
      </w:r>
    </w:p>
    <w:p w:rsidR="002C45C1" w:rsidRDefault="007B0B0F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2C45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уль</w:t>
      </w:r>
      <w:r w:rsidR="005B18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вар имени генерала А. Ермолова;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5B185E">
        <w:rPr>
          <w:rFonts w:ascii="Times New Roman" w:eastAsia="Calibri" w:hAnsi="Times New Roman" w:cs="Times New Roman"/>
          <w:sz w:val="28"/>
          <w:szCs w:val="28"/>
        </w:rPr>
        <w:t>Авиационная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5B185E">
        <w:rPr>
          <w:rFonts w:ascii="Times New Roman" w:eastAsia="Calibri" w:hAnsi="Times New Roman" w:cs="Times New Roman"/>
          <w:sz w:val="28"/>
          <w:szCs w:val="28"/>
        </w:rPr>
        <w:t>Балакирева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улица Булкина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улица Вавилова  четная сторона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proofErr w:type="spellStart"/>
      <w:r w:rsidRPr="005B185E">
        <w:rPr>
          <w:rFonts w:ascii="Times New Roman" w:eastAsia="Calibri" w:hAnsi="Times New Roman" w:cs="Times New Roman"/>
          <w:sz w:val="28"/>
          <w:szCs w:val="28"/>
        </w:rPr>
        <w:t>Войтика</w:t>
      </w:r>
      <w:proofErr w:type="spellEnd"/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 № 43;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proofErr w:type="spellStart"/>
      <w:r w:rsidRPr="005B185E">
        <w:rPr>
          <w:rFonts w:ascii="Times New Roman" w:eastAsia="Calibri" w:hAnsi="Times New Roman" w:cs="Times New Roman"/>
          <w:sz w:val="28"/>
          <w:szCs w:val="28"/>
        </w:rPr>
        <w:t>Голенева</w:t>
      </w:r>
      <w:proofErr w:type="spellEnd"/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 с № 34 по № 42 и с № 41 по № 49; 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Дзержинского нечетная сторона с № 1-а по № 219; 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5B185E">
        <w:rPr>
          <w:rFonts w:ascii="Times New Roman" w:eastAsia="Calibri" w:hAnsi="Times New Roman" w:cs="Times New Roman"/>
          <w:sz w:val="28"/>
          <w:szCs w:val="28"/>
        </w:rPr>
        <w:t>Дачная полностью;</w:t>
      </w:r>
    </w:p>
    <w:p w:rsidR="007B0B0F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>Железн</w:t>
      </w:r>
      <w:r w:rsidR="00B74D2F">
        <w:rPr>
          <w:rFonts w:ascii="Times New Roman" w:eastAsia="Calibri" w:hAnsi="Times New Roman" w:cs="Times New Roman"/>
          <w:sz w:val="28"/>
          <w:szCs w:val="28"/>
        </w:rPr>
        <w:t xml:space="preserve">одорожная с № 46 по № 64  и с № 133 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74D2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19134F">
        <w:rPr>
          <w:rFonts w:ascii="Times New Roman" w:eastAsia="Calibri" w:hAnsi="Times New Roman" w:cs="Times New Roman"/>
          <w:sz w:val="28"/>
          <w:szCs w:val="28"/>
        </w:rPr>
        <w:t>223-В</w:t>
      </w:r>
      <w:r>
        <w:rPr>
          <w:rFonts w:ascii="Times New Roman" w:eastAsia="Calibri" w:hAnsi="Times New Roman" w:cs="Times New Roman"/>
          <w:sz w:val="28"/>
          <w:szCs w:val="28"/>
        </w:rPr>
        <w:t>, 223/1</w:t>
      </w:r>
      <w:r w:rsidR="00B74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5C1" w:rsidRDefault="007B0B0F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C45C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B74D2F">
        <w:rPr>
          <w:rFonts w:ascii="Times New Roman" w:eastAsia="Calibri" w:hAnsi="Times New Roman" w:cs="Times New Roman"/>
          <w:sz w:val="28"/>
          <w:szCs w:val="28"/>
        </w:rPr>
        <w:t>Кавалерийская полностью;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Казанская с № 16 </w:t>
      </w:r>
      <w:r>
        <w:rPr>
          <w:rFonts w:ascii="Times New Roman" w:eastAsia="Calibri" w:hAnsi="Times New Roman" w:cs="Times New Roman"/>
          <w:sz w:val="28"/>
          <w:szCs w:val="28"/>
        </w:rPr>
        <w:t>до конца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 и с № 47 </w:t>
      </w:r>
      <w:r w:rsidR="00B74D2F">
        <w:rPr>
          <w:rFonts w:ascii="Times New Roman" w:eastAsia="Calibri" w:hAnsi="Times New Roman" w:cs="Times New Roman"/>
          <w:sz w:val="28"/>
          <w:szCs w:val="28"/>
        </w:rPr>
        <w:t>до конца;</w:t>
      </w:r>
    </w:p>
    <w:p w:rsidR="002C45C1" w:rsidRDefault="00B74D2F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</w:t>
      </w:r>
      <w:r w:rsidR="002C45C1">
        <w:rPr>
          <w:rFonts w:ascii="Times New Roman" w:eastAsia="Calibri" w:hAnsi="Times New Roman" w:cs="Times New Roman"/>
          <w:sz w:val="28"/>
          <w:szCs w:val="28"/>
        </w:rPr>
        <w:t>Цеткин</w:t>
      </w:r>
      <w:proofErr w:type="spellEnd"/>
      <w:r w:rsidR="002C45C1">
        <w:rPr>
          <w:rFonts w:ascii="Times New Roman" w:eastAsia="Calibri" w:hAnsi="Times New Roman" w:cs="Times New Roman"/>
          <w:sz w:val="28"/>
          <w:szCs w:val="28"/>
        </w:rPr>
        <w:t xml:space="preserve"> нечетная полностью </w:t>
      </w:r>
      <w:r w:rsidR="002C45C1" w:rsidRPr="0019134F">
        <w:rPr>
          <w:rFonts w:ascii="Times New Roman" w:eastAsia="Calibri" w:hAnsi="Times New Roman" w:cs="Times New Roman"/>
          <w:sz w:val="28"/>
          <w:szCs w:val="28"/>
        </w:rPr>
        <w:t xml:space="preserve">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C45C1">
        <w:rPr>
          <w:rFonts w:ascii="Times New Roman" w:eastAsia="Calibri" w:hAnsi="Times New Roman" w:cs="Times New Roman"/>
          <w:sz w:val="28"/>
          <w:szCs w:val="28"/>
        </w:rPr>
        <w:t>20 до конца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proofErr w:type="spellStart"/>
      <w:r w:rsidR="00B74D2F">
        <w:rPr>
          <w:rFonts w:ascii="Times New Roman" w:eastAsia="Calibri" w:hAnsi="Times New Roman" w:cs="Times New Roman"/>
          <w:sz w:val="28"/>
          <w:szCs w:val="28"/>
        </w:rPr>
        <w:t>К.Хетагурова</w:t>
      </w:r>
      <w:proofErr w:type="spellEnd"/>
      <w:r w:rsidR="00B74D2F">
        <w:rPr>
          <w:rFonts w:ascii="Times New Roman" w:eastAsia="Calibri" w:hAnsi="Times New Roman" w:cs="Times New Roman"/>
          <w:sz w:val="28"/>
          <w:szCs w:val="28"/>
        </w:rPr>
        <w:t xml:space="preserve"> с № </w:t>
      </w:r>
      <w:r w:rsidR="005B185E">
        <w:rPr>
          <w:rFonts w:ascii="Times New Roman" w:eastAsia="Calibri" w:hAnsi="Times New Roman" w:cs="Times New Roman"/>
          <w:sz w:val="28"/>
          <w:szCs w:val="28"/>
        </w:rPr>
        <w:t>1 по № 7 и с № 2 по № 8;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Лопатина </w:t>
      </w:r>
      <w:r>
        <w:rPr>
          <w:rFonts w:ascii="Times New Roman" w:eastAsia="Calibri" w:hAnsi="Times New Roman" w:cs="Times New Roman"/>
          <w:sz w:val="28"/>
          <w:szCs w:val="28"/>
        </w:rPr>
        <w:t>с № 2 по № 66</w:t>
      </w:r>
      <w:r w:rsidRPr="001913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A76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9134F">
        <w:rPr>
          <w:rFonts w:ascii="Times New Roman" w:eastAsia="Calibri" w:hAnsi="Times New Roman" w:cs="Times New Roman"/>
          <w:sz w:val="28"/>
          <w:szCs w:val="28"/>
        </w:rPr>
        <w:t>Маршала Жукова с № 1 по № 5</w:t>
      </w:r>
      <w:r>
        <w:rPr>
          <w:rFonts w:ascii="Times New Roman" w:eastAsia="Calibri" w:hAnsi="Times New Roman" w:cs="Times New Roman"/>
          <w:sz w:val="28"/>
          <w:szCs w:val="28"/>
        </w:rPr>
        <w:t>а и с № 2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 по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74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proofErr w:type="spellStart"/>
      <w:r w:rsidR="00B74D2F">
        <w:rPr>
          <w:rFonts w:ascii="Times New Roman" w:eastAsia="Calibri" w:hAnsi="Times New Roman" w:cs="Times New Roman"/>
          <w:sz w:val="28"/>
          <w:szCs w:val="28"/>
        </w:rPr>
        <w:t>Р.</w:t>
      </w:r>
      <w:r w:rsidRPr="0019134F">
        <w:rPr>
          <w:rFonts w:ascii="Times New Roman" w:eastAsia="Calibri" w:hAnsi="Times New Roman" w:cs="Times New Roman"/>
          <w:sz w:val="28"/>
          <w:szCs w:val="28"/>
        </w:rPr>
        <w:t>Люксембург</w:t>
      </w:r>
      <w:proofErr w:type="spellEnd"/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 с № 1 по № 3 и с № 2 по № 6; 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>Подгорная с №</w:t>
      </w:r>
      <w:r w:rsidR="005B185E">
        <w:rPr>
          <w:rFonts w:ascii="Times New Roman" w:eastAsia="Calibri" w:hAnsi="Times New Roman" w:cs="Times New Roman"/>
          <w:sz w:val="28"/>
          <w:szCs w:val="28"/>
        </w:rPr>
        <w:t xml:space="preserve"> 62 до конца и с № 63 до конца;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5B185E">
        <w:rPr>
          <w:rFonts w:ascii="Times New Roman" w:eastAsia="Calibri" w:hAnsi="Times New Roman" w:cs="Times New Roman"/>
          <w:sz w:val="28"/>
          <w:szCs w:val="28"/>
        </w:rPr>
        <w:t>Орджоникидзе полностью;</w:t>
      </w:r>
    </w:p>
    <w:p w:rsidR="002C45C1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Pr="0019134F">
        <w:rPr>
          <w:rFonts w:ascii="Times New Roman" w:eastAsia="Calibri" w:hAnsi="Times New Roman" w:cs="Times New Roman"/>
          <w:sz w:val="28"/>
          <w:szCs w:val="28"/>
        </w:rPr>
        <w:t>Победы с № 4</w:t>
      </w:r>
      <w:r>
        <w:rPr>
          <w:rFonts w:ascii="Times New Roman" w:eastAsia="Calibri" w:hAnsi="Times New Roman" w:cs="Times New Roman"/>
          <w:sz w:val="28"/>
          <w:szCs w:val="28"/>
        </w:rPr>
        <w:t>1а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 конца</w:t>
      </w:r>
      <w:r w:rsidRPr="0019134F">
        <w:rPr>
          <w:rFonts w:ascii="Times New Roman" w:eastAsia="Calibri" w:hAnsi="Times New Roman" w:cs="Times New Roman"/>
          <w:sz w:val="28"/>
          <w:szCs w:val="28"/>
        </w:rPr>
        <w:t xml:space="preserve"> и с № 46 </w:t>
      </w:r>
      <w:r>
        <w:rPr>
          <w:rFonts w:ascii="Times New Roman" w:eastAsia="Calibri" w:hAnsi="Times New Roman" w:cs="Times New Roman"/>
          <w:sz w:val="28"/>
          <w:szCs w:val="28"/>
        </w:rPr>
        <w:t>до конца</w:t>
      </w:r>
      <w:r w:rsidRPr="001913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улица Советская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улица Свободная с № 1 по № 15а</w:t>
      </w:r>
      <w:r w:rsidR="00B74D2F" w:rsidRPr="005B185E">
        <w:rPr>
          <w:rFonts w:ascii="Times New Roman" w:eastAsia="Calibri" w:hAnsi="Times New Roman" w:cs="Times New Roman"/>
          <w:sz w:val="28"/>
          <w:szCs w:val="28"/>
        </w:rPr>
        <w:t xml:space="preserve"> и с № 2 по № 20;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улица Уральская с № 67 до конца и с № 60 до конца;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переулок</w:t>
      </w:r>
      <w:r w:rsidR="005B1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185E">
        <w:rPr>
          <w:rFonts w:ascii="Times New Roman" w:eastAsia="Calibri" w:hAnsi="Times New Roman" w:cs="Times New Roman"/>
          <w:sz w:val="28"/>
          <w:szCs w:val="28"/>
        </w:rPr>
        <w:t>Волочаевский</w:t>
      </w:r>
      <w:proofErr w:type="spellEnd"/>
      <w:r w:rsidR="005B185E">
        <w:rPr>
          <w:rFonts w:ascii="Times New Roman" w:eastAsia="Calibri" w:hAnsi="Times New Roman" w:cs="Times New Roman"/>
          <w:sz w:val="28"/>
          <w:szCs w:val="28"/>
        </w:rPr>
        <w:t xml:space="preserve">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переулок </w:t>
      </w:r>
      <w:proofErr w:type="spellStart"/>
      <w:r w:rsidRPr="005B185E">
        <w:rPr>
          <w:rFonts w:ascii="Times New Roman" w:eastAsia="Calibri" w:hAnsi="Times New Roman" w:cs="Times New Roman"/>
          <w:sz w:val="28"/>
          <w:szCs w:val="28"/>
        </w:rPr>
        <w:t>Заслонова</w:t>
      </w:r>
      <w:proofErr w:type="spellEnd"/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переулок  Интернациональный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переулок</w:t>
      </w:r>
      <w:r w:rsidR="005B185E">
        <w:rPr>
          <w:rFonts w:ascii="Times New Roman" w:eastAsia="Calibri" w:hAnsi="Times New Roman" w:cs="Times New Roman"/>
          <w:sz w:val="28"/>
          <w:szCs w:val="28"/>
        </w:rPr>
        <w:t xml:space="preserve"> Курский полностью;</w:t>
      </w:r>
    </w:p>
    <w:p w:rsidR="002C45C1" w:rsidRPr="005B185E" w:rsidRDefault="005B185E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переулок Красина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переулок Рылеева с № 3 по № 7-А и № 4, 4а;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переулок Садовый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переулок </w:t>
      </w:r>
      <w:proofErr w:type="spellStart"/>
      <w:r w:rsidRPr="005B185E">
        <w:rPr>
          <w:rFonts w:ascii="Times New Roman" w:eastAsia="Calibri" w:hAnsi="Times New Roman" w:cs="Times New Roman"/>
          <w:sz w:val="28"/>
          <w:szCs w:val="28"/>
        </w:rPr>
        <w:t>Сальский</w:t>
      </w:r>
      <w:proofErr w:type="spellEnd"/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 нечетная сторона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переулок </w:t>
      </w:r>
      <w:r w:rsidR="005B185E">
        <w:rPr>
          <w:rFonts w:ascii="Times New Roman" w:eastAsia="Calibri" w:hAnsi="Times New Roman" w:cs="Times New Roman"/>
          <w:sz w:val="28"/>
          <w:szCs w:val="28"/>
        </w:rPr>
        <w:t>Тутовый полностью;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проезд Котовского полностью;</w:t>
      </w:r>
    </w:p>
    <w:p w:rsidR="002C45C1" w:rsidRPr="005B185E" w:rsidRDefault="005B185E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 xml:space="preserve">проспект </w:t>
      </w:r>
      <w:proofErr w:type="spellStart"/>
      <w:r w:rsidRPr="005B185E">
        <w:rPr>
          <w:rFonts w:ascii="Times New Roman" w:eastAsia="Calibri" w:hAnsi="Times New Roman" w:cs="Times New Roman"/>
          <w:sz w:val="28"/>
          <w:szCs w:val="28"/>
        </w:rPr>
        <w:t>К.</w:t>
      </w:r>
      <w:r w:rsidR="002C45C1" w:rsidRPr="005B185E">
        <w:rPr>
          <w:rFonts w:ascii="Times New Roman" w:eastAsia="Calibri" w:hAnsi="Times New Roman" w:cs="Times New Roman"/>
          <w:sz w:val="28"/>
          <w:szCs w:val="28"/>
        </w:rPr>
        <w:t>Маркса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четная сторона с № 6 по № 110;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проспект Октябрьской Революции с № 1 по №</w:t>
      </w:r>
      <w:r w:rsidR="005B185E" w:rsidRPr="005B1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85E">
        <w:rPr>
          <w:rFonts w:ascii="Times New Roman" w:eastAsia="Calibri" w:hAnsi="Times New Roman" w:cs="Times New Roman"/>
          <w:sz w:val="28"/>
          <w:szCs w:val="28"/>
        </w:rPr>
        <w:t>11б и № 4 по № 6;</w:t>
      </w:r>
    </w:p>
    <w:p w:rsidR="002C45C1" w:rsidRPr="005B185E" w:rsidRDefault="002C45C1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дачное некоммерч</w:t>
      </w:r>
      <w:r w:rsidR="005B185E">
        <w:rPr>
          <w:rFonts w:ascii="Times New Roman" w:eastAsia="Calibri" w:hAnsi="Times New Roman" w:cs="Times New Roman"/>
          <w:sz w:val="28"/>
          <w:szCs w:val="28"/>
        </w:rPr>
        <w:t>еское товарищество «Большевик»;</w:t>
      </w:r>
    </w:p>
    <w:p w:rsidR="002C45C1" w:rsidRPr="005B185E" w:rsidRDefault="007B0B0F" w:rsidP="007B0B0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85E">
        <w:rPr>
          <w:rFonts w:ascii="Times New Roman" w:eastAsia="Calibri" w:hAnsi="Times New Roman" w:cs="Times New Roman"/>
          <w:sz w:val="28"/>
          <w:szCs w:val="28"/>
        </w:rPr>
        <w:t>гаражно-</w:t>
      </w:r>
      <w:r w:rsidR="002C45C1" w:rsidRPr="005B185E">
        <w:rPr>
          <w:rFonts w:ascii="Times New Roman" w:eastAsia="Calibri" w:hAnsi="Times New Roman" w:cs="Times New Roman"/>
          <w:sz w:val="28"/>
          <w:szCs w:val="28"/>
        </w:rPr>
        <w:t>строительный кооператив «Форпост».</w:t>
      </w:r>
    </w:p>
    <w:p w:rsidR="002C45C1" w:rsidRPr="005B185E" w:rsidRDefault="002C45C1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0B0F" w:rsidRPr="005B185E" w:rsidRDefault="007B0B0F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0B0F" w:rsidRPr="005B185E" w:rsidRDefault="007B0B0F" w:rsidP="002C45C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5C1" w:rsidRDefault="002C45C1" w:rsidP="002C45C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2C45C1" w:rsidRPr="00B05835" w:rsidRDefault="002C45C1" w:rsidP="002C45C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</w:t>
      </w:r>
      <w:r w:rsidR="005B18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B185E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CD6A1F" w:rsidRDefault="00CD6A1F"/>
    <w:sectPr w:rsidR="00CD6A1F" w:rsidSect="00B74D2F">
      <w:headerReference w:type="default" r:id="rId8"/>
      <w:pgSz w:w="11906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F4" w:rsidRDefault="00382BF4" w:rsidP="00037E6F">
      <w:pPr>
        <w:spacing w:after="0" w:line="240" w:lineRule="auto"/>
      </w:pPr>
      <w:r>
        <w:separator/>
      </w:r>
    </w:p>
  </w:endnote>
  <w:endnote w:type="continuationSeparator" w:id="0">
    <w:p w:rsidR="00382BF4" w:rsidRDefault="00382BF4" w:rsidP="0003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F4" w:rsidRDefault="00382BF4" w:rsidP="00037E6F">
      <w:pPr>
        <w:spacing w:after="0" w:line="240" w:lineRule="auto"/>
      </w:pPr>
      <w:r>
        <w:separator/>
      </w:r>
    </w:p>
  </w:footnote>
  <w:footnote w:type="continuationSeparator" w:id="0">
    <w:p w:rsidR="00382BF4" w:rsidRDefault="00382BF4" w:rsidP="0003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6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185E" w:rsidRPr="005B185E" w:rsidRDefault="005B185E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5B185E">
          <w:rPr>
            <w:rFonts w:ascii="Times New Roman" w:hAnsi="Times New Roman"/>
            <w:sz w:val="28"/>
            <w:szCs w:val="28"/>
          </w:rPr>
          <w:fldChar w:fldCharType="begin"/>
        </w:r>
        <w:r w:rsidRPr="005B18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185E">
          <w:rPr>
            <w:rFonts w:ascii="Times New Roman" w:hAnsi="Times New Roman"/>
            <w:sz w:val="28"/>
            <w:szCs w:val="28"/>
          </w:rPr>
          <w:fldChar w:fldCharType="separate"/>
        </w:r>
        <w:r w:rsidR="001D0B9E">
          <w:rPr>
            <w:rFonts w:ascii="Times New Roman" w:hAnsi="Times New Roman"/>
            <w:noProof/>
            <w:sz w:val="28"/>
            <w:szCs w:val="28"/>
          </w:rPr>
          <w:t>2</w:t>
        </w:r>
        <w:r w:rsidRPr="005B18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382B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5C1"/>
    <w:rsid w:val="00037E6F"/>
    <w:rsid w:val="000B63E0"/>
    <w:rsid w:val="001D0B9E"/>
    <w:rsid w:val="001E376B"/>
    <w:rsid w:val="002C45C1"/>
    <w:rsid w:val="00382BF4"/>
    <w:rsid w:val="005B185E"/>
    <w:rsid w:val="007B0B0F"/>
    <w:rsid w:val="00B74D2F"/>
    <w:rsid w:val="00BF1DC5"/>
    <w:rsid w:val="00C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5C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B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3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DB29-B899-4040-9BE1-64ADABBD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5</cp:revision>
  <cp:lastPrinted>2017-10-26T12:53:00Z</cp:lastPrinted>
  <dcterms:created xsi:type="dcterms:W3CDTF">2017-09-28T14:22:00Z</dcterms:created>
  <dcterms:modified xsi:type="dcterms:W3CDTF">2017-10-26T12:54:00Z</dcterms:modified>
</cp:coreProperties>
</file>