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712" w:rsidRDefault="00004712" w:rsidP="00004712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ar-SA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004712" w:rsidRDefault="00004712" w:rsidP="00004712">
      <w:pPr>
        <w:widowControl w:val="0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004712" w:rsidRDefault="00004712" w:rsidP="00004712">
      <w:pPr>
        <w:keepNext/>
        <w:keepLines/>
        <w:widowControl w:val="0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Р Е Ш Е Н И Е</w:t>
      </w:r>
    </w:p>
    <w:p w:rsidR="00DC0F81" w:rsidRDefault="00DC0F8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0F81" w:rsidRDefault="00DC0F8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C0F81" w:rsidRDefault="00DC0F8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C0F81" w:rsidRDefault="00DC0F8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62EC6" w:rsidRDefault="00DC0F8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9F0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9F0F9B">
        <w:rPr>
          <w:rFonts w:ascii="Times New Roman" w:hAnsi="Times New Roman"/>
          <w:sz w:val="28"/>
          <w:szCs w:val="28"/>
        </w:rPr>
        <w:t xml:space="preserve"> 2023 г.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F0F9B">
        <w:rPr>
          <w:rFonts w:ascii="Times New Roman" w:hAnsi="Times New Roman"/>
          <w:sz w:val="28"/>
          <w:szCs w:val="28"/>
        </w:rPr>
        <w:t xml:space="preserve"> </w:t>
      </w:r>
      <w:r w:rsidR="000B08D7">
        <w:rPr>
          <w:rFonts w:ascii="Times New Roman" w:hAnsi="Times New Roman"/>
          <w:sz w:val="28"/>
          <w:szCs w:val="28"/>
        </w:rPr>
        <w:t xml:space="preserve"> </w:t>
      </w:r>
      <w:r w:rsidR="009F0F9B">
        <w:rPr>
          <w:rFonts w:ascii="Times New Roman" w:hAnsi="Times New Roman"/>
          <w:sz w:val="28"/>
          <w:szCs w:val="28"/>
        </w:rPr>
        <w:t xml:space="preserve">       г. Ставрополь    </w:t>
      </w:r>
      <w:r w:rsidR="0098146D">
        <w:rPr>
          <w:rFonts w:ascii="Times New Roman" w:hAnsi="Times New Roman"/>
          <w:sz w:val="28"/>
          <w:szCs w:val="28"/>
        </w:rPr>
        <w:t xml:space="preserve">  </w:t>
      </w:r>
      <w:r w:rsidR="009F0F9B">
        <w:rPr>
          <w:rFonts w:ascii="Times New Roman" w:hAnsi="Times New Roman"/>
          <w:sz w:val="28"/>
          <w:szCs w:val="28"/>
        </w:rPr>
        <w:t xml:space="preserve">                                     № </w:t>
      </w:r>
      <w:r w:rsidR="000B08D7">
        <w:rPr>
          <w:rFonts w:ascii="Times New Roman" w:hAnsi="Times New Roman"/>
          <w:sz w:val="28"/>
          <w:szCs w:val="28"/>
        </w:rPr>
        <w:t>186</w:t>
      </w:r>
    </w:p>
    <w:p w:rsidR="00162EC6" w:rsidRDefault="00162EC6">
      <w:pPr>
        <w:outlineLvl w:val="0"/>
      </w:pPr>
    </w:p>
    <w:p w:rsidR="00162EC6" w:rsidRDefault="009F0F9B">
      <w:pPr>
        <w:pStyle w:val="ConsPlusNormal"/>
        <w:spacing w:line="240" w:lineRule="exact"/>
        <w:contextualSpacing/>
        <w:jc w:val="both"/>
      </w:pPr>
      <w:r>
        <w:rPr>
          <w:bCs/>
        </w:rPr>
        <w:t xml:space="preserve">О внесении изменений в решение Ставропольской городской Думы                   </w:t>
      </w:r>
      <w:proofErr w:type="gramStart"/>
      <w:r>
        <w:rPr>
          <w:bCs/>
        </w:rPr>
        <w:t xml:space="preserve">   «</w:t>
      </w:r>
      <w:proofErr w:type="gramEnd"/>
      <w:r>
        <w:rPr>
          <w:bCs/>
        </w:rPr>
        <w:t xml:space="preserve">Об утверждении </w:t>
      </w:r>
      <w:r w:rsidR="00DC0F81">
        <w:rPr>
          <w:bCs/>
        </w:rPr>
        <w:t>П</w:t>
      </w:r>
      <w:r>
        <w:rPr>
          <w:bCs/>
        </w:rPr>
        <w:t>оложения о приватизации муниципального имущества города Ставрополя</w:t>
      </w:r>
      <w:r>
        <w:t>»</w:t>
      </w:r>
    </w:p>
    <w:p w:rsidR="00162EC6" w:rsidRDefault="00162EC6">
      <w:pPr>
        <w:pStyle w:val="ConsPlusNormal"/>
        <w:spacing w:line="240" w:lineRule="exact"/>
        <w:jc w:val="both"/>
      </w:pPr>
    </w:p>
    <w:p w:rsidR="00DC0F81" w:rsidRDefault="00DC0F81">
      <w:pPr>
        <w:pStyle w:val="ConsPlusNormal"/>
        <w:spacing w:line="240" w:lineRule="exact"/>
        <w:jc w:val="both"/>
      </w:pPr>
    </w:p>
    <w:p w:rsidR="00162EC6" w:rsidRDefault="009F0F9B">
      <w:pPr>
        <w:ind w:firstLine="709"/>
        <w:jc w:val="both"/>
      </w:pPr>
      <w:r>
        <w:t xml:space="preserve">В соответствии с Федеральным законом от 21 декабря 2001 года </w:t>
      </w:r>
      <w:r w:rsidR="00DC0F81">
        <w:t xml:space="preserve">  </w:t>
      </w:r>
      <w:r>
        <w:t>№ 178-ФЗ «О приватизации государственного и муниципального имущества», Уставом муниципального образования города Ставрополя Ставропольского края Ставропольская городская Дума</w:t>
      </w:r>
    </w:p>
    <w:p w:rsidR="00162EC6" w:rsidRDefault="00162EC6">
      <w:pPr>
        <w:widowControl w:val="0"/>
        <w:jc w:val="both"/>
      </w:pPr>
    </w:p>
    <w:p w:rsidR="00162EC6" w:rsidRDefault="009F0F9B">
      <w:pPr>
        <w:widowControl w:val="0"/>
        <w:jc w:val="both"/>
      </w:pPr>
      <w:r>
        <w:t>РЕШИЛА:</w:t>
      </w:r>
    </w:p>
    <w:p w:rsidR="00162EC6" w:rsidRDefault="00162EC6">
      <w:pPr>
        <w:widowControl w:val="0"/>
        <w:ind w:firstLine="540"/>
        <w:jc w:val="both"/>
      </w:pPr>
    </w:p>
    <w:p w:rsidR="00162EC6" w:rsidRDefault="009F0F9B">
      <w:pPr>
        <w:pStyle w:val="ConsPlusNormal"/>
        <w:ind w:firstLine="709"/>
        <w:jc w:val="both"/>
      </w:pPr>
      <w:r>
        <w:t xml:space="preserve">1. Внести в решение Ставропольской городской Думы от 27 ноября 2013 г. № 428 «Об утверждении </w:t>
      </w:r>
      <w:r w:rsidR="00DC0F81">
        <w:t>П</w:t>
      </w:r>
      <w:r>
        <w:t xml:space="preserve">оложения о приватизации муниципального имущества города Ставрополя» (с изменениями, внесенными решениями Ставропольской городской Думы от 15 марта 2017 г. № 70, от 25 июля </w:t>
      </w:r>
      <w:r w:rsidR="00DC0F81">
        <w:t xml:space="preserve">     </w:t>
      </w:r>
      <w:r>
        <w:t>2018 г. № 256) (далее соответственно – решение, Положение) следующие изменения:</w:t>
      </w:r>
    </w:p>
    <w:p w:rsidR="00162EC6" w:rsidRDefault="009F0F9B">
      <w:pPr>
        <w:ind w:firstLine="708"/>
        <w:jc w:val="both"/>
      </w:pPr>
      <w:r>
        <w:t>1) в преамбуле решения после слов «Федеральным законом» дополнить словами «от 21 декабря 2001 года № 178-ФЗ»;</w:t>
      </w:r>
    </w:p>
    <w:p w:rsidR="00162EC6" w:rsidRDefault="009F0F9B">
      <w:pPr>
        <w:ind w:left="708"/>
        <w:jc w:val="both"/>
      </w:pPr>
      <w:r>
        <w:t>2) в Положении:</w:t>
      </w:r>
    </w:p>
    <w:p w:rsidR="00162EC6" w:rsidRDefault="009F0F9B">
      <w:pPr>
        <w:ind w:firstLine="708"/>
        <w:jc w:val="both"/>
      </w:pPr>
      <w:r>
        <w:t>а) в статье 2:</w:t>
      </w:r>
    </w:p>
    <w:p w:rsidR="00162EC6" w:rsidRDefault="009F0F9B">
      <w:pPr>
        <w:ind w:firstLine="708"/>
        <w:jc w:val="both"/>
      </w:pPr>
      <w:r>
        <w:t xml:space="preserve">в части 7 после слов «Федеральным законом» дополнить словами              </w:t>
      </w:r>
      <w:proofErr w:type="gramStart"/>
      <w:r>
        <w:t xml:space="preserve">   «</w:t>
      </w:r>
      <w:proofErr w:type="gramEnd"/>
      <w:r>
        <w:t>от 21 декабря 2001 года № 178-ФЗ»;</w:t>
      </w:r>
    </w:p>
    <w:p w:rsidR="00162EC6" w:rsidRDefault="009F0F9B">
      <w:pPr>
        <w:ind w:firstLine="708"/>
        <w:jc w:val="both"/>
      </w:pPr>
      <w:r>
        <w:t>часть 8 изложить в следующей редакции:</w:t>
      </w:r>
    </w:p>
    <w:p w:rsidR="00162EC6" w:rsidRDefault="009F0F9B">
      <w:pPr>
        <w:ind w:firstLine="708"/>
        <w:jc w:val="both"/>
      </w:pPr>
      <w:r>
        <w:t>«8.</w:t>
      </w:r>
      <w:r w:rsidR="0092725D">
        <w:t> </w:t>
      </w:r>
      <w:r>
        <w:t xml:space="preserve">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предпринимательства, регулируются Федеральным законом от 22 июля 2008 года № 159-ФЗ                         «Об особенностях отчуждения движимого и недвижимого имущества, находящегося в государственной или в муниципальной собственности                     и арендуемого субъектами малого и среднего предпринимательства,               и о внесении изменений в отдельные законодательные акты Российской Федерации». При этом внесение объектов, отчуждаемых в соответствии                    с Федеральным законом от 22 июля 2008 года № 159-ФЗ «Об особенностях отчуждения движимого и недвижимого имущества, находящегося                   </w:t>
      </w:r>
      <w:r>
        <w:lastRenderedPageBreak/>
        <w:t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утвержденный прогнозный план (программу) приватизации не требуется.»;</w:t>
      </w:r>
    </w:p>
    <w:p w:rsidR="00162EC6" w:rsidRDefault="009F0F9B">
      <w:pPr>
        <w:ind w:firstLine="708"/>
        <w:jc w:val="both"/>
      </w:pPr>
      <w:r>
        <w:t>б) в статье 3:</w:t>
      </w:r>
    </w:p>
    <w:p w:rsidR="00162EC6" w:rsidRDefault="009F0F9B">
      <w:pPr>
        <w:ind w:firstLine="708"/>
        <w:jc w:val="both"/>
      </w:pPr>
      <w:r>
        <w:t>в пункте 1 части 3 после слов «Федерального закона» дополнить словами «от 21 декабря 2001 года № 178-ФЗ»;</w:t>
      </w:r>
    </w:p>
    <w:p w:rsidR="00162EC6" w:rsidRDefault="009F0F9B">
      <w:pPr>
        <w:ind w:firstLine="708"/>
        <w:jc w:val="both"/>
      </w:pPr>
      <w:r>
        <w:t xml:space="preserve">в части 4 после слов «Федеральным законом» дополнить словами               </w:t>
      </w:r>
      <w:proofErr w:type="gramStart"/>
      <w:r>
        <w:t xml:space="preserve">   «</w:t>
      </w:r>
      <w:proofErr w:type="gramEnd"/>
      <w:r>
        <w:t>от 21 декабря 2001 года № 178-ФЗ»;</w:t>
      </w:r>
    </w:p>
    <w:p w:rsidR="00162EC6" w:rsidRDefault="009F0F9B">
      <w:pPr>
        <w:ind w:firstLine="708"/>
        <w:jc w:val="both"/>
      </w:pPr>
      <w:r>
        <w:t>в) в статье 6:</w:t>
      </w:r>
    </w:p>
    <w:p w:rsidR="00162EC6" w:rsidRDefault="009F0F9B">
      <w:pPr>
        <w:ind w:firstLine="708"/>
        <w:jc w:val="both"/>
      </w:pPr>
      <w:r>
        <w:t>в части 1 слово «утверждения» заменить словом «рассмотрения»;</w:t>
      </w:r>
    </w:p>
    <w:p w:rsidR="00162EC6" w:rsidRDefault="009F0F9B">
      <w:pPr>
        <w:ind w:firstLine="708"/>
        <w:jc w:val="both"/>
      </w:pPr>
      <w:r>
        <w:t xml:space="preserve">в части 2 после слов «Федеральным законом» дополнить словами              </w:t>
      </w:r>
      <w:proofErr w:type="gramStart"/>
      <w:r>
        <w:t xml:space="preserve">   «</w:t>
      </w:r>
      <w:proofErr w:type="gramEnd"/>
      <w:r>
        <w:t>от 21 декабря 2001 года № 178-ФЗ».</w:t>
      </w:r>
    </w:p>
    <w:p w:rsidR="00162EC6" w:rsidRDefault="00162EC6">
      <w:pPr>
        <w:ind w:firstLine="708"/>
        <w:jc w:val="both"/>
      </w:pPr>
    </w:p>
    <w:p w:rsidR="00162EC6" w:rsidRDefault="009F0F9B">
      <w:pPr>
        <w:ind w:firstLine="708"/>
        <w:jc w:val="both"/>
      </w:pPr>
      <w: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162EC6" w:rsidRDefault="00162EC6" w:rsidP="0092725D">
      <w:pPr>
        <w:jc w:val="both"/>
        <w:outlineLvl w:val="2"/>
      </w:pPr>
    </w:p>
    <w:p w:rsidR="00162EC6" w:rsidRDefault="00162EC6" w:rsidP="0092725D">
      <w:pPr>
        <w:jc w:val="both"/>
        <w:outlineLvl w:val="2"/>
      </w:pPr>
    </w:p>
    <w:p w:rsidR="00162EC6" w:rsidRDefault="00162EC6" w:rsidP="0092725D">
      <w:pPr>
        <w:jc w:val="both"/>
        <w:outlineLvl w:val="2"/>
      </w:pPr>
    </w:p>
    <w:p w:rsidR="00DC0F81" w:rsidRDefault="009F0F9B">
      <w:pPr>
        <w:spacing w:line="240" w:lineRule="exact"/>
        <w:jc w:val="both"/>
        <w:outlineLvl w:val="2"/>
      </w:pPr>
      <w:r>
        <w:t xml:space="preserve">Председатель </w:t>
      </w:r>
    </w:p>
    <w:p w:rsidR="00162EC6" w:rsidRDefault="009F0F9B">
      <w:pPr>
        <w:spacing w:line="240" w:lineRule="exact"/>
        <w:jc w:val="both"/>
        <w:outlineLvl w:val="2"/>
      </w:pPr>
      <w:r>
        <w:t>Ставропольской</w:t>
      </w:r>
      <w:r w:rsidR="00DC0F81">
        <w:t xml:space="preserve"> </w:t>
      </w:r>
      <w:r>
        <w:t xml:space="preserve">городской Думы                                     </w:t>
      </w:r>
      <w:r w:rsidR="00DC0F81">
        <w:t xml:space="preserve"> </w:t>
      </w:r>
      <w:r>
        <w:t xml:space="preserve">              </w:t>
      </w:r>
      <w:r w:rsidR="00DC0F81">
        <w:t xml:space="preserve">  </w:t>
      </w:r>
      <w:proofErr w:type="spellStart"/>
      <w:r>
        <w:t>Г.С.Колягин</w:t>
      </w:r>
      <w:proofErr w:type="spellEnd"/>
    </w:p>
    <w:p w:rsidR="00162EC6" w:rsidRDefault="00162EC6" w:rsidP="0092725D">
      <w:pPr>
        <w:jc w:val="both"/>
        <w:outlineLvl w:val="2"/>
      </w:pPr>
    </w:p>
    <w:p w:rsidR="00162EC6" w:rsidRDefault="00162EC6" w:rsidP="0092725D">
      <w:pPr>
        <w:jc w:val="both"/>
        <w:outlineLvl w:val="2"/>
      </w:pPr>
    </w:p>
    <w:p w:rsidR="00162EC6" w:rsidRDefault="00162EC6" w:rsidP="0092725D">
      <w:pPr>
        <w:jc w:val="both"/>
        <w:outlineLvl w:val="2"/>
      </w:pPr>
    </w:p>
    <w:p w:rsidR="00162EC6" w:rsidRDefault="009F0F9B">
      <w:pPr>
        <w:spacing w:line="240" w:lineRule="exact"/>
        <w:jc w:val="both"/>
        <w:outlineLvl w:val="2"/>
      </w:pPr>
      <w:r>
        <w:t xml:space="preserve">Глава города Ставрополя                                                     </w:t>
      </w:r>
      <w:r w:rsidR="00DC0F81">
        <w:t xml:space="preserve"> </w:t>
      </w:r>
      <w:r>
        <w:t xml:space="preserve">        </w:t>
      </w:r>
      <w:proofErr w:type="spellStart"/>
      <w:r>
        <w:t>И.И.Ульянченко</w:t>
      </w:r>
      <w:proofErr w:type="spellEnd"/>
    </w:p>
    <w:p w:rsidR="00162EC6" w:rsidRDefault="00162EC6" w:rsidP="0092725D">
      <w:pPr>
        <w:jc w:val="both"/>
      </w:pPr>
    </w:p>
    <w:p w:rsidR="00162EC6" w:rsidRDefault="00162EC6" w:rsidP="0092725D">
      <w:pPr>
        <w:jc w:val="both"/>
      </w:pPr>
    </w:p>
    <w:p w:rsidR="00162EC6" w:rsidRDefault="009F0F9B">
      <w:pPr>
        <w:spacing w:line="240" w:lineRule="exact"/>
        <w:jc w:val="both"/>
      </w:pPr>
      <w:r>
        <w:t>Подписано ___</w:t>
      </w:r>
      <w:r w:rsidR="0098146D">
        <w:t xml:space="preserve"> </w:t>
      </w:r>
      <w:r>
        <w:t>_______</w:t>
      </w:r>
      <w:r w:rsidR="00DC0F81">
        <w:t>__</w:t>
      </w:r>
      <w:r w:rsidR="0098146D">
        <w:t xml:space="preserve">_ </w:t>
      </w:r>
      <w:r>
        <w:t>20</w:t>
      </w:r>
      <w:r w:rsidR="00DC0F81">
        <w:t>23</w:t>
      </w:r>
      <w:r>
        <w:t xml:space="preserve"> г.</w:t>
      </w:r>
    </w:p>
    <w:p w:rsidR="00162EC6" w:rsidRDefault="00162EC6">
      <w:pPr>
        <w:ind w:firstLine="708"/>
        <w:jc w:val="both"/>
      </w:pPr>
    </w:p>
    <w:sectPr w:rsidR="00162EC6" w:rsidSect="00DC0F81">
      <w:headerReference w:type="default" r:id="rId7"/>
      <w:pgSz w:w="11906" w:h="16838"/>
      <w:pgMar w:top="1418" w:right="567" w:bottom="113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3B7" w:rsidRDefault="003A33B7">
      <w:r>
        <w:separator/>
      </w:r>
    </w:p>
  </w:endnote>
  <w:endnote w:type="continuationSeparator" w:id="0">
    <w:p w:rsidR="003A33B7" w:rsidRDefault="003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3B7" w:rsidRDefault="003A33B7">
      <w:r>
        <w:separator/>
      </w:r>
    </w:p>
  </w:footnote>
  <w:footnote w:type="continuationSeparator" w:id="0">
    <w:p w:rsidR="003A33B7" w:rsidRDefault="003A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EC6" w:rsidRDefault="009F0F9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62EC6" w:rsidRDefault="00162E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07D41"/>
    <w:multiLevelType w:val="hybridMultilevel"/>
    <w:tmpl w:val="F65A72A6"/>
    <w:lvl w:ilvl="0" w:tplc="E6A61550">
      <w:start w:val="1"/>
      <w:numFmt w:val="decimal"/>
      <w:lvlText w:val="%1)"/>
      <w:lvlJc w:val="left"/>
    </w:lvl>
    <w:lvl w:ilvl="1" w:tplc="0B92488C">
      <w:start w:val="1"/>
      <w:numFmt w:val="lowerLetter"/>
      <w:lvlText w:val="%2."/>
      <w:lvlJc w:val="left"/>
      <w:pPr>
        <w:ind w:left="1440" w:hanging="360"/>
      </w:pPr>
    </w:lvl>
    <w:lvl w:ilvl="2" w:tplc="B68E0F92">
      <w:start w:val="1"/>
      <w:numFmt w:val="lowerRoman"/>
      <w:lvlText w:val="%3."/>
      <w:lvlJc w:val="right"/>
      <w:pPr>
        <w:ind w:left="2160" w:hanging="180"/>
      </w:pPr>
    </w:lvl>
    <w:lvl w:ilvl="3" w:tplc="C9F8CDCA">
      <w:start w:val="1"/>
      <w:numFmt w:val="decimal"/>
      <w:lvlText w:val="%4."/>
      <w:lvlJc w:val="left"/>
      <w:pPr>
        <w:ind w:left="2880" w:hanging="360"/>
      </w:pPr>
    </w:lvl>
    <w:lvl w:ilvl="4" w:tplc="37DA3076">
      <w:start w:val="1"/>
      <w:numFmt w:val="lowerLetter"/>
      <w:lvlText w:val="%5."/>
      <w:lvlJc w:val="left"/>
      <w:pPr>
        <w:ind w:left="3600" w:hanging="360"/>
      </w:pPr>
    </w:lvl>
    <w:lvl w:ilvl="5" w:tplc="653ABC92">
      <w:start w:val="1"/>
      <w:numFmt w:val="lowerRoman"/>
      <w:lvlText w:val="%6."/>
      <w:lvlJc w:val="right"/>
      <w:pPr>
        <w:ind w:left="4320" w:hanging="180"/>
      </w:pPr>
    </w:lvl>
    <w:lvl w:ilvl="6" w:tplc="D608AC92">
      <w:start w:val="1"/>
      <w:numFmt w:val="decimal"/>
      <w:lvlText w:val="%7."/>
      <w:lvlJc w:val="left"/>
      <w:pPr>
        <w:ind w:left="5040" w:hanging="360"/>
      </w:pPr>
    </w:lvl>
    <w:lvl w:ilvl="7" w:tplc="FC527F68">
      <w:start w:val="1"/>
      <w:numFmt w:val="lowerLetter"/>
      <w:lvlText w:val="%8."/>
      <w:lvlJc w:val="left"/>
      <w:pPr>
        <w:ind w:left="5760" w:hanging="360"/>
      </w:pPr>
    </w:lvl>
    <w:lvl w:ilvl="8" w:tplc="36F01B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60E9"/>
    <w:multiLevelType w:val="hybridMultilevel"/>
    <w:tmpl w:val="276EF47E"/>
    <w:lvl w:ilvl="0" w:tplc="4C7A3EDC">
      <w:start w:val="1"/>
      <w:numFmt w:val="decimal"/>
      <w:lvlText w:val="%1)"/>
      <w:lvlJc w:val="left"/>
    </w:lvl>
    <w:lvl w:ilvl="1" w:tplc="F4EED9C0">
      <w:start w:val="1"/>
      <w:numFmt w:val="lowerLetter"/>
      <w:lvlText w:val="%2."/>
      <w:lvlJc w:val="left"/>
      <w:pPr>
        <w:ind w:left="1440" w:hanging="360"/>
      </w:pPr>
    </w:lvl>
    <w:lvl w:ilvl="2" w:tplc="5748EE92">
      <w:start w:val="1"/>
      <w:numFmt w:val="lowerRoman"/>
      <w:lvlText w:val="%3."/>
      <w:lvlJc w:val="right"/>
      <w:pPr>
        <w:ind w:left="2160" w:hanging="180"/>
      </w:pPr>
    </w:lvl>
    <w:lvl w:ilvl="3" w:tplc="1646C5C6">
      <w:start w:val="1"/>
      <w:numFmt w:val="decimal"/>
      <w:lvlText w:val="%4."/>
      <w:lvlJc w:val="left"/>
      <w:pPr>
        <w:ind w:left="2880" w:hanging="360"/>
      </w:pPr>
    </w:lvl>
    <w:lvl w:ilvl="4" w:tplc="CA3A9D5C">
      <w:start w:val="1"/>
      <w:numFmt w:val="lowerLetter"/>
      <w:lvlText w:val="%5."/>
      <w:lvlJc w:val="left"/>
      <w:pPr>
        <w:ind w:left="3600" w:hanging="360"/>
      </w:pPr>
    </w:lvl>
    <w:lvl w:ilvl="5" w:tplc="5606972E">
      <w:start w:val="1"/>
      <w:numFmt w:val="lowerRoman"/>
      <w:lvlText w:val="%6."/>
      <w:lvlJc w:val="right"/>
      <w:pPr>
        <w:ind w:left="4320" w:hanging="180"/>
      </w:pPr>
    </w:lvl>
    <w:lvl w:ilvl="6" w:tplc="5544ADFE">
      <w:start w:val="1"/>
      <w:numFmt w:val="decimal"/>
      <w:lvlText w:val="%7."/>
      <w:lvlJc w:val="left"/>
      <w:pPr>
        <w:ind w:left="5040" w:hanging="360"/>
      </w:pPr>
    </w:lvl>
    <w:lvl w:ilvl="7" w:tplc="573E6F0A">
      <w:start w:val="1"/>
      <w:numFmt w:val="lowerLetter"/>
      <w:lvlText w:val="%8."/>
      <w:lvlJc w:val="left"/>
      <w:pPr>
        <w:ind w:left="5760" w:hanging="360"/>
      </w:pPr>
    </w:lvl>
    <w:lvl w:ilvl="8" w:tplc="308A8E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6905"/>
    <w:multiLevelType w:val="hybridMultilevel"/>
    <w:tmpl w:val="6B3A2E38"/>
    <w:lvl w:ilvl="0" w:tplc="979CBB22">
      <w:start w:val="1"/>
      <w:numFmt w:val="decimal"/>
      <w:lvlText w:val="%1)"/>
      <w:lvlJc w:val="left"/>
    </w:lvl>
    <w:lvl w:ilvl="1" w:tplc="9D0E9AA2">
      <w:start w:val="1"/>
      <w:numFmt w:val="lowerLetter"/>
      <w:lvlText w:val="%2."/>
      <w:lvlJc w:val="left"/>
      <w:pPr>
        <w:ind w:left="1440" w:hanging="360"/>
      </w:pPr>
    </w:lvl>
    <w:lvl w:ilvl="2" w:tplc="CDF496DA">
      <w:start w:val="1"/>
      <w:numFmt w:val="lowerRoman"/>
      <w:lvlText w:val="%3."/>
      <w:lvlJc w:val="right"/>
      <w:pPr>
        <w:ind w:left="2160" w:hanging="180"/>
      </w:pPr>
    </w:lvl>
    <w:lvl w:ilvl="3" w:tplc="CCA0B062">
      <w:start w:val="1"/>
      <w:numFmt w:val="decimal"/>
      <w:lvlText w:val="%4."/>
      <w:lvlJc w:val="left"/>
      <w:pPr>
        <w:ind w:left="2880" w:hanging="360"/>
      </w:pPr>
    </w:lvl>
    <w:lvl w:ilvl="4" w:tplc="41968174">
      <w:start w:val="1"/>
      <w:numFmt w:val="lowerLetter"/>
      <w:lvlText w:val="%5."/>
      <w:lvlJc w:val="left"/>
      <w:pPr>
        <w:ind w:left="3600" w:hanging="360"/>
      </w:pPr>
    </w:lvl>
    <w:lvl w:ilvl="5" w:tplc="9F9473DA">
      <w:start w:val="1"/>
      <w:numFmt w:val="lowerRoman"/>
      <w:lvlText w:val="%6."/>
      <w:lvlJc w:val="right"/>
      <w:pPr>
        <w:ind w:left="4320" w:hanging="180"/>
      </w:pPr>
    </w:lvl>
    <w:lvl w:ilvl="6" w:tplc="E8884F82">
      <w:start w:val="1"/>
      <w:numFmt w:val="decimal"/>
      <w:lvlText w:val="%7."/>
      <w:lvlJc w:val="left"/>
      <w:pPr>
        <w:ind w:left="5040" w:hanging="360"/>
      </w:pPr>
    </w:lvl>
    <w:lvl w:ilvl="7" w:tplc="A45E4442">
      <w:start w:val="1"/>
      <w:numFmt w:val="lowerLetter"/>
      <w:lvlText w:val="%8."/>
      <w:lvlJc w:val="left"/>
      <w:pPr>
        <w:ind w:left="5760" w:hanging="360"/>
      </w:pPr>
    </w:lvl>
    <w:lvl w:ilvl="8" w:tplc="118C97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29CB"/>
    <w:multiLevelType w:val="hybridMultilevel"/>
    <w:tmpl w:val="3238FA4C"/>
    <w:lvl w:ilvl="0" w:tplc="FA10F426">
      <w:start w:val="1"/>
      <w:numFmt w:val="decimal"/>
      <w:lvlText w:val="%1)"/>
      <w:lvlJc w:val="left"/>
    </w:lvl>
    <w:lvl w:ilvl="1" w:tplc="D74C0A4C">
      <w:start w:val="1"/>
      <w:numFmt w:val="lowerLetter"/>
      <w:lvlText w:val="%2."/>
      <w:lvlJc w:val="left"/>
      <w:pPr>
        <w:ind w:left="1440" w:hanging="360"/>
      </w:pPr>
    </w:lvl>
    <w:lvl w:ilvl="2" w:tplc="6870F326">
      <w:start w:val="1"/>
      <w:numFmt w:val="lowerRoman"/>
      <w:lvlText w:val="%3."/>
      <w:lvlJc w:val="right"/>
      <w:pPr>
        <w:ind w:left="2160" w:hanging="180"/>
      </w:pPr>
    </w:lvl>
    <w:lvl w:ilvl="3" w:tplc="7ED2C03C">
      <w:start w:val="1"/>
      <w:numFmt w:val="decimal"/>
      <w:lvlText w:val="%4."/>
      <w:lvlJc w:val="left"/>
      <w:pPr>
        <w:ind w:left="2880" w:hanging="360"/>
      </w:pPr>
    </w:lvl>
    <w:lvl w:ilvl="4" w:tplc="5006589C">
      <w:start w:val="1"/>
      <w:numFmt w:val="lowerLetter"/>
      <w:lvlText w:val="%5."/>
      <w:lvlJc w:val="left"/>
      <w:pPr>
        <w:ind w:left="3600" w:hanging="360"/>
      </w:pPr>
    </w:lvl>
    <w:lvl w:ilvl="5" w:tplc="F2CAF0C0">
      <w:start w:val="1"/>
      <w:numFmt w:val="lowerRoman"/>
      <w:lvlText w:val="%6."/>
      <w:lvlJc w:val="right"/>
      <w:pPr>
        <w:ind w:left="4320" w:hanging="180"/>
      </w:pPr>
    </w:lvl>
    <w:lvl w:ilvl="6" w:tplc="AB6AB644">
      <w:start w:val="1"/>
      <w:numFmt w:val="decimal"/>
      <w:lvlText w:val="%7."/>
      <w:lvlJc w:val="left"/>
      <w:pPr>
        <w:ind w:left="5040" w:hanging="360"/>
      </w:pPr>
    </w:lvl>
    <w:lvl w:ilvl="7" w:tplc="BB74D796">
      <w:start w:val="1"/>
      <w:numFmt w:val="lowerLetter"/>
      <w:lvlText w:val="%8."/>
      <w:lvlJc w:val="left"/>
      <w:pPr>
        <w:ind w:left="5760" w:hanging="360"/>
      </w:pPr>
    </w:lvl>
    <w:lvl w:ilvl="8" w:tplc="45D0BD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B7C9B"/>
    <w:multiLevelType w:val="hybridMultilevel"/>
    <w:tmpl w:val="279024F6"/>
    <w:lvl w:ilvl="0" w:tplc="45D8F3F8">
      <w:start w:val="1"/>
      <w:numFmt w:val="decimal"/>
      <w:lvlText w:val="%1)"/>
      <w:lvlJc w:val="left"/>
    </w:lvl>
    <w:lvl w:ilvl="1" w:tplc="0B4478E2">
      <w:start w:val="1"/>
      <w:numFmt w:val="lowerLetter"/>
      <w:lvlText w:val="%2."/>
      <w:lvlJc w:val="left"/>
      <w:pPr>
        <w:ind w:left="1440" w:hanging="360"/>
      </w:pPr>
    </w:lvl>
    <w:lvl w:ilvl="2" w:tplc="E864E428">
      <w:start w:val="1"/>
      <w:numFmt w:val="lowerRoman"/>
      <w:lvlText w:val="%3."/>
      <w:lvlJc w:val="right"/>
      <w:pPr>
        <w:ind w:left="2160" w:hanging="180"/>
      </w:pPr>
    </w:lvl>
    <w:lvl w:ilvl="3" w:tplc="92100F8C">
      <w:start w:val="1"/>
      <w:numFmt w:val="decimal"/>
      <w:lvlText w:val="%4."/>
      <w:lvlJc w:val="left"/>
      <w:pPr>
        <w:ind w:left="2880" w:hanging="360"/>
      </w:pPr>
    </w:lvl>
    <w:lvl w:ilvl="4" w:tplc="CA90910C">
      <w:start w:val="1"/>
      <w:numFmt w:val="lowerLetter"/>
      <w:lvlText w:val="%5."/>
      <w:lvlJc w:val="left"/>
      <w:pPr>
        <w:ind w:left="3600" w:hanging="360"/>
      </w:pPr>
    </w:lvl>
    <w:lvl w:ilvl="5" w:tplc="DC0A19BE">
      <w:start w:val="1"/>
      <w:numFmt w:val="lowerRoman"/>
      <w:lvlText w:val="%6."/>
      <w:lvlJc w:val="right"/>
      <w:pPr>
        <w:ind w:left="4320" w:hanging="180"/>
      </w:pPr>
    </w:lvl>
    <w:lvl w:ilvl="6" w:tplc="EB2A2AD6">
      <w:start w:val="1"/>
      <w:numFmt w:val="decimal"/>
      <w:lvlText w:val="%7."/>
      <w:lvlJc w:val="left"/>
      <w:pPr>
        <w:ind w:left="5040" w:hanging="360"/>
      </w:pPr>
    </w:lvl>
    <w:lvl w:ilvl="7" w:tplc="CE06687A">
      <w:start w:val="1"/>
      <w:numFmt w:val="lowerLetter"/>
      <w:lvlText w:val="%8."/>
      <w:lvlJc w:val="left"/>
      <w:pPr>
        <w:ind w:left="5760" w:hanging="360"/>
      </w:pPr>
    </w:lvl>
    <w:lvl w:ilvl="8" w:tplc="7B920F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EC6"/>
    <w:rsid w:val="00004712"/>
    <w:rsid w:val="000B08D7"/>
    <w:rsid w:val="00162EC6"/>
    <w:rsid w:val="0030626C"/>
    <w:rsid w:val="003A33B7"/>
    <w:rsid w:val="00660270"/>
    <w:rsid w:val="007C0741"/>
    <w:rsid w:val="0092725D"/>
    <w:rsid w:val="0098146D"/>
    <w:rsid w:val="009F0F9B"/>
    <w:rsid w:val="00D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4074"/>
  <w15:docId w15:val="{6EFE586E-4D15-458D-8BE5-0EE3E5E7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Ставропольская городская Дума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СГД</dc:creator>
  <cp:lastModifiedBy>User</cp:lastModifiedBy>
  <cp:revision>47</cp:revision>
  <cp:lastPrinted>2023-05-23T08:01:00Z</cp:lastPrinted>
  <dcterms:created xsi:type="dcterms:W3CDTF">2021-11-12T06:50:00Z</dcterms:created>
  <dcterms:modified xsi:type="dcterms:W3CDTF">2023-05-24T06:16:00Z</dcterms:modified>
  <cp:version>786432</cp:version>
</cp:coreProperties>
</file>